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wausgarsh1zq5ruvizw8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1999 года № 84    г.Бонн от 31 марта 1998 года                                СОГЛАШЕНИЕ             между Правительством Кыргызской Республики и            Правительством Федеративной Республики Германия                     о техническом сотрудничестве    Правительство  Кыргызской  Республики и  Правительство  ФедеративнойРеспублики Германия,  основываясь на существующих между двумя государствами и их  народамидружественных связях,  принимая   во  внимание  взаимную  заинтересованность  в  содействииэкономическому и социальному прогрессу их государств и народов,  желая    углублять   отношения   путем   партнерского   техническогосотрудничества,  согласились о нижеследующем:    Статья 1.    1.  Договаривающиеся  Стороны осуществляют  сотрудничество  с  цельюсодействия экономическому и социальному развитию их народов.  2.  Настоящее  Соглашение  определяет  общие  правила  осуществлениятехнического  сотрудничества  между  Договаривающимися  Сторонами.  Поотдельным   проектам   технического  сотрудничества   ДоговаривающиесяСтороны   могут  заключать  дополнительные  соглашения  (именуемые   вдальнейшем    "проектными    соглашениями").    При    этом     каждаяДоговаривающаяся Сторона в своей стране сама несет ответственность  запроекты   технического   сотрудничества.   В   проектных   соглашенияхфиксируется  совместная концепция проекта, охватывающая, в  частности,цель   проекта,  обязательства  Договаривающихся  Сторон,   задачи   иорганизационный статус участников, а также график выполнения проекта.    Статья 2.    1.  Проектные соглашения могут предусматривать поддержку со  стороныПравительства Федеративной Республики Германия в следующих сферах:  а)  учебные,  консультационные,  научно-исследовательские  и  прочиеучреждения в Кыргызской Республике;  b) разработка планов, изысканий и экспертиз;  с)   другие   области  сотрудничества,  которые  будут   согласованыДоговаривающимися Сторонами.  2. Поддержка может осуществляться путем:  а)     командирования    специалистов,    например:    инструкторов,консультантов,  профессионалов по экспертизам, экспертов,  научного  итехнического   персонала,  проектных  помощников  и   вспомогательногоперсонала;  весь  персонал, командируемый по  поручению  ПравительстваФедеративной    Республики   Германия,    именуется    в    дальнейшем"командированными специалистами";  b)  поставки  материалов  и  оборудования (именуемого  в  дальнейшем"материалами");  с)  подготовки  и повышения квалификации специалистов и  руководящихкадров,   а   также  ученых  в  Кыргызской  Республике,   ФедеративнойРеспублике Германия или других странах;  d) другим адекватным путем.  3.  Правительство Федеративной Республики Германия принимает на себярасходы  в  связи  с выполнением следующих обязательств  по  проектам,осуществлению  которых  оно содействует, если  иное  не  предусмотренопроектными соглашениями:  а) оплата труда командированных специалистов;  b)  размещение командированных специалистов и членов их семей,  еслисами командированные специалисты не несут эти расходы;  с)  служебные  поездки  командированных  специалистов  в  КыргызскойРеспублике и за ее пределами;  d)  приобретение  материалов, упомянутых в подпункте  "b"  пункта  2настоящей статьи;  e)  перевозка  и страхование материалов, упомянутых в подпункте  "b"пункта 2 настоящей статьи, до места реализации проекта, за исключениемуказанных в пункте 2 статьи 3 настоящего Соглашения сборов и  расходовза хранение материалов на складе;  f)  подготовка  и повышение квалификации специалистов и  руководящихкадров, а также ученых из Кыргызской Республики согласно действующим вГермании критериям.  4.  По  прибытии  в страну материалы, поставленные для  проектов  попоручению Правительства Федеративной Республики Германия, переходят  всобственность   Кыргызской  Республики,  если  иное  не  предусмотренопроектными  соглашениями.  Эти материалы  без  каких-либо  ограниченийбудут   предоставлены   в  распоряжение  поддерживаемых   проектов   икомандированных специалистов для выполнения их задач.  5.  Правительство Федеративной Республики Германия будет  уведомлятьПравительство   Кыргызской  Республики   о   том,   каким   кураторам,организациям  или учреждениям поручено осуществление  мер  содействия.Эти  уполномоченные кураторы, организации или учреждения  именуются  вдальнейшем "исполнителями".    Статья 3.    Правительство   Кыргызской  Республики  берет  на   себя   следующиеобязательства по проектам:  1.  Оно  предоставит за свой счет необходимые для  осуществляемых  вКыргызской  Республике проектов земельные участки  и  здания,  включаяоборудование,  если  последнее  не  будет  поставлено  за  свой   счетПравительством Федеративной Республики Германия.  2.  Оно освободит материалы, поставляемые по поручению ПравительстваФедеративной   Республики   Германия  для  реализации   проектов,   отлицензионных,    портовых,    импортных,    экспортных,    и    прочихгосударственных сборов, а также от расходов за их хранение на  складахи обеспечит незамедлительное прохождение материалов через таможню.  3.  Оно берет на себя эксплуатационно-ремонтные расходы, возникающиев  связи  с  проектами,  а  также материалами, поставляемыми  согласноподпункту "b" пункта 2 статьи 2 настоящего Соглашения.  4.   Оно   предоставит  за  свой  счет  соответственно   необходимыйквалифицированный и подсобный персонал или обеспечит их предоставлениекуратором  проекта.  Для  этого в проектных  соглашениях  должны  бытьзафиксированы соответствующие графики.  5. Оно обеспечит как можно более скорое продолжение специалистами изКыргызской     Республики     выполнения     задач,     осуществляемыхкомандированными специалистами. Если для последних в рамках настоящегоСоглашения  предусмотрена  подготовка  или  повышение  квалификации  вКыргызской  Республике, Федеративной Республике  Германия  или  другихстранах,   оно   своевременно  подберет  достаточно   кандидатов   дляпрохождения подготовки или повышения квалификации, согласуясь при этомс  Посольством  Федеративной Республики Германия в гор.Бишкек  или  соспециалистами,  названными  Посольством.  Оно  подберет  только  такихкандидатов,  которые  перед  ним взяли на себя  обязательство,  пройдяподготовку   или   повышение   квалификации,   работать    в    рамкахсоответствующих  проектов  до тех пор, пока  не  будет  обеспечено  ихпродолжение, и обеспечит этим специалистам адекватную оплату.  6.  Оно признает документы об образовании (сертификаты об обучении),приобретенные   в  Кыргызской  Республике  гражданами   в   результатепрохождения  подготовки и повышения квалификации в  рамках  настоящегоСоглашения, соответственно уровню их квалификации и откроет этим лицамсоответствующие их образованию возможности трудоустройства и карьеры.  7.  Оно окажет командированным специалистам всяческое содействие приосуществлении возложенных на них задач и предоставит в их распоряжениевсю необходимую документацию.  8.  Оно  обеспечит  предоставление всех необходимых  для  реализациипроектов  услуг,  кроме  тех, которые согласно  проектным  соглашениямдолжны   быть  предоставлены  Правительством  Федеративной  РеспубликиГермания.  9.   Оно   обеспечит  предоставление  всем  учреждениям   КыргызскойРеспублики,  задействованным в осуществлении настоящего  Соглашения  ипроектных  соглашений,  своевременной  и  полной  информации   об   ихсодержании.    Статья 4.    1.  Правительство Федеративной Республики Германия обеспечит,  чтобыкомандированные специалисты были обязаны:  а)  прилагая все силы, содействовать в рамках заключенных по  поводуих  работы  договоренностей достижению целей,  указанных  в  настоящемСоглашении и проектных соглашениях;  b) не вмешиваться во внутренние дела Кыргызской Республики;  с)  соблюдать  действующее в Кыргызской Республике законодательство,уважать традиции и обычаи страны;  d)  не  заниматься никакой другой экономической деятельностью, крометой, которая им поручена;  е)  в  атмосфере  доверия  сотрудничать с официальными  учреждениямиКыргызской Республики.  2.  Правительство  Федеративной Республики Германия  примет  меры  ктому,  чтобы  на  каждого  из командируемых специалистов  еще  до  егоотправления   было  получено  соответствующее  согласие  ПравительстваКыргызской   Республики.   Исполнители  будут   запрашивать   согласиеПравительства  Кыргызской Республики на командирование избранного  имиспециалиста,  сопровождая запрос соответствующей  биографией.  Если  втечение двух месяцев со стороны Правительства Кыргызской Республики непоступит отказа, то это будет расцениваться как согласие.  3.  Если Правительство Кыргызской Республики пожелает отзыва какого-либо   командированного   специалиста,  оно  заблаговременно   сообщитПравительству   Федеративной  Республики   Германия   причины   своегопожелания.   Правительство  Федеративной  Республики  Германия   будетподобным    образом   как   можно   более   заблаговременно   сообщатьПравительству  Кыргызской  Республики о  своем  намерении  отозвать  сгерманской стороны какого-либо командированного специалиста.    Статья 5.    Правительство  Кыргызской  Республики предоставляет  командированнымспециалистам  и проживающим с ними членам их семей те же привилегии  ииммунитеты,  как  и экспертам ООН и ее специализированных  учреждений,согласно положениям Конвенции о привилегиях и иммунитетах ОбъединенныхНаций   от   13  февраля  1946  года  и  Соглашения  между  КыргызскойРеспубликой  и  Программой развития ООН (ПРООН) от  14  сентября  1992года.  Освобождение  от налогов и прочих сборов распространяется  также  навознаграждения,  выплачиваемые  фирмам,  осуществляющим  по  поручениюПравительства  Федеративной  Республики  Германия  меры  содействия  врамках  настоящего Соглашения, если эти фирмы не имеют местонахождениев Кыргызской Республике.    Статья 6.    Настоящее   Соглашение   действует  также   в   отношении   проектовтехнического   сотрудничества   между   Договаривающимися   Сторонами,находящихся уже в стадии реализации в момент его вступления в силу.    Статья 7.    1. Договаривающиеся Стороны по дипломатическим каналам уведомят другдруга  о  выполнении внутригосударственных процедур,  необходимых  длявступления настоящего Соглашения в силу. Настоящее Соглашение  вступитв силу в день поступления последнего из двух уведомлений.  2. Настоящее Соглашение действует в течение пяти лет. Затем его срокдействия автоматически продлевается на одногодичные периоды,  если  ниодна  из  Договаривающихся Сторон не позднее  чем  за  три  месяца  доистечения  соответствующего срока его действия не заявит в  письменнойформе о своем намерении прекратить его действие.  3.  По  истечении срока действия настоящего Соглашения его положенияостанутся   в  силе  по  отношению  к  начатым  проектам  техническогосотрудничества.    Совершено  в  городе  Бонн 31 марта 1998 года, в  двух  экземплярахкаждый  на  русском  и  немецком  языках,  причем  оба  текста   имеютодинаковую силу.    За Правительство                       За Правительство  Кыргызской Республики                  Федеративной Республики                                          Германия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sdg2hymbdu_6qtomswdt">
      <w:r>
        <w:rPr>
          <w:rFonts w:ascii="Arial" w:cs="Arial" w:eastAsia="Arial" w:hAnsi="Arial"/>
          <w:color w:val="132D3F"/>
          <w:sz w:val="16"/>
          <w:szCs w:val="16"/>
          <w:u w:val="single"/>
        </w:rPr>
        <w:t xml:space="preserve">dalil.kg/document/17345</w:t>
      </w:r>
    </w:hyperlink>
  </w:p>
  <w:p>
    <w:pPr>
      <w:spacing w:after="0" w:before="40"/>
      <w:jc w:val="center"/>
    </w:pPr>
    <w:hyperlink w:history="1" r:id="rId6eoah8xfn8xbpuwlozeq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ausgarsh1zq5ruvizw87" Type="http://schemas.openxmlformats.org/officeDocument/2006/relationships/hyperlink" Target="https://dalil.kg/document/24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sdg2hymbdu_6qtomswdt" Type="http://schemas.openxmlformats.org/officeDocument/2006/relationships/hyperlink" Target="https://dalil.kg/document/17345" TargetMode="External"/><Relationship Id="rId6eoah8xfn8xbpuwlozeq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2026-09-23T17:23:44.361Z</dcterms:created>
  <dcterms:modified xsi:type="dcterms:W3CDTF">2026-09-23T17:23:44.361Z</dcterms:modified>
</cp:coreProperties>
</file>

<file path=docProps/custom.xml><?xml version="1.0" encoding="utf-8"?>
<Properties xmlns="http://schemas.openxmlformats.org/officeDocument/2006/custom-properties" xmlns:vt="http://schemas.openxmlformats.org/officeDocument/2006/docPropsVTypes"/>
</file>