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УТРАЧИВАЕТ СИЛУ
 в соответствии с </w:t>
      </w:r>
      <w:hyperlink w:history="1" r:id="rId0mrfxo1tmyrojatgvhet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июля 2019 года </w:t>
      </w:r>
      <w:r>
        <w:rPr>
          <w:rFonts w:ascii="Arial" w:cs="Arial" w:eastAsia="Arial" w:hAnsi="Arial"/>
          <w:sz w:val="24"/>
          <w:szCs w:val="24"/>
        </w:rPr>
        <w:t xml:space="preserve">N </w:t>
      </w:r>
      <w:r>
        <w:rPr>
          <w:rFonts w:ascii="Arial" w:cs="Arial" w:eastAsia="Arial" w:hAnsi="Arial"/>
          <w:sz w:val="24"/>
          <w:szCs w:val="24"/>
        </w:rPr>
        <w:t xml:space="preserve">102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9 января 2006 года № 3</w:t>
      </w:r>
    </w:p>
    <w:p>
      <w:pPr>
        <w:spacing w:after="480" w:before="200"/>
        <w:jc w:val="center"/>
      </w:pPr>
      <w:r>
        <w:rPr>
          <w:rFonts w:ascii="Arial" w:cs="Arial" w:eastAsia="Arial" w:hAnsi="Arial"/>
          <w:b/>
          <w:bCs/>
          <w:sz w:val="28"/>
          <w:szCs w:val="28"/>
        </w:rPr>
        <w:t xml:space="preserve">О прохождении службы рядовым и начальствующим составом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_rbitnxh50ozlsdwu0eup">
        <w:r>
          <w:rPr>
            <w:rFonts w:ascii="Arial" w:cs="Arial" w:eastAsia="Arial" w:hAnsi="Arial"/>
            <w:color w:val="1D4ED8"/>
            <w:sz w:val="24"/>
            <w:szCs w:val="24"/>
            <w:u w:val="single"/>
          </w:rPr>
          <w:t xml:space="preserve">11 июня 2008 года № 113</w:t>
        </w:r>
      </w:hyperlink>
      <w:r>
        <w:rPr>
          <w:rFonts w:ascii="Arial" w:cs="Arial" w:eastAsia="Arial" w:hAnsi="Arial"/>
          <w:sz w:val="24"/>
          <w:szCs w:val="24"/>
        </w:rPr>
        <w:t xml:space="preserve">, </w:t>
      </w:r>
      <w:hyperlink w:history="1" r:id="rIdwuwdv4jezc6iqpbmtuqz0">
        <w:r>
          <w:rPr>
            <w:rFonts w:ascii="Arial" w:cs="Arial" w:eastAsia="Arial" w:hAnsi="Arial"/>
            <w:color w:val="1D4ED8"/>
            <w:sz w:val="24"/>
            <w:szCs w:val="24"/>
            <w:u w:val="single"/>
          </w:rPr>
          <w:t xml:space="preserve">21 июля 2008 года № 161</w:t>
        </w:r>
      </w:hyperlink>
      <w:r>
        <w:rPr>
          <w:rFonts w:ascii="Arial" w:cs="Arial" w:eastAsia="Arial" w:hAnsi="Arial"/>
          <w:sz w:val="24"/>
          <w:szCs w:val="24"/>
        </w:rPr>
        <w:t xml:space="preserve">, </w:t>
      </w:r>
      <w:hyperlink w:history="1" r:id="rIdpihbc-97vit7dvc3c-rok">
        <w:r>
          <w:rPr>
            <w:rFonts w:ascii="Arial" w:cs="Arial" w:eastAsia="Arial" w:hAnsi="Arial"/>
            <w:color w:val="1D4ED8"/>
            <w:sz w:val="24"/>
            <w:szCs w:val="24"/>
            <w:u w:val="single"/>
          </w:rPr>
          <w:t xml:space="preserve">8 июня 2013 года № 95</w:t>
        </w:r>
      </w:hyperlink>
      <w:r>
        <w:rPr>
          <w:rFonts w:ascii="Arial" w:cs="Arial" w:eastAsia="Arial" w:hAnsi="Arial"/>
          <w:sz w:val="24"/>
          <w:szCs w:val="24"/>
        </w:rPr>
        <w:t xml:space="preserve">,
 </w:t>
      </w:r>
      <w:hyperlink w:history="1" r:id="rIdjku_hjbokyzdyzgl27nvy">
        <w:r>
          <w:rPr>
            <w:rFonts w:ascii="Arial" w:cs="Arial" w:eastAsia="Arial" w:hAnsi="Arial"/>
            <w:color w:val="1D4ED8"/>
            <w:sz w:val="24"/>
            <w:szCs w:val="24"/>
            <w:u w:val="single"/>
          </w:rPr>
          <w:t xml:space="preserve">15 мая 2015 года № 97</w:t>
        </w:r>
      </w:hyperlink>
      <w:r>
        <w:rPr>
          <w:rFonts w:ascii="Arial" w:cs="Arial" w:eastAsia="Arial" w:hAnsi="Arial"/>
          <w:sz w:val="24"/>
          <w:szCs w:val="24"/>
        </w:rPr>
        <w:t xml:space="preserve">, </w:t>
      </w:r>
      <w:hyperlink w:history="1" r:id="rIdlumtfu2jtgsbh8u7xiir1">
        <w:r>
          <w:rPr>
            <w:rFonts w:ascii="Arial" w:cs="Arial" w:eastAsia="Arial" w:hAnsi="Arial"/>
            <w:color w:val="1D4ED8"/>
            <w:sz w:val="24"/>
            <w:szCs w:val="24"/>
            <w:u w:val="single"/>
          </w:rPr>
          <w:t xml:space="preserve">6 апреля 2016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порядок и условия прохождения службы рядовым и начальствующим составом органов и учреждений уголовно-исполнительной системы Кыргызской Республики. Действие настоящего Закона не распространяется на военнослужащих Департамента по охране исправительных учреждений и конвоированию осужденных и лиц, заключенных под стражу, за исключением случаев, предусмотренных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8l10zd7zzhbxpc5f_4zox">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Служба в органах и учреждениях уголовно-исполнительной системы</w:t>
      </w:r>
    </w:p>
    <w:p>
      <w:pPr>
        <w:spacing w:after="120"/>
        <w:jc w:val="both"/>
      </w:pPr>
      <w:r>
        <w:rPr>
          <w:rFonts w:ascii="Arial" w:cs="Arial" w:eastAsia="Arial" w:hAnsi="Arial"/>
          <w:sz w:val="24"/>
          <w:szCs w:val="24"/>
        </w:rPr>
        <w:t xml:space="preserve">Служба в органах и учреждениях уголовно-исполнительной системы является видом государственной службы граждан Кыргызской Республики, осуществляющих профессиональную деятельность по реализации функции, прав и обязанностей органов и учреждений уголовно-исполнительной системы, входящих в систему правоохранительных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Работники органов и учреждений уголовно-исполнительной системы</w:t>
      </w:r>
    </w:p>
    <w:p>
      <w:pPr>
        <w:spacing w:after="120"/>
        <w:jc w:val="both"/>
      </w:pPr>
      <w:r>
        <w:rPr>
          <w:rFonts w:ascii="Arial" w:cs="Arial" w:eastAsia="Arial" w:hAnsi="Arial"/>
          <w:sz w:val="24"/>
          <w:szCs w:val="24"/>
        </w:rPr>
        <w:t xml:space="preserve">1. В целях технического обеспечения деятельности органов и учреждений уголовно-исполнительной системы в их штатных расписаниях предусматриваются соответствующие должности вольнонаемных работников (рабочие и служащие). Перечень указанных должностей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2. Трудовые отношения вольнонаемного состава органов и учреждений уголовно-исполнительной системы регулируются Трудовым </w:t>
      </w:r>
      <w:hyperlink w:history="1" r:id="rIdhspue-mcmsdwzwmtajtm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Специальные звания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Для лиц аттестованного состава органов и учреждений уголовно-исполнительной системы Кыргызской Республики законодательством Кыргызской Республики установлены и присваиваются следующие специальные звания:</w:t>
      </w:r>
    </w:p>
    <w:p>
      <w:pPr>
        <w:spacing w:after="120"/>
        <w:jc w:val="both"/>
      </w:pPr>
      <w:r>
        <w:rPr>
          <w:rFonts w:ascii="Arial" w:cs="Arial" w:eastAsia="Arial" w:hAnsi="Arial"/>
          <w:sz w:val="24"/>
          <w:szCs w:val="24"/>
        </w:rPr>
        <w:t xml:space="preserve">- рядовой внутренней службы;</w:t>
      </w:r>
    </w:p>
    <w:p>
      <w:pPr>
        <w:spacing w:after="120"/>
        <w:jc w:val="both"/>
      </w:pPr>
      <w:r>
        <w:rPr>
          <w:rFonts w:ascii="Arial" w:cs="Arial" w:eastAsia="Arial" w:hAnsi="Arial"/>
          <w:sz w:val="24"/>
          <w:szCs w:val="24"/>
        </w:rPr>
        <w:t xml:space="preserve">- младший сержант внутренней службы;</w:t>
      </w:r>
    </w:p>
    <w:p>
      <w:pPr>
        <w:spacing w:after="120"/>
        <w:jc w:val="both"/>
      </w:pPr>
      <w:r>
        <w:rPr>
          <w:rFonts w:ascii="Arial" w:cs="Arial" w:eastAsia="Arial" w:hAnsi="Arial"/>
          <w:sz w:val="24"/>
          <w:szCs w:val="24"/>
        </w:rPr>
        <w:t xml:space="preserve">- сержант внутренней службы;</w:t>
      </w:r>
    </w:p>
    <w:p>
      <w:pPr>
        <w:spacing w:after="120"/>
        <w:jc w:val="both"/>
      </w:pPr>
      <w:r>
        <w:rPr>
          <w:rFonts w:ascii="Arial" w:cs="Arial" w:eastAsia="Arial" w:hAnsi="Arial"/>
          <w:sz w:val="24"/>
          <w:szCs w:val="24"/>
        </w:rPr>
        <w:t xml:space="preserve">- старший сержант внутренней службы;</w:t>
      </w:r>
    </w:p>
    <w:p>
      <w:pPr>
        <w:spacing w:after="120"/>
        <w:jc w:val="both"/>
      </w:pPr>
      <w:r>
        <w:rPr>
          <w:rFonts w:ascii="Arial" w:cs="Arial" w:eastAsia="Arial" w:hAnsi="Arial"/>
          <w:sz w:val="24"/>
          <w:szCs w:val="24"/>
        </w:rPr>
        <w:t xml:space="preserve">- старшина внутренней службы;</w:t>
      </w:r>
    </w:p>
    <w:p>
      <w:pPr>
        <w:spacing w:after="120"/>
        <w:jc w:val="both"/>
      </w:pPr>
      <w:r>
        <w:rPr>
          <w:rFonts w:ascii="Arial" w:cs="Arial" w:eastAsia="Arial" w:hAnsi="Arial"/>
          <w:sz w:val="24"/>
          <w:szCs w:val="24"/>
        </w:rPr>
        <w:t xml:space="preserve">- прапорщик внутренней службы;</w:t>
      </w:r>
    </w:p>
    <w:p>
      <w:pPr>
        <w:spacing w:after="120"/>
        <w:jc w:val="both"/>
      </w:pPr>
      <w:r>
        <w:rPr>
          <w:rFonts w:ascii="Arial" w:cs="Arial" w:eastAsia="Arial" w:hAnsi="Arial"/>
          <w:sz w:val="24"/>
          <w:szCs w:val="24"/>
        </w:rPr>
        <w:t xml:space="preserve">- старший прапорщик внутренней службы;</w:t>
      </w:r>
    </w:p>
    <w:p>
      <w:pPr>
        <w:spacing w:after="120"/>
        <w:jc w:val="both"/>
      </w:pPr>
      <w:r>
        <w:rPr>
          <w:rFonts w:ascii="Arial" w:cs="Arial" w:eastAsia="Arial" w:hAnsi="Arial"/>
          <w:sz w:val="24"/>
          <w:szCs w:val="24"/>
        </w:rPr>
        <w:t xml:space="preserve">- младший лейтенант внутренней службы;</w:t>
      </w:r>
    </w:p>
    <w:p>
      <w:pPr>
        <w:spacing w:after="120"/>
        <w:jc w:val="both"/>
      </w:pPr>
      <w:r>
        <w:rPr>
          <w:rFonts w:ascii="Arial" w:cs="Arial" w:eastAsia="Arial" w:hAnsi="Arial"/>
          <w:sz w:val="24"/>
          <w:szCs w:val="24"/>
        </w:rPr>
        <w:t xml:space="preserve">- лейтенант внутренней службы;</w:t>
      </w:r>
    </w:p>
    <w:p>
      <w:pPr>
        <w:spacing w:after="120"/>
        <w:jc w:val="both"/>
      </w:pPr>
      <w:r>
        <w:rPr>
          <w:rFonts w:ascii="Arial" w:cs="Arial" w:eastAsia="Arial" w:hAnsi="Arial"/>
          <w:sz w:val="24"/>
          <w:szCs w:val="24"/>
        </w:rPr>
        <w:t xml:space="preserve">- старший лейтенант внутренней службы;</w:t>
      </w:r>
    </w:p>
    <w:p>
      <w:pPr>
        <w:spacing w:after="120"/>
        <w:jc w:val="both"/>
      </w:pPr>
      <w:r>
        <w:rPr>
          <w:rFonts w:ascii="Arial" w:cs="Arial" w:eastAsia="Arial" w:hAnsi="Arial"/>
          <w:sz w:val="24"/>
          <w:szCs w:val="24"/>
        </w:rPr>
        <w:t xml:space="preserve">- капитан внутренней службы;</w:t>
      </w:r>
    </w:p>
    <w:p>
      <w:pPr>
        <w:spacing w:after="120"/>
        <w:jc w:val="both"/>
      </w:pPr>
      <w:r>
        <w:rPr>
          <w:rFonts w:ascii="Arial" w:cs="Arial" w:eastAsia="Arial" w:hAnsi="Arial"/>
          <w:sz w:val="24"/>
          <w:szCs w:val="24"/>
        </w:rPr>
        <w:t xml:space="preserve">- майор внутренней службы;</w:t>
      </w:r>
    </w:p>
    <w:p>
      <w:pPr>
        <w:spacing w:after="120"/>
        <w:jc w:val="both"/>
      </w:pPr>
      <w:r>
        <w:rPr>
          <w:rFonts w:ascii="Arial" w:cs="Arial" w:eastAsia="Arial" w:hAnsi="Arial"/>
          <w:sz w:val="24"/>
          <w:szCs w:val="24"/>
        </w:rPr>
        <w:t xml:space="preserve">- подполковник внутренней службы;</w:t>
      </w:r>
    </w:p>
    <w:p>
      <w:pPr>
        <w:spacing w:after="120"/>
        <w:jc w:val="both"/>
      </w:pPr>
      <w:r>
        <w:rPr>
          <w:rFonts w:ascii="Arial" w:cs="Arial" w:eastAsia="Arial" w:hAnsi="Arial"/>
          <w:sz w:val="24"/>
          <w:szCs w:val="24"/>
        </w:rPr>
        <w:t xml:space="preserve">- полковник внутренней службы;</w:t>
      </w:r>
    </w:p>
    <w:p>
      <w:pPr>
        <w:spacing w:after="120"/>
        <w:jc w:val="both"/>
      </w:pPr>
      <w:r>
        <w:rPr>
          <w:rFonts w:ascii="Arial" w:cs="Arial" w:eastAsia="Arial" w:hAnsi="Arial"/>
          <w:sz w:val="24"/>
          <w:szCs w:val="24"/>
        </w:rPr>
        <w:t xml:space="preserve">- генерал-майор внутренней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Должности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Должности, занимаемые сотрудниками органов и учреждений уголовно-исполнительной системы, подразделяются на следующие группы:</w:t>
      </w:r>
    </w:p>
    <w:p>
      <w:pPr>
        <w:spacing w:after="120"/>
        <w:jc w:val="both"/>
      </w:pPr>
      <w:r>
        <w:rPr>
          <w:rFonts w:ascii="Arial" w:cs="Arial" w:eastAsia="Arial" w:hAnsi="Arial"/>
          <w:sz w:val="24"/>
          <w:szCs w:val="24"/>
        </w:rPr>
        <w:t xml:space="preserve">рядовой состав (рядовой внутренней службы);</w:t>
      </w:r>
    </w:p>
    <w:p>
      <w:pPr>
        <w:spacing w:after="120"/>
        <w:jc w:val="both"/>
      </w:pPr>
      <w:r>
        <w:rPr>
          <w:rFonts w:ascii="Arial" w:cs="Arial" w:eastAsia="Arial" w:hAnsi="Arial"/>
          <w:sz w:val="24"/>
          <w:szCs w:val="24"/>
        </w:rPr>
        <w:t xml:space="preserve">младший начальствующий состав (младший сержант внутренней службы, сержант внутренней службы, старший сержант внутренней службы, старшина внутренней службы, прапорщик внутренней службы, старший прапорщик внутренней службы);</w:t>
      </w:r>
    </w:p>
    <w:p>
      <w:pPr>
        <w:spacing w:after="120"/>
        <w:jc w:val="both"/>
      </w:pPr>
      <w:r>
        <w:rPr>
          <w:rFonts w:ascii="Arial" w:cs="Arial" w:eastAsia="Arial" w:hAnsi="Arial"/>
          <w:sz w:val="24"/>
          <w:szCs w:val="24"/>
        </w:rPr>
        <w:t xml:space="preserve">средний начальствующий состав (младший лейтенант внутренней службы, лейтенант внутренней службы, старший лейтенант внутренней службы, капитан внутренней службы);</w:t>
      </w:r>
    </w:p>
    <w:p>
      <w:pPr>
        <w:spacing w:after="120"/>
        <w:jc w:val="both"/>
      </w:pPr>
      <w:r>
        <w:rPr>
          <w:rFonts w:ascii="Arial" w:cs="Arial" w:eastAsia="Arial" w:hAnsi="Arial"/>
          <w:sz w:val="24"/>
          <w:szCs w:val="24"/>
        </w:rPr>
        <w:t xml:space="preserve">старший начальствующий состав (майор внутренней службы, подполковник внутренней службы, полковник внутренней службы);</w:t>
      </w:r>
    </w:p>
    <w:p>
      <w:pPr>
        <w:spacing w:after="120"/>
        <w:jc w:val="both"/>
      </w:pPr>
      <w:r>
        <w:rPr>
          <w:rFonts w:ascii="Arial" w:cs="Arial" w:eastAsia="Arial" w:hAnsi="Arial"/>
          <w:sz w:val="24"/>
          <w:szCs w:val="24"/>
        </w:rPr>
        <w:t xml:space="preserve">высший начальствующий состав (генерал-майор внутренней службы).</w:t>
      </w:r>
    </w:p>
    <w:p>
      <w:pPr>
        <w:spacing w:after="120"/>
        <w:jc w:val="both"/>
      </w:pPr>
      <w:r>
        <w:rPr>
          <w:rFonts w:ascii="Arial" w:cs="Arial" w:eastAsia="Arial" w:hAnsi="Arial"/>
          <w:sz w:val="24"/>
          <w:szCs w:val="24"/>
        </w:rPr>
        <w:t xml:space="preserve">Глава 2
 Принятие на службу в органы и учреждения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Условия принятия в органы и учреждения уголовно-исполнительной системы</w:t>
      </w:r>
    </w:p>
    <w:p>
      <w:pPr>
        <w:spacing w:after="120"/>
        <w:jc w:val="both"/>
      </w:pPr>
      <w:r>
        <w:rPr>
          <w:rFonts w:ascii="Arial" w:cs="Arial" w:eastAsia="Arial" w:hAnsi="Arial"/>
          <w:sz w:val="24"/>
          <w:szCs w:val="24"/>
        </w:rPr>
        <w:t xml:space="preserve">1. На службу в органы и учреждения уголовно-исполнительной системы Кыргызской Республики принимаются на добровольной основе граждане Кыргызской Республики, отслужившие действительную военную или прошедшие альтернативную (вневойсковую) службу, по основаниям, вытекающим из семейного положения, отвечающие по своим деловым и личным качествам требованиям, предъявляемым к сотрудникам органов и учреждений уголовно-исполнительной системы Кыргызской Республики, в том числе:</w:t>
      </w:r>
    </w:p>
    <w:p>
      <w:pPr>
        <w:spacing w:after="120"/>
        <w:jc w:val="both"/>
      </w:pPr>
      <w:r>
        <w:rPr>
          <w:rFonts w:ascii="Arial" w:cs="Arial" w:eastAsia="Arial" w:hAnsi="Arial"/>
          <w:sz w:val="24"/>
          <w:szCs w:val="24"/>
        </w:rPr>
        <w:t xml:space="preserve">- на должности рядового и младшего начальствующего состава принимаются лица не старше 30 лет; лица, имеющие трудовой стаж не менее 5 лет в органах и учреждениях уголовно-исполнительной системы на вольнонаемной должности, - не старше 35 лет;</w:t>
      </w:r>
    </w:p>
    <w:p>
      <w:pPr>
        <w:spacing w:after="120"/>
        <w:jc w:val="both"/>
      </w:pPr>
      <w:r>
        <w:rPr>
          <w:rFonts w:ascii="Arial" w:cs="Arial" w:eastAsia="Arial" w:hAnsi="Arial"/>
          <w:sz w:val="24"/>
          <w:szCs w:val="24"/>
        </w:rPr>
        <w:t xml:space="preserve">- на должности среднего и старшего начальствующего состава принимаются лица не старше 35 лет; лица, имеющие трудовой стаж не менее 5 лет в органах и учреждениях уголовно-исполнительной системы на вольнонаемной должности, - не старше 40 лет.</w:t>
      </w:r>
    </w:p>
    <w:p>
      <w:pPr>
        <w:spacing w:after="120"/>
        <w:jc w:val="both"/>
      </w:pPr>
      <w:r>
        <w:rPr>
          <w:rFonts w:ascii="Arial" w:cs="Arial" w:eastAsia="Arial" w:hAnsi="Arial"/>
          <w:sz w:val="24"/>
          <w:szCs w:val="24"/>
        </w:rPr>
        <w:t xml:space="preserve">При этом требования относительно прохождения военной или альтернативной (вневойсковой) службы не распространяются на женщин. Перечень должностей, которые могут замещать граждане, прошедшие альтернативную вневойсковую службу, утверждается Правительством Кыргызской Республики.</w:t>
      </w:r>
    </w:p>
    <w:p>
      <w:pPr>
        <w:spacing w:after="120"/>
        <w:jc w:val="both"/>
      </w:pPr>
      <w:r>
        <w:rPr>
          <w:rFonts w:ascii="Arial" w:cs="Arial" w:eastAsia="Arial" w:hAnsi="Arial"/>
          <w:sz w:val="24"/>
          <w:szCs w:val="24"/>
        </w:rPr>
        <w:t xml:space="preserve">2. Вновь принятые сотрудники аттестованного состава органов и учреждений уголовно-исполнительной системы проходят обязательную первоначальную подготовку в учебном заведении уголовно-исполнительной системы Кыргызской Республики.</w:t>
      </w:r>
    </w:p>
    <w:p>
      <w:pPr>
        <w:spacing w:after="120"/>
        <w:jc w:val="both"/>
      </w:pPr>
      <w:r>
        <w:rPr>
          <w:rFonts w:ascii="Arial" w:cs="Arial" w:eastAsia="Arial" w:hAnsi="Arial"/>
          <w:sz w:val="24"/>
          <w:szCs w:val="24"/>
        </w:rPr>
        <w:t xml:space="preserve">Учебные заведения Министерства внутренних дел Кыргызской Республики могут осуществлять подготовку сотрудников уголовно-исполнительной системы Кыргызской Республики.</w:t>
      </w:r>
    </w:p>
    <w:p>
      <w:pPr>
        <w:spacing w:after="120"/>
        <w:jc w:val="both"/>
      </w:pPr>
      <w:r>
        <w:rPr>
          <w:rFonts w:ascii="Arial" w:cs="Arial" w:eastAsia="Arial" w:hAnsi="Arial"/>
          <w:sz w:val="24"/>
          <w:szCs w:val="24"/>
        </w:rPr>
        <w:t xml:space="preserve">3. Призывники приему на службу в органы и учреждения уголовно-исполнительной системы Кыргызской Республики не подлежат. Время обучения в учебных заведениях силовых структур засчитывается как срочная действительная военная служба после присвоения первого специального офицерского звания.</w:t>
      </w:r>
    </w:p>
    <w:p>
      <w:pPr>
        <w:spacing w:after="120"/>
        <w:jc w:val="both"/>
      </w:pPr>
      <w:r>
        <w:rPr>
          <w:rFonts w:ascii="Arial" w:cs="Arial" w:eastAsia="Arial" w:hAnsi="Arial"/>
          <w:sz w:val="24"/>
          <w:szCs w:val="24"/>
        </w:rPr>
        <w:t xml:space="preserve">4. Должности рядового и младшего начальствующего состава органов и учреждений уголовно-исполнительной системы Кыргызской Республики комплектуются лицами, способными по уровню образования, личным и деловым качествам, состоянию здоровья выполнять возложенные на них обязанности.</w:t>
      </w:r>
    </w:p>
    <w:p>
      <w:pPr>
        <w:spacing w:after="120"/>
        <w:jc w:val="both"/>
      </w:pPr>
      <w:r>
        <w:rPr>
          <w:rFonts w:ascii="Arial" w:cs="Arial" w:eastAsia="Arial" w:hAnsi="Arial"/>
          <w:sz w:val="24"/>
          <w:szCs w:val="24"/>
        </w:rPr>
        <w:t xml:space="preserve">Лица из числа младшего начальствующего состава органов и учреждений уголовно-исполнительной системы Кыргызской Республики, имеющие среднее и высшее профессиональное образование, могут назначаться на должности среднего и старшего начальствующего состава органов и учреждений уголовно-исполнительной системы Кыргызской Республики в возрасте не старше 40 лет.</w:t>
      </w:r>
    </w:p>
    <w:p>
      <w:pPr>
        <w:spacing w:after="120"/>
        <w:jc w:val="both"/>
      </w:pPr>
      <w:r>
        <w:rPr>
          <w:rFonts w:ascii="Arial" w:cs="Arial" w:eastAsia="Arial" w:hAnsi="Arial"/>
          <w:sz w:val="24"/>
          <w:szCs w:val="24"/>
        </w:rPr>
        <w:t xml:space="preserve">5. На должности среднего, старшего начальствующего состава органов и учреждений уголовно-исполнительной системы Кыргызской Республики назначаются только лица, имеющие среднее и высшее профессиональное образование, на должности высшего состава органов и учреждений уголовно-исполнительной системы Кыргызской Республики назначаются только лица, имеющие высшее образование, а на должности, предусматривающие выполнение оперативно-служебных задач, - высшее юридическое образование. Перечень должностей, на которые назначаются лица, имеющие высшее юридическое образование,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В случае необходимости допускается замещение должностей среднего и старшего начальствующего состава,  не связанных с оперативно-служебной деятельностью и не требующих допуска к секретному делопроизводству, на контрактной или конкурсной основе, в том числе и лицами, ранее работавшими в правоохранительных органах, органах прокуратуры, юстиции, судах, органах и учреждениях уголовно-исполнительной системы, а также офицерами запаса, включая тех, которым выплачивается пенсия по линии Министерства внутренних дел Кыргызской Республики либо военная пенсия, с последующим зачислением их в кадры уголовно-исполнительной системы Кыргызской Республики.</w:t>
      </w:r>
    </w:p>
    <w:p>
      <w:pPr>
        <w:spacing w:after="120"/>
        <w:jc w:val="both"/>
      </w:pPr>
      <w:r>
        <w:rPr>
          <w:rFonts w:ascii="Arial" w:cs="Arial" w:eastAsia="Arial" w:hAnsi="Arial"/>
          <w:sz w:val="24"/>
          <w:szCs w:val="24"/>
        </w:rPr>
        <w:t xml:space="preserve">6. Прием на службу, перемещение, продвижение по службе и увольнение работников из органов и учреждений уголовно-исполнительной системы Кыргызской Республики не могут быть связаны с их национальностью, социальным происхождением, имущественным положением, убеждениями, участием или неучастием в деятельности общественных объединений, действующих в рамках законодательства Кыргызской Республики, и отношением к религии.</w:t>
      </w:r>
    </w:p>
    <w:p>
      <w:pPr>
        <w:spacing w:after="120"/>
        <w:jc w:val="both"/>
      </w:pPr>
      <w:r>
        <w:rPr>
          <w:rFonts w:ascii="Arial" w:cs="Arial" w:eastAsia="Arial" w:hAnsi="Arial"/>
          <w:sz w:val="24"/>
          <w:szCs w:val="24"/>
        </w:rPr>
        <w:t xml:space="preserve">Порядок и условия отбора кандидатов на службу в органы и учреждения уголовно-исполнительной системы, заключения контрактов и проведения конкурсов определяются Правительством Кыргызской Республики.</w:t>
      </w:r>
    </w:p>
    <w:p>
      <w:pPr>
        <w:spacing w:after="120"/>
        <w:jc w:val="both"/>
      </w:pPr>
      <w:r>
        <w:rPr>
          <w:rFonts w:ascii="Arial" w:cs="Arial" w:eastAsia="Arial" w:hAnsi="Arial"/>
          <w:sz w:val="24"/>
          <w:szCs w:val="24"/>
        </w:rPr>
        <w:t xml:space="preserve">7. Военнообязанные, назначенные на должности аттестованного состава органов и учреждений уголовно-исполнительной системы Кыргызской Республики, снимаются в установленном порядке с воинского учета и состоят на учете соответствующего органа или учреждения уголовно-исполнительной системы.</w:t>
      </w:r>
    </w:p>
    <w:p>
      <w:pPr>
        <w:spacing w:after="120"/>
        <w:jc w:val="both"/>
      </w:pPr>
      <w:r>
        <w:rPr>
          <w:rFonts w:ascii="Arial" w:cs="Arial" w:eastAsia="Arial" w:hAnsi="Arial"/>
          <w:i/>
          <w:iCs/>
          <w:sz w:val="24"/>
          <w:szCs w:val="24"/>
        </w:rPr>
        <w:t xml:space="preserve">(В редакции Законов КР от </w:t>
      </w:r>
      <w:hyperlink w:history="1" r:id="rIdplhpod363powpc_qjto7_">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8_oczanaleji1nwf153kc">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Ограничения при приеме на службу в органы и учреждения уголовно-исполнительной системы и при ее прохождении</w:t>
      </w:r>
    </w:p>
    <w:p>
      <w:pPr>
        <w:spacing w:after="120"/>
        <w:jc w:val="both"/>
      </w:pPr>
      <w:r>
        <w:rPr>
          <w:rFonts w:ascii="Arial" w:cs="Arial" w:eastAsia="Arial" w:hAnsi="Arial"/>
          <w:sz w:val="24"/>
          <w:szCs w:val="24"/>
        </w:rPr>
        <w:t xml:space="preserve">1. Гражданин не может быть принят на службу в уголовно-исполнительную систему и не может проходить службу в уголовно-исполнительной системе, если:</w:t>
      </w:r>
    </w:p>
    <w:p>
      <w:pPr>
        <w:spacing w:after="120"/>
        <w:jc w:val="both"/>
      </w:pPr>
      <w:r>
        <w:rPr>
          <w:rFonts w:ascii="Arial" w:cs="Arial" w:eastAsia="Arial" w:hAnsi="Arial"/>
          <w:sz w:val="24"/>
          <w:szCs w:val="24"/>
        </w:rPr>
        <w:t xml:space="preserve">- решением суда признан недееспособным или ограниченно дееспособным;</w:t>
      </w:r>
    </w:p>
    <w:p>
      <w:pPr>
        <w:spacing w:after="120"/>
        <w:jc w:val="both"/>
      </w:pPr>
      <w:r>
        <w:rPr>
          <w:rFonts w:ascii="Arial" w:cs="Arial" w:eastAsia="Arial" w:hAnsi="Arial"/>
          <w:sz w:val="24"/>
          <w:szCs w:val="24"/>
        </w:rPr>
        <w:t xml:space="preserve">-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имеет или имел судимость, независимо от того погашена или снята судимость, либо в отношении него прекращалось уголовное преследование по нереабилитирующим основаниям за уголовные преступления;</w:t>
      </w:r>
    </w:p>
    <w:p>
      <w:pPr>
        <w:spacing w:after="120"/>
        <w:jc w:val="both"/>
      </w:pPr>
      <w:r>
        <w:rPr>
          <w:rFonts w:ascii="Arial" w:cs="Arial" w:eastAsia="Arial" w:hAnsi="Arial"/>
          <w:sz w:val="24"/>
          <w:szCs w:val="24"/>
        </w:rPr>
        <w:t xml:space="preserve">- был уволен из уголовно-исполнительной системы, а также из других министерств и ведомств за грубые нарушения дисциплины, предусмотренные пунктом 5 статьи 35 настоящего Закона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не отвечает условиям приема на службу в уголовно-исполнительную систему, указанным в статье 5 настоящего Закона.</w:t>
      </w:r>
    </w:p>
    <w:p>
      <w:pPr>
        <w:spacing w:after="120"/>
        <w:jc w:val="both"/>
      </w:pPr>
      <w:r>
        <w:rPr>
          <w:rFonts w:ascii="Arial" w:cs="Arial" w:eastAsia="Arial" w:hAnsi="Arial"/>
          <w:sz w:val="24"/>
          <w:szCs w:val="24"/>
        </w:rPr>
        <w:t xml:space="preserve">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или учреждении уголовно-исполнительной системы Кыргызской Республики, если их служба связана с непосредственной подчиненностью или подконтрольностью.</w:t>
      </w:r>
    </w:p>
    <w:p>
      <w:pPr>
        <w:spacing w:after="120"/>
        <w:jc w:val="both"/>
      </w:pPr>
      <w:r>
        <w:rPr>
          <w:rFonts w:ascii="Arial" w:cs="Arial" w:eastAsia="Arial" w:hAnsi="Arial"/>
          <w:sz w:val="24"/>
          <w:szCs w:val="24"/>
        </w:rPr>
        <w:t xml:space="preserve">2. Сотрудникам запрещается:</w:t>
      </w:r>
    </w:p>
    <w:p>
      <w:pPr>
        <w:spacing w:after="120"/>
        <w:jc w:val="both"/>
      </w:pPr>
      <w:r>
        <w:rPr>
          <w:rFonts w:ascii="Arial" w:cs="Arial" w:eastAsia="Arial" w:hAnsi="Arial"/>
          <w:sz w:val="24"/>
          <w:szCs w:val="24"/>
        </w:rPr>
        <w:t xml:space="preserve">- заниматься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использовать в неслужебных целях государственное имущество, служебный транспорт, финансовые средства, служебную информацию;</w:t>
      </w:r>
    </w:p>
    <w:p>
      <w:pPr>
        <w:spacing w:after="120"/>
        <w:jc w:val="both"/>
      </w:pPr>
      <w:r>
        <w:rPr>
          <w:rFonts w:ascii="Arial" w:cs="Arial" w:eastAsia="Arial" w:hAnsi="Arial"/>
          <w:sz w:val="24"/>
          <w:szCs w:val="24"/>
        </w:rPr>
        <w:t xml:space="preserve">-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120"/>
        <w:jc w:val="both"/>
      </w:pPr>
      <w:r>
        <w:rPr>
          <w:rFonts w:ascii="Arial" w:cs="Arial" w:eastAsia="Arial" w:hAnsi="Arial"/>
          <w:sz w:val="24"/>
          <w:szCs w:val="24"/>
        </w:rPr>
        <w:t xml:space="preserve">- работать по совместительству на предприятиях, в учреждениях и организациях, независимо от форм собственности, не входящих в уголовно-исполнительную систему, за исключением творческой, научной и преподавательской деятельности, в той мере, в какой она не мешает исполнению основных функциональных обязанностей;</w:t>
      </w:r>
    </w:p>
    <w:p>
      <w:pPr>
        <w:spacing w:after="120"/>
        <w:jc w:val="both"/>
      </w:pPr>
      <w:r>
        <w:rPr>
          <w:rFonts w:ascii="Arial" w:cs="Arial" w:eastAsia="Arial" w:hAnsi="Arial"/>
          <w:sz w:val="24"/>
          <w:szCs w:val="24"/>
        </w:rPr>
        <w:t xml:space="preserve">-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организовывать забастовки, митинги, пикеты и участвовать в их проведении.</w:t>
      </w:r>
    </w:p>
    <w:p>
      <w:pPr>
        <w:spacing w:after="120"/>
        <w:jc w:val="both"/>
      </w:pPr>
      <w:r>
        <w:rPr>
          <w:rFonts w:ascii="Arial" w:cs="Arial" w:eastAsia="Arial" w:hAnsi="Arial"/>
          <w:sz w:val="24"/>
          <w:szCs w:val="24"/>
        </w:rPr>
        <w:t xml:space="preserve">3. На сотрудников органов и учреждений уголовно-исполнительной системы распространяются и другие ограничения, установленные законодательством Кыргызской Республики для государственных служащих.</w:t>
      </w:r>
    </w:p>
    <w:p>
      <w:pPr>
        <w:spacing w:after="120"/>
        <w:jc w:val="both"/>
      </w:pPr>
      <w:r>
        <w:rPr>
          <w:rFonts w:ascii="Arial" w:cs="Arial" w:eastAsia="Arial" w:hAnsi="Arial"/>
          <w:i/>
          <w:iCs/>
          <w:sz w:val="24"/>
          <w:szCs w:val="24"/>
        </w:rPr>
        <w:t xml:space="preserve">(В редакции Законов КР от </w:t>
      </w:r>
      <w:hyperlink w:history="1" r:id="rIddjc6hhlvz4pvfucfsiwjo">
        <w:r>
          <w:rPr>
            <w:rFonts w:ascii="Arial" w:cs="Arial" w:eastAsia="Arial" w:hAnsi="Arial"/>
            <w:i/>
            <w:iCs/>
            <w:color w:val="1D4ED8"/>
            <w:sz w:val="24"/>
            <w:szCs w:val="24"/>
            <w:u w:val="single"/>
          </w:rPr>
          <w:t xml:space="preserve">21 июля 2008 года № 161</w:t>
        </w:r>
      </w:hyperlink>
      <w:r>
        <w:rPr>
          <w:rFonts w:ascii="Arial" w:cs="Arial" w:eastAsia="Arial" w:hAnsi="Arial"/>
          <w:i/>
          <w:iCs/>
          <w:sz w:val="24"/>
          <w:szCs w:val="24"/>
        </w:rPr>
        <w:t xml:space="preserve">, </w:t>
      </w:r>
      <w:hyperlink w:history="1" r:id="rIdrlbveau762mml0nxa2ba1">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Общие условия присвоения специальных званий сотрудникам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1. Специальные звания присваиваются сотрудникам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Законом.</w:t>
      </w:r>
    </w:p>
    <w:p>
      <w:pPr>
        <w:spacing w:after="120"/>
        <w:jc w:val="both"/>
      </w:pPr>
      <w:r>
        <w:rPr>
          <w:rFonts w:ascii="Arial" w:cs="Arial" w:eastAsia="Arial" w:hAnsi="Arial"/>
          <w:sz w:val="24"/>
          <w:szCs w:val="24"/>
        </w:rPr>
        <w:t xml:space="preserve">Специальные звания, присваиваемые сотрудникам, подразделяются на первые и очередные.</w:t>
      </w:r>
    </w:p>
    <w:p>
      <w:pPr>
        <w:spacing w:after="120"/>
        <w:jc w:val="both"/>
      </w:pPr>
      <w:r>
        <w:rPr>
          <w:rFonts w:ascii="Arial" w:cs="Arial" w:eastAsia="Arial" w:hAnsi="Arial"/>
          <w:sz w:val="24"/>
          <w:szCs w:val="24"/>
        </w:rPr>
        <w:t xml:space="preserve">2. Первые специальные звания сотрудникам рядового и младшего начальствующего состава присваиваются руководителем органа или учреждения, которому предоставлено право присвоения этих званий, согласно номенклатуре комплектования должностей.</w:t>
      </w:r>
    </w:p>
    <w:p>
      <w:pPr>
        <w:spacing w:after="120"/>
        <w:jc w:val="both"/>
      </w:pPr>
      <w:r>
        <w:rPr>
          <w:rFonts w:ascii="Arial" w:cs="Arial" w:eastAsia="Arial" w:hAnsi="Arial"/>
          <w:sz w:val="24"/>
          <w:szCs w:val="24"/>
        </w:rPr>
        <w:t xml:space="preserve">3. Первые специальные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 с зачислением в кадры уголовно-исполнительной системы.</w:t>
      </w:r>
    </w:p>
    <w:p>
      <w:pPr>
        <w:spacing w:after="120"/>
        <w:jc w:val="both"/>
      </w:pPr>
      <w:r>
        <w:rPr>
          <w:rFonts w:ascii="Arial" w:cs="Arial" w:eastAsia="Arial" w:hAnsi="Arial"/>
          <w:sz w:val="24"/>
          <w:szCs w:val="24"/>
        </w:rPr>
        <w:t xml:space="preserve">4. Звания лицам аттестованного состава до полковника внутренней службы включительно присваиваются в порядке, определяемом Правительством Кыргызской Республики.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5. Первое специальное звание "младший лейтенант внутренней службы" присваивается лицам, назначенным на должности среднего и старшего начальствующего состава, имеющим воинское звание запаса "младший лейтенант" или окончившим высшие, средние специальные учебные заведения, но не ранее чем через 3 месяца со дня назначения на должность.</w:t>
      </w:r>
    </w:p>
    <w:p>
      <w:pPr>
        <w:spacing w:after="120"/>
        <w:jc w:val="both"/>
      </w:pPr>
      <w:r>
        <w:rPr>
          <w:rFonts w:ascii="Arial" w:cs="Arial" w:eastAsia="Arial" w:hAnsi="Arial"/>
          <w:sz w:val="24"/>
          <w:szCs w:val="24"/>
        </w:rPr>
        <w:t xml:space="preserve">6. По окончании высших профессиональных учебных заведений уголовно-исполнительной системы, органов внутренних дел и других правоохранительных органов и воинских формирований сотрудникам присваивается первое специальное звание "лейтенант внутренней службы".</w:t>
      </w:r>
    </w:p>
    <w:p>
      <w:pPr>
        <w:spacing w:after="120"/>
        <w:jc w:val="both"/>
      </w:pPr>
      <w:r>
        <w:rPr>
          <w:rFonts w:ascii="Arial" w:cs="Arial" w:eastAsia="Arial" w:hAnsi="Arial"/>
          <w:sz w:val="24"/>
          <w:szCs w:val="24"/>
        </w:rPr>
        <w:t xml:space="preserve">7. Первые и очередные специальные звания старшего начальствующего состава присваиваются сотруднику уголовно-исполнительной системы только при наличии у него высшего образования.</w:t>
      </w:r>
    </w:p>
    <w:p>
      <w:pPr>
        <w:spacing w:after="120"/>
        <w:jc w:val="both"/>
      </w:pPr>
      <w:r>
        <w:rPr>
          <w:rFonts w:ascii="Arial" w:cs="Arial" w:eastAsia="Arial" w:hAnsi="Arial"/>
          <w:sz w:val="24"/>
          <w:szCs w:val="24"/>
        </w:rPr>
        <w:t xml:space="preserve">8. Лицам профессорско-преподавательского состава учебных заведений Кыргызской Республики, принимаемым на службу в уголовно-исполнительную систему и имеющим ученые степени или ученые звания, первые специальные звания присваиваются по решению руководителя уполномоченного государственного органа в сфере исполнения наказаний: кандидатам наук, доцентам - не ниже звания "капитан внутренней службы"; докторам наук, профессорам - не ниже звания "майор внутренней службы".</w:t>
      </w:r>
    </w:p>
    <w:p>
      <w:pPr>
        <w:spacing w:after="120"/>
        <w:jc w:val="both"/>
      </w:pPr>
      <w:r>
        <w:rPr>
          <w:rFonts w:ascii="Arial" w:cs="Arial" w:eastAsia="Arial" w:hAnsi="Arial"/>
          <w:sz w:val="24"/>
          <w:szCs w:val="24"/>
        </w:rPr>
        <w:t xml:space="preserve">9. Сотруднику, получившему ученую степень или ученое звание в период прохождения службы, очередное специальное звание присваивается в соответствии с пунктом 8 настоящей статьи.</w:t>
      </w:r>
    </w:p>
    <w:p>
      <w:pPr>
        <w:spacing w:after="120"/>
        <w:jc w:val="both"/>
      </w:pPr>
      <w:r>
        <w:rPr>
          <w:rFonts w:ascii="Arial" w:cs="Arial" w:eastAsia="Arial" w:hAnsi="Arial"/>
          <w:sz w:val="24"/>
          <w:szCs w:val="24"/>
        </w:rPr>
        <w:t xml:space="preserve">10. Очередные специальные звания лицам начальствующего состава присваиваются при положительной аттестации с учетом занимаемой должности, а также по истечении установленного срока выслуги лет в предыдущем звании.</w:t>
      </w:r>
    </w:p>
    <w:p>
      <w:pPr>
        <w:spacing w:after="120"/>
        <w:jc w:val="both"/>
      </w:pPr>
      <w:r>
        <w:rPr>
          <w:rFonts w:ascii="Arial" w:cs="Arial" w:eastAsia="Arial" w:hAnsi="Arial"/>
          <w:sz w:val="24"/>
          <w:szCs w:val="24"/>
        </w:rPr>
        <w:t xml:space="preserve">11. Очередные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12. Очередные звания слушателям учебных заведений и адъюнктам присваиваются во время учебы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13.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(непредставление в кадровую службу или представление с опозданием).</w:t>
      </w:r>
    </w:p>
    <w:p>
      <w:pPr>
        <w:spacing w:after="120"/>
        <w:jc w:val="both"/>
      </w:pPr>
      <w:r>
        <w:rPr>
          <w:rFonts w:ascii="Arial" w:cs="Arial" w:eastAsia="Arial" w:hAnsi="Arial"/>
          <w:i/>
          <w:iCs/>
          <w:sz w:val="24"/>
          <w:szCs w:val="24"/>
        </w:rPr>
        <w:t xml:space="preserve">(В редакции Закона КР от </w:t>
      </w:r>
      <w:hyperlink w:history="1" r:id="rIduu71zltt_7ypwtkg3wdl2">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Присвоение специальных званий лицам, состоящим в запасе при принятии на службу или переведенным из других правоохранительных органов или воинских формирований</w:t>
      </w:r>
    </w:p>
    <w:p>
      <w:pPr>
        <w:spacing w:after="120"/>
        <w:jc w:val="both"/>
      </w:pPr>
      <w:r>
        <w:rPr>
          <w:rFonts w:ascii="Arial" w:cs="Arial" w:eastAsia="Arial" w:hAnsi="Arial"/>
          <w:sz w:val="24"/>
          <w:szCs w:val="24"/>
        </w:rPr>
        <w:t xml:space="preserve">1. Сотрудникам, имеющим классные чины государственных служащих, первые и очередные специальные звания среднего, старшего и высшего начальствующего состава в порядке переаттестации не присваиваются.</w:t>
      </w:r>
    </w:p>
    <w:p>
      <w:pPr>
        <w:spacing w:after="120"/>
        <w:jc w:val="both"/>
      </w:pPr>
      <w:r>
        <w:rPr>
          <w:rFonts w:ascii="Arial" w:cs="Arial" w:eastAsia="Arial" w:hAnsi="Arial"/>
          <w:sz w:val="24"/>
          <w:szCs w:val="24"/>
        </w:rPr>
        <w:t xml:space="preserve">2. Лица офицерского состава запаса или переведенные из других правоохранительных органов и воинских формирований, после назначения их на должности среднего, старшего и высшего начальствующего состава, зачисляются в кадры уголовно-исполнительной системы с присвоением специальных званий, соответственно имеющимся у них воинским, специальным званиям, специальным классным чинам. Согласно штатной должности специальное звание может быть присвоено им на одну ступень выше имеющегося у них воинского, специального звания, специального классного чина, если ко дню зачисления в кадры они выслужили, в период прохождения службы (работы) или находясь в запасе, установленные сроки в присвоенных им воинских, специальных званиях, специальных классных чинах.</w:t>
      </w:r>
    </w:p>
    <w:p>
      <w:pPr>
        <w:spacing w:after="120"/>
        <w:jc w:val="both"/>
      </w:pPr>
      <w:r>
        <w:rPr>
          <w:rFonts w:ascii="Arial" w:cs="Arial" w:eastAsia="Arial" w:hAnsi="Arial"/>
          <w:sz w:val="24"/>
          <w:szCs w:val="24"/>
        </w:rPr>
        <w:t xml:space="preserve">3. Принимаемым в уголовно-исполнительную систему лицам, не имеющим воинского или специального звания, при назначении на должность младшего начальствующего состава присваивается первое специальное звание "младший сержант внутренней службы", а при назначении на должность офицерского состава - "младший лейтенант внутренней службы".</w:t>
      </w:r>
    </w:p>
    <w:p>
      <w:pPr>
        <w:spacing w:after="120"/>
        <w:jc w:val="both"/>
      </w:pPr>
      <w:r>
        <w:rPr>
          <w:rFonts w:ascii="Arial" w:cs="Arial" w:eastAsia="Arial" w:hAnsi="Arial"/>
          <w:sz w:val="24"/>
          <w:szCs w:val="24"/>
        </w:rPr>
        <w:t xml:space="preserve">4. Вновь принимаемый на службу в органы и учреждения уголовно-исполнительной системы Кыргызской Республики сотрудник, имеющий высшее образование, может быть назначен на добровольной основе на должность младшего начальствующего состава. При этом ему присваивается первое специальное звание младшего начальствующего состава не ниже звания "старшина внутренней службы.</w:t>
      </w:r>
    </w:p>
    <w:p>
      <w:pPr>
        <w:spacing w:after="120"/>
        <w:jc w:val="both"/>
      </w:pPr>
      <w:r>
        <w:rPr>
          <w:rFonts w:ascii="Arial" w:cs="Arial" w:eastAsia="Arial" w:hAnsi="Arial"/>
          <w:i/>
          <w:iCs/>
          <w:sz w:val="24"/>
          <w:szCs w:val="24"/>
        </w:rPr>
        <w:t xml:space="preserve">(В редакции Законов КР от </w:t>
      </w:r>
      <w:hyperlink w:history="1" r:id="rId7pm_rjm9j9vtctuq3kojb">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6fp5dmjt0iz_romuc_qyn">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Снижение в звании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Снижение в звании на одну ступень лиц младшего, среднего и старшего начальствующего состава может производиться как мера дисциплинарного взыскания решением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2. Лица, сниженные в звании, восстанавливаются в прежнем звании не ранее чем через год со дня снижения при положительной аттестации независимо от занимаемой штатной должности приказами начальников, принявших решение о снижении в звании, им равных и выше. До восстановления в прежнем звании и присвоения им очередного звания повторное снижение в звании не допускается.</w:t>
      </w:r>
    </w:p>
    <w:p>
      <w:pPr>
        <w:spacing w:after="120"/>
        <w:jc w:val="both"/>
      </w:pPr>
      <w:r>
        <w:rPr>
          <w:rFonts w:ascii="Arial" w:cs="Arial" w:eastAsia="Arial" w:hAnsi="Arial"/>
          <w:sz w:val="24"/>
          <w:szCs w:val="24"/>
        </w:rPr>
        <w:t xml:space="preserve">3. Лица высшего начальствующего состава могут быть снижены в званиях, а в последующем восстановлены в званиях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x3hjzjyutzb6t5sgqc_y">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Сроки выслуги лет в специальных званиях</w:t>
      </w:r>
    </w:p>
    <w:p>
      <w:pPr>
        <w:spacing w:after="120"/>
        <w:jc w:val="both"/>
      </w:pPr>
      <w:r>
        <w:rPr>
          <w:rFonts w:ascii="Arial" w:cs="Arial" w:eastAsia="Arial" w:hAnsi="Arial"/>
          <w:sz w:val="24"/>
          <w:szCs w:val="24"/>
        </w:rPr>
        <w:t xml:space="preserve">1. Сроки выслуги лет в званиях младшего начальствующего состава устанавливаются следующие:</w:t>
      </w:r>
    </w:p>
    <w:p>
      <w:pPr>
        <w:spacing w:after="120"/>
        <w:jc w:val="both"/>
      </w:pPr>
      <w:r>
        <w:rPr>
          <w:rFonts w:ascii="Arial" w:cs="Arial" w:eastAsia="Arial" w:hAnsi="Arial"/>
          <w:sz w:val="24"/>
          <w:szCs w:val="24"/>
        </w:rPr>
        <w:t xml:space="preserve">- в звании младшего сержанта внутренней службы, сержанта внутренней службы - 1 год;</w:t>
      </w:r>
    </w:p>
    <w:p>
      <w:pPr>
        <w:spacing w:after="120"/>
        <w:jc w:val="both"/>
      </w:pPr>
      <w:r>
        <w:rPr>
          <w:rFonts w:ascii="Arial" w:cs="Arial" w:eastAsia="Arial" w:hAnsi="Arial"/>
          <w:sz w:val="24"/>
          <w:szCs w:val="24"/>
        </w:rPr>
        <w:t xml:space="preserve">- в звании старшего сержанта внутренней службы - 2 года;</w:t>
      </w:r>
    </w:p>
    <w:p>
      <w:pPr>
        <w:spacing w:after="120"/>
        <w:jc w:val="both"/>
      </w:pPr>
      <w:r>
        <w:rPr>
          <w:rFonts w:ascii="Arial" w:cs="Arial" w:eastAsia="Arial" w:hAnsi="Arial"/>
          <w:sz w:val="24"/>
          <w:szCs w:val="24"/>
        </w:rPr>
        <w:t xml:space="preserve">- в звании старшины внутренней службы - 3 года;</w:t>
      </w:r>
    </w:p>
    <w:p>
      <w:pPr>
        <w:spacing w:after="120"/>
        <w:jc w:val="both"/>
      </w:pPr>
      <w:r>
        <w:rPr>
          <w:rFonts w:ascii="Arial" w:cs="Arial" w:eastAsia="Arial" w:hAnsi="Arial"/>
          <w:sz w:val="24"/>
          <w:szCs w:val="24"/>
        </w:rPr>
        <w:t xml:space="preserve">- в звании прапорщика внутренней службы - 4 года.</w:t>
      </w:r>
    </w:p>
    <w:p>
      <w:pPr>
        <w:spacing w:after="120"/>
        <w:jc w:val="both"/>
      </w:pPr>
      <w:r>
        <w:rPr>
          <w:rFonts w:ascii="Arial" w:cs="Arial" w:eastAsia="Arial" w:hAnsi="Arial"/>
          <w:sz w:val="24"/>
          <w:szCs w:val="24"/>
        </w:rPr>
        <w:t xml:space="preserve">2. Сроки выслуги лет в званиях рядового внутренней службы, старшего прапорщика внутренней службы не устанавливаются.</w:t>
      </w:r>
    </w:p>
    <w:p>
      <w:pPr>
        <w:spacing w:after="120"/>
        <w:jc w:val="both"/>
      </w:pPr>
      <w:r>
        <w:rPr>
          <w:rFonts w:ascii="Arial" w:cs="Arial" w:eastAsia="Arial" w:hAnsi="Arial"/>
          <w:sz w:val="24"/>
          <w:szCs w:val="24"/>
        </w:rPr>
        <w:t xml:space="preserve">3. Сроки выслуги лет в званиях лиц офицерского состава устанавливаются следующие:</w:t>
      </w:r>
    </w:p>
    <w:p>
      <w:pPr>
        <w:spacing w:after="120"/>
        <w:jc w:val="both"/>
      </w:pPr>
      <w:r>
        <w:rPr>
          <w:rFonts w:ascii="Arial" w:cs="Arial" w:eastAsia="Arial" w:hAnsi="Arial"/>
          <w:sz w:val="24"/>
          <w:szCs w:val="24"/>
        </w:rPr>
        <w:t xml:space="preserve">- в звании младшего лейтенанта внутренней службы - 1 год;</w:t>
      </w:r>
    </w:p>
    <w:p>
      <w:pPr>
        <w:spacing w:after="120"/>
        <w:jc w:val="both"/>
      </w:pPr>
      <w:r>
        <w:rPr>
          <w:rFonts w:ascii="Arial" w:cs="Arial" w:eastAsia="Arial" w:hAnsi="Arial"/>
          <w:sz w:val="24"/>
          <w:szCs w:val="24"/>
        </w:rPr>
        <w:t xml:space="preserve">- в звании лейтенанта внутренней службы - 2 года;</w:t>
      </w:r>
    </w:p>
    <w:p>
      <w:pPr>
        <w:spacing w:after="120"/>
        <w:jc w:val="both"/>
      </w:pPr>
      <w:r>
        <w:rPr>
          <w:rFonts w:ascii="Arial" w:cs="Arial" w:eastAsia="Arial" w:hAnsi="Arial"/>
          <w:sz w:val="24"/>
          <w:szCs w:val="24"/>
        </w:rPr>
        <w:t xml:space="preserve">- в звании старшего лейтенанта внутренней службы - 3 года;</w:t>
      </w:r>
    </w:p>
    <w:p>
      <w:pPr>
        <w:spacing w:after="120"/>
        <w:jc w:val="both"/>
      </w:pPr>
      <w:r>
        <w:rPr>
          <w:rFonts w:ascii="Arial" w:cs="Arial" w:eastAsia="Arial" w:hAnsi="Arial"/>
          <w:sz w:val="24"/>
          <w:szCs w:val="24"/>
        </w:rPr>
        <w:t xml:space="preserve">- в звании капитана внутренней службы - 4 года;</w:t>
      </w:r>
    </w:p>
    <w:p>
      <w:pPr>
        <w:spacing w:after="120"/>
        <w:jc w:val="both"/>
      </w:pPr>
      <w:r>
        <w:rPr>
          <w:rFonts w:ascii="Arial" w:cs="Arial" w:eastAsia="Arial" w:hAnsi="Arial"/>
          <w:sz w:val="24"/>
          <w:szCs w:val="24"/>
        </w:rPr>
        <w:t xml:space="preserve">- в звании майора внутренней службы - 5 лет;</w:t>
      </w:r>
    </w:p>
    <w:p>
      <w:pPr>
        <w:spacing w:after="120"/>
        <w:jc w:val="both"/>
      </w:pPr>
      <w:r>
        <w:rPr>
          <w:rFonts w:ascii="Arial" w:cs="Arial" w:eastAsia="Arial" w:hAnsi="Arial"/>
          <w:sz w:val="24"/>
          <w:szCs w:val="24"/>
        </w:rPr>
        <w:t xml:space="preserve">- в звании подполковника внутренней службы - 6 лет.</w:t>
      </w:r>
    </w:p>
    <w:p>
      <w:pPr>
        <w:spacing w:after="120"/>
        <w:jc w:val="both"/>
      </w:pPr>
      <w:r>
        <w:rPr>
          <w:rFonts w:ascii="Arial" w:cs="Arial" w:eastAsia="Arial" w:hAnsi="Arial"/>
          <w:sz w:val="24"/>
          <w:szCs w:val="24"/>
        </w:rPr>
        <w:t xml:space="preserve">4. Сроки выслуги лет в званиях полковника внутренней службы не устанавливаются, кроме случаев, предусмотренных абзацем вторым настоящего пункта.</w:t>
      </w:r>
    </w:p>
    <w:p>
      <w:pPr>
        <w:spacing w:after="120"/>
        <w:jc w:val="both"/>
      </w:pPr>
      <w:r>
        <w:rPr>
          <w:rFonts w:ascii="Arial" w:cs="Arial" w:eastAsia="Arial" w:hAnsi="Arial"/>
          <w:sz w:val="24"/>
          <w:szCs w:val="24"/>
        </w:rPr>
        <w:t xml:space="preserve">Высшее специальное звание "генерал-майор внутренней службы" присваивается лицу, занимающему должность председателя Государственной службы исполнения наказаний, не ранее 6 месяцев, а лицам, непрерывно занимающим другие должности, которые предусматривают замещение лицами с высшим специальным званием, - не ранее 2 лет со дня их назначения.</w:t>
      </w:r>
    </w:p>
    <w:p>
      <w:pPr>
        <w:spacing w:after="120"/>
        <w:jc w:val="both"/>
      </w:pPr>
      <w:r>
        <w:rPr>
          <w:rFonts w:ascii="Arial" w:cs="Arial" w:eastAsia="Arial" w:hAnsi="Arial"/>
          <w:sz w:val="24"/>
          <w:szCs w:val="24"/>
        </w:rPr>
        <w:t xml:space="preserve">Лицам, имеющим специальное звание "полковник внутренней службы" и занимавшим политические, высшие административные государственные должности до назначения на должности, штатные категории которых предусматривают замещение лицами с высшим специальным званием, период нахождения на политических, высших административных должностях засчитываются в сроки, предусмотренные присвоению высшего специального звания "генерал-майор внутренней службы".</w:t>
      </w:r>
    </w:p>
    <w:p>
      <w:pPr>
        <w:spacing w:after="120"/>
        <w:jc w:val="both"/>
      </w:pPr>
      <w:r>
        <w:rPr>
          <w:rFonts w:ascii="Arial" w:cs="Arial" w:eastAsia="Arial" w:hAnsi="Arial"/>
          <w:sz w:val="24"/>
          <w:szCs w:val="24"/>
        </w:rPr>
        <w:t xml:space="preserve">5. Срок выслуги лет в звании исчисляется со дня подписания приказа о присвоении этого звания. Время пребывания лица начальствующего состава в сниженном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6. За раскрытие или предотвращение тяжких преступлений и проявленные при этом мужество и самоотверженные действия, а также другие высокие результаты в служебной деятельности, руководителем уполномоченного государственного органа в сфере исполнения наказаний могут быть присвоены очередные специальные звания лицам аттестованного состава по истечении не менее половины установленного срока выслуги лет в предыдущем звании, то есть досрочно или по истечении полутора сроков выслуги в предыдущем звании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7. Присвоение званий досрочно или на одну ступень выше специального звания, предусмотренного по занимаемой штатной должности, производится один раз в течение всего периода службы в органах и учреждениях уголовно-исполнительной системы Кыргызской Республики. Одновременное присвоение званий по этим основаниям не допускается, за исключением случаев, когда присвоение производит Президент Кыргызской Республики.</w:t>
      </w:r>
    </w:p>
    <w:p>
      <w:pPr>
        <w:spacing w:after="120"/>
        <w:jc w:val="both"/>
      </w:pPr>
      <w:r>
        <w:rPr>
          <w:rFonts w:ascii="Arial" w:cs="Arial" w:eastAsia="Arial" w:hAnsi="Arial"/>
          <w:sz w:val="24"/>
          <w:szCs w:val="24"/>
        </w:rPr>
        <w:t xml:space="preserve">8. Лицам офицерского состава, имеющим выслугу 20 лет и более, учитываемую при назначении пенсии, выслужившим установленный срок в присвоенном звании и положительно аттестованным, очередное звание до подполковника внутренней службы включительно может быть присвоено руководителем уполномоченного государственного органа в сфере исполнения наказаний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i/>
          <w:iCs/>
          <w:sz w:val="24"/>
          <w:szCs w:val="24"/>
        </w:rPr>
        <w:t xml:space="preserve">(В редакции Закона КР от </w:t>
      </w:r>
      <w:hyperlink w:history="1" r:id="rIdvegizapey7gvymen3rcu3">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Задержка в присвоении очередных специальных званий</w:t>
      </w:r>
    </w:p>
    <w:p>
      <w:pPr>
        <w:spacing w:after="120"/>
        <w:jc w:val="both"/>
      </w:pPr>
      <w:r>
        <w:rPr>
          <w:rFonts w:ascii="Arial" w:cs="Arial" w:eastAsia="Arial" w:hAnsi="Arial"/>
          <w:sz w:val="24"/>
          <w:szCs w:val="24"/>
        </w:rPr>
        <w:t xml:space="preserve">1. Представление к присвоению очередного специального звания сотрудников органов и учреждений уголовно-исполнительной системы, которые имеют дисциплинарное взыскание (за исключением объявленного устно) либо в отношении которых возбуждено уголовное дело или проводится служебная проверка по фактам нарушения ими служебной дисциплины, не производится соответственно до снятия дисциплинарного взыскания либо прекращения уголовного дела или окончания служебной проверки.</w:t>
      </w:r>
    </w:p>
    <w:p>
      <w:pPr>
        <w:spacing w:after="120"/>
        <w:jc w:val="both"/>
      </w:pPr>
      <w:r>
        <w:rPr>
          <w:rFonts w:ascii="Arial" w:cs="Arial" w:eastAsia="Arial" w:hAnsi="Arial"/>
          <w:sz w:val="24"/>
          <w:szCs w:val="24"/>
        </w:rPr>
        <w:t xml:space="preserve">1-1. Лицам младшего и начальствующего состава, находящимся в отпуске по уходу за ребенком, очередные специальные звания присваиваются в течение 3 месяцев со дня выхода из отпуска по уходу за ребенком.</w:t>
      </w:r>
    </w:p>
    <w:p>
      <w:pPr>
        <w:spacing w:after="120"/>
        <w:jc w:val="both"/>
      </w:pPr>
      <w:r>
        <w:rPr>
          <w:rFonts w:ascii="Arial" w:cs="Arial" w:eastAsia="Arial" w:hAnsi="Arial"/>
          <w:sz w:val="24"/>
          <w:szCs w:val="24"/>
        </w:rPr>
        <w:t xml:space="preserve">2. Начальник органа или учреждения уголовно-исполнительной системы, необоснованно задержавший представление сотрудника органа или учреждения уголовно-исполнительной системы к присвоению первого или очередного специального звания, несет дисциплинарную ответственность.</w:t>
      </w:r>
    </w:p>
    <w:p>
      <w:pPr>
        <w:spacing w:after="120"/>
        <w:jc w:val="both"/>
      </w:pPr>
      <w:r>
        <w:rPr>
          <w:rFonts w:ascii="Arial" w:cs="Arial" w:eastAsia="Arial" w:hAnsi="Arial"/>
          <w:sz w:val="24"/>
          <w:szCs w:val="24"/>
        </w:rPr>
        <w:t xml:space="preserve">3. При необоснованной задержке представления к присвоению первого или очередного специального звания сотрудник органа или учреждения уголовно-исполнительной системы имеет право на компенсацию положенных видов довольствия, которые он получил бы при своевременном присвоении указанного специального звания.</w:t>
      </w:r>
    </w:p>
    <w:p>
      <w:pPr>
        <w:spacing w:after="120"/>
        <w:jc w:val="both"/>
      </w:pPr>
      <w:r>
        <w:rPr>
          <w:rFonts w:ascii="Arial" w:cs="Arial" w:eastAsia="Arial" w:hAnsi="Arial"/>
          <w:i/>
          <w:iCs/>
          <w:sz w:val="24"/>
          <w:szCs w:val="24"/>
        </w:rPr>
        <w:t xml:space="preserve">(В редакции Закона КР от </w:t>
      </w:r>
      <w:hyperlink w:history="1" r:id="rId0_6nob4kzswtihvleyboo">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Присвоение специальных званий при переводе из службы </w:t>
      </w:r>
    </w:p>
    <w:p>
      <w:pPr>
        <w:spacing w:after="120"/>
        <w:jc w:val="both"/>
      </w:pPr>
      <w:r>
        <w:rPr>
          <w:rFonts w:ascii="Arial" w:cs="Arial" w:eastAsia="Arial" w:hAnsi="Arial"/>
          <w:i/>
          <w:iCs/>
          <w:sz w:val="24"/>
          <w:szCs w:val="24"/>
        </w:rPr>
        <w:t xml:space="preserve">(Утратила силу в соответствии с </w:t>
      </w:r>
      <w:hyperlink w:history="1" r:id="rIdjtunzoszjmxwuuifszcl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июня 2013 года №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Лишение специальных званий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Лица аттестованного состава могут быть лишены званий:</w:t>
      </w:r>
    </w:p>
    <w:p>
      <w:pPr>
        <w:spacing w:after="120"/>
        <w:jc w:val="both"/>
      </w:pPr>
      <w:r>
        <w:rPr>
          <w:rFonts w:ascii="Arial" w:cs="Arial" w:eastAsia="Arial" w:hAnsi="Arial"/>
          <w:sz w:val="24"/>
          <w:szCs w:val="24"/>
        </w:rPr>
        <w:t xml:space="preserve">- рядового и младшего начальствующего состава - по приговору суда, а также в порядке, установленном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среднего и старшего начальствующего состава - по приговору суда либо по решению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высшего начальствующего состава -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4
 Прохождение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Назначение сотрудников органов и учреждений уголовно-исполнительной системы Кыргызской Республики на должность и их перемещение по службе</w:t>
      </w:r>
    </w:p>
    <w:p>
      <w:pPr>
        <w:spacing w:after="120"/>
        <w:jc w:val="both"/>
      </w:pPr>
      <w:r>
        <w:rPr>
          <w:rFonts w:ascii="Arial" w:cs="Arial" w:eastAsia="Arial" w:hAnsi="Arial"/>
          <w:sz w:val="24"/>
          <w:szCs w:val="24"/>
        </w:rPr>
        <w:t xml:space="preserve">1. Руководитель уполномоченного государственного органа в сфере исполнения наказаний назначается на должность и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2. Заместители руководителя уполномоченного государственного органа в сфере исполнения наказаний назначаются на должности и освобождаются от должностей Премьер-министром Кыргызской Республики по представлению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3. Другие сотрудники органов и учреждений уголовно-исполнительной системы Кыргызской Республики назначаются на должности и освобождаются от должностей в порядке, установленном приказом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4. Должности, подлежащие замещению лицами аттестованного состава, и соответствующие этим должностям звания определяются перечнями, утвержденными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5. Подбор, расстановка кадров, обеспечение качественной укомплектованности должностей аттестованного состава органов и учреждений уголовно-исполнительной системы Кыргызской Республики являются обязанностью руководителей всех степеней.</w:t>
      </w:r>
    </w:p>
    <w:p>
      <w:pPr>
        <w:spacing w:after="120"/>
        <w:jc w:val="both"/>
      </w:pPr>
      <w:r>
        <w:rPr>
          <w:rFonts w:ascii="Arial" w:cs="Arial" w:eastAsia="Arial" w:hAnsi="Arial"/>
          <w:sz w:val="24"/>
          <w:szCs w:val="24"/>
        </w:rPr>
        <w:t xml:space="preserve">6. Назначение на штатные должности аттестованного состава и перемещение по службе производятся прямыми начальниками в соответствии с их компетенцией, определяемой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7. Перемещение по службе лиц аттестованного состава производится:</w:t>
      </w:r>
    </w:p>
    <w:p>
      <w:pPr>
        <w:spacing w:after="120"/>
        <w:jc w:val="both"/>
      </w:pPr>
      <w:r>
        <w:rPr>
          <w:rFonts w:ascii="Arial" w:cs="Arial" w:eastAsia="Arial" w:hAnsi="Arial"/>
          <w:sz w:val="24"/>
          <w:szCs w:val="24"/>
        </w:rPr>
        <w:t xml:space="preserve">- на вышестоящие должности - в порядке продвижения по службе;</w:t>
      </w:r>
    </w:p>
    <w:p>
      <w:pPr>
        <w:spacing w:after="120"/>
        <w:jc w:val="both"/>
      </w:pPr>
      <w:r>
        <w:rPr>
          <w:rFonts w:ascii="Arial" w:cs="Arial" w:eastAsia="Arial" w:hAnsi="Arial"/>
          <w:sz w:val="24"/>
          <w:szCs w:val="24"/>
        </w:rPr>
        <w:t xml:space="preserve">- на равнозначные должности - в связи с проведением сокращения численности или штата сотрудников органа или учреждения уголовно-исполнительной системы Кыргызской Республики (далее - организационно-штатное мероприятие), для более целесообразного использования по специальности либо с учетом опыта работы, по личной просьбе, а лиц офицерского состава - в связи с заменой в местностях с установленными сроками службы;</w:t>
      </w:r>
    </w:p>
    <w:p>
      <w:pPr>
        <w:spacing w:after="120"/>
        <w:jc w:val="both"/>
      </w:pPr>
      <w:r>
        <w:rPr>
          <w:rFonts w:ascii="Arial" w:cs="Arial" w:eastAsia="Arial" w:hAnsi="Arial"/>
          <w:sz w:val="24"/>
          <w:szCs w:val="24"/>
        </w:rPr>
        <w:t xml:space="preserve">- в связи с перемещением сотрудника в интересах службы на другую должность - ротацией (на основании представления непосредственного начальника или начальника кадрового аппарата). Сотрудник подлежит ротации не чаще одного раза в 5 лет;</w:t>
      </w:r>
    </w:p>
    <w:p>
      <w:pPr>
        <w:spacing w:after="120"/>
        <w:jc w:val="both"/>
      </w:pPr>
      <w:r>
        <w:rPr>
          <w:rFonts w:ascii="Arial" w:cs="Arial" w:eastAsia="Arial" w:hAnsi="Arial"/>
          <w:sz w:val="24"/>
          <w:szCs w:val="24"/>
        </w:rPr>
        <w:t xml:space="preserve">- в связи с поступлением на учебу на очное отделение учебного заведения в системе Министерства внутренних дел Кыргызской Республики или других государств с освобождением от занимаемой должности, а также при назначении на должность после окончания учебы;</w:t>
      </w:r>
    </w:p>
    <w:p>
      <w:pPr>
        <w:spacing w:after="120"/>
        <w:jc w:val="both"/>
      </w:pPr>
      <w:r>
        <w:rPr>
          <w:rFonts w:ascii="Arial" w:cs="Arial" w:eastAsia="Arial" w:hAnsi="Arial"/>
          <w:sz w:val="24"/>
          <w:szCs w:val="24"/>
        </w:rPr>
        <w:t xml:space="preserve">- на нижестоящие должности - при сокращении штатов;</w:t>
      </w:r>
    </w:p>
    <w:p>
      <w:pPr>
        <w:spacing w:after="120"/>
        <w:jc w:val="both"/>
      </w:pPr>
      <w:r>
        <w:rPr>
          <w:rFonts w:ascii="Arial" w:cs="Arial" w:eastAsia="Arial" w:hAnsi="Arial"/>
          <w:sz w:val="24"/>
          <w:szCs w:val="24"/>
        </w:rPr>
        <w:t xml:space="preserve">- при невозможности перемещения на равнозначную должность и с согласия лица аттестованного состава;</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 и с ее согласия;</w:t>
      </w:r>
    </w:p>
    <w:p>
      <w:pPr>
        <w:spacing w:after="120"/>
        <w:jc w:val="both"/>
      </w:pPr>
      <w:r>
        <w:rPr>
          <w:rFonts w:ascii="Arial" w:cs="Arial" w:eastAsia="Arial" w:hAnsi="Arial"/>
          <w:sz w:val="24"/>
          <w:szCs w:val="24"/>
        </w:rPr>
        <w:t xml:space="preserve">- по личной просьбе;</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8. При перемещении сотрудника органов и учреждений уголовно-исполнительной системы Кыргызской Республики по службе ему обеспечивается работа по основной или профильной специальности либо в соответствии с имеющимся опытом. При необходимости использования сотрудника органов и учреждений уголовно-исполнительной системы Кыргызской Республики по новой для него специальности перемещению должна предшествовать его переподготовка на соответствующих обучающих курсах.</w:t>
      </w:r>
    </w:p>
    <w:p>
      <w:pPr>
        <w:spacing w:after="120"/>
        <w:jc w:val="both"/>
      </w:pPr>
      <w:r>
        <w:rPr>
          <w:rFonts w:ascii="Arial" w:cs="Arial" w:eastAsia="Arial" w:hAnsi="Arial"/>
          <w:sz w:val="24"/>
          <w:szCs w:val="24"/>
        </w:rPr>
        <w:t xml:space="preserve">9. В распоряжение кадров сотрудник зачисляется только в случаях:</w:t>
      </w:r>
    </w:p>
    <w:p>
      <w:pPr>
        <w:spacing w:after="120"/>
        <w:jc w:val="both"/>
      </w:pPr>
      <w:r>
        <w:rPr>
          <w:rFonts w:ascii="Arial" w:cs="Arial" w:eastAsia="Arial" w:hAnsi="Arial"/>
          <w:sz w:val="24"/>
          <w:szCs w:val="24"/>
        </w:rPr>
        <w:t xml:space="preserve">- проведения организационно-штатных мероприятий;</w:t>
      </w:r>
    </w:p>
    <w:p>
      <w:pPr>
        <w:spacing w:after="120"/>
        <w:jc w:val="both"/>
      </w:pPr>
      <w:r>
        <w:rPr>
          <w:rFonts w:ascii="Arial" w:cs="Arial" w:eastAsia="Arial" w:hAnsi="Arial"/>
          <w:sz w:val="24"/>
          <w:szCs w:val="24"/>
        </w:rPr>
        <w:t xml:space="preserve">- ликвидации органа или учреждения уголовно-исполнительной системы;</w:t>
      </w:r>
    </w:p>
    <w:p>
      <w:pPr>
        <w:spacing w:after="120"/>
        <w:jc w:val="both"/>
      </w:pPr>
      <w:r>
        <w:rPr>
          <w:rFonts w:ascii="Arial" w:cs="Arial" w:eastAsia="Arial" w:hAnsi="Arial"/>
          <w:sz w:val="24"/>
          <w:szCs w:val="24"/>
        </w:rPr>
        <w:t xml:space="preserve">- восстановления в службе сотрудника, ранее занимавшего данную должность;</w:t>
      </w:r>
    </w:p>
    <w:p>
      <w:pPr>
        <w:spacing w:after="120"/>
        <w:jc w:val="both"/>
      </w:pPr>
      <w:r>
        <w:rPr>
          <w:rFonts w:ascii="Arial" w:cs="Arial" w:eastAsia="Arial" w:hAnsi="Arial"/>
          <w:sz w:val="24"/>
          <w:szCs w:val="24"/>
        </w:rPr>
        <w:t xml:space="preserve">- невозможности назначения его на другую должность;</w:t>
      </w:r>
    </w:p>
    <w:p>
      <w:pPr>
        <w:spacing w:after="120"/>
        <w:jc w:val="both"/>
      </w:pPr>
      <w:r>
        <w:rPr>
          <w:rFonts w:ascii="Arial" w:cs="Arial" w:eastAsia="Arial" w:hAnsi="Arial"/>
          <w:sz w:val="24"/>
          <w:szCs w:val="24"/>
        </w:rPr>
        <w:t xml:space="preserve">- освобождения от должности в соответствии с Дисциплинарным уставом;</w:t>
      </w:r>
    </w:p>
    <w:p>
      <w:pPr>
        <w:spacing w:after="120"/>
        <w:jc w:val="both"/>
      </w:pPr>
      <w:r>
        <w:rPr>
          <w:rFonts w:ascii="Arial" w:cs="Arial" w:eastAsia="Arial" w:hAnsi="Arial"/>
          <w:sz w:val="24"/>
          <w:szCs w:val="24"/>
        </w:rPr>
        <w:t xml:space="preserve">- перевода из других правоохранительных органов и воинских формирований;</w:t>
      </w:r>
    </w:p>
    <w:p>
      <w:pPr>
        <w:spacing w:after="120"/>
        <w:jc w:val="both"/>
      </w:pPr>
      <w:r>
        <w:rPr>
          <w:rFonts w:ascii="Arial" w:cs="Arial" w:eastAsia="Arial" w:hAnsi="Arial"/>
          <w:sz w:val="24"/>
          <w:szCs w:val="24"/>
        </w:rPr>
        <w:t xml:space="preserve">- предусмотренных пунктом 3 статьи 23 настоящего Закона.</w:t>
      </w:r>
    </w:p>
    <w:p>
      <w:pPr>
        <w:spacing w:after="120"/>
        <w:jc w:val="both"/>
      </w:pPr>
      <w:r>
        <w:rPr>
          <w:rFonts w:ascii="Arial" w:cs="Arial" w:eastAsia="Arial" w:hAnsi="Arial"/>
          <w:sz w:val="24"/>
          <w:szCs w:val="24"/>
        </w:rPr>
        <w:t xml:space="preserve">Сотрудники зачисляются в распоряжение кадров на срок не более 4 месяцев, после чего в порядке, определяемом Правительством Кыргызской Республики, подлежат увольнению.</w:t>
      </w:r>
    </w:p>
    <w:p>
      <w:pPr>
        <w:spacing w:after="120"/>
        <w:jc w:val="both"/>
      </w:pPr>
      <w:r>
        <w:rPr>
          <w:rFonts w:ascii="Arial" w:cs="Arial" w:eastAsia="Arial" w:hAnsi="Arial"/>
          <w:sz w:val="24"/>
          <w:szCs w:val="24"/>
        </w:rPr>
        <w:t xml:space="preserve">Лицам, находящимся в распоряжении кадров, в течение 4 месяцев выплачивается денежное содержание в порядке и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При проведении организационно-штатных мероприятий сотрудники, занимавшие должности, соответствующие должностям по вновь утвержденному штатному расписанию органа или учреждения уголовно-исполнительной системы Кыргызской Республики, в том числе при аналогичных функциональных обязанностях, имеют преимущественное право назначения на эти должности.</w:t>
      </w:r>
    </w:p>
    <w:p>
      <w:pPr>
        <w:spacing w:after="120"/>
        <w:jc w:val="both"/>
      </w:pPr>
      <w:r>
        <w:rPr>
          <w:rFonts w:ascii="Arial" w:cs="Arial" w:eastAsia="Arial" w:hAnsi="Arial"/>
          <w:sz w:val="24"/>
          <w:szCs w:val="24"/>
        </w:rPr>
        <w:t xml:space="preserve">По указанию кадровой службы сотрудники, находящиеся в распоряжении кадров, могут быть задействованы на профилактико-обысковых мероприятиях, проводимых в учреждениях, а также мероприятиях по розыску осужденных, совершивших побег из учреждений.</w:t>
      </w:r>
    </w:p>
    <w:p>
      <w:pPr>
        <w:spacing w:after="120"/>
        <w:jc w:val="both"/>
      </w:pPr>
      <w:r>
        <w:rPr>
          <w:rFonts w:ascii="Arial" w:cs="Arial" w:eastAsia="Arial" w:hAnsi="Arial"/>
          <w:sz w:val="24"/>
          <w:szCs w:val="24"/>
        </w:rPr>
        <w:t xml:space="preserve">В срок нахождения сотрудников органов и учреждений уголовно-исполнительной системы Кыргызской Республики в распоряжении кадров уполномоченного государственного органа в сфере исполнения наказаний не засчитывается время болезни или нахождения в очередном и дополнительном отпусках.</w:t>
      </w:r>
    </w:p>
    <w:p>
      <w:pPr>
        <w:spacing w:after="120"/>
        <w:jc w:val="both"/>
      </w:pPr>
      <w:r>
        <w:rPr>
          <w:rFonts w:ascii="Arial" w:cs="Arial" w:eastAsia="Arial" w:hAnsi="Arial"/>
          <w:i/>
          <w:iCs/>
          <w:sz w:val="24"/>
          <w:szCs w:val="24"/>
        </w:rPr>
        <w:t xml:space="preserve">(В редакции Законов КР от </w:t>
      </w:r>
      <w:hyperlink w:history="1" r:id="rIdltaelh4kui9-viwwtbssv">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7bj6g85senl7ddofirkoa">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14. Снижение в должности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Снижение в должности сотрудников органов и учреждений уголовно-исполнительной системы в порядке дисциплинарного взыскания производится начальником, которому такое право предоставлено Дисциплинарным уставом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2. Перемещение лиц офицерского состава на нижестоящую должность при сокращении штатов, по состоянию здоровья производится прямыми начальниками в пределах предоставляемых им прав при условии, если нет возможности для назначения на равнозначную должность.</w:t>
      </w:r>
    </w:p>
    <w:p>
      <w:pPr>
        <w:spacing w:after="120"/>
        <w:jc w:val="both"/>
      </w:pPr>
      <w:r>
        <w:rPr>
          <w:rFonts w:ascii="Arial" w:cs="Arial" w:eastAsia="Arial" w:hAnsi="Arial"/>
          <w:sz w:val="24"/>
          <w:szCs w:val="24"/>
        </w:rPr>
        <w:t xml:space="preserve">3. В приказе по личному составу о перемещении на равнозначную или нижестоящую должность указывается основание перемещения.</w:t>
      </w:r>
    </w:p>
    <w:p>
      <w:pPr>
        <w:spacing w:after="120"/>
        <w:jc w:val="both"/>
      </w:pPr>
      <w:r>
        <w:rPr>
          <w:rFonts w:ascii="Arial" w:cs="Arial" w:eastAsia="Arial" w:hAnsi="Arial"/>
          <w:sz w:val="24"/>
          <w:szCs w:val="24"/>
        </w:rPr>
        <w:t xml:space="preserve">4. Лица начальствующего состава, перемещенные по службе, подлежат откомандированию к новому месту службы после сдачи дел и должности, но не позднее месячного срока со дня получения органом или учреждением уголовно-исполнительной системы приказа или письменного извещения о перемещении по службе, за исключением случаев, когда данное лицо находится в очередном отпуске или на излечении.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Присяга сотрудников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Лица аттестованного состава органов и учреждений уголовно-исполнительной системы в соответствии с законодательством Кыргызской Республики принимают следующую присягу:</w:t>
      </w:r>
    </w:p>
    <w:p>
      <w:pPr>
        <w:spacing w:after="120"/>
        <w:jc w:val="both"/>
      </w:pPr>
      <w:r>
        <w:rPr>
          <w:rFonts w:ascii="Arial" w:cs="Arial" w:eastAsia="Arial" w:hAnsi="Arial"/>
          <w:sz w:val="24"/>
          <w:szCs w:val="24"/>
        </w:rPr>
        <w:t xml:space="preserve">"Я, ФИО, гражданин Кыргызской Республики, поступая на государственную службу в органы и учреждения уголовно-исполнительной системы Кыргызской Республики, принимая присягу на верность моему народу, торжественно клянусь:</w:t>
      </w:r>
    </w:p>
    <w:p>
      <w:pPr>
        <w:spacing w:after="120"/>
        <w:jc w:val="both"/>
      </w:pPr>
      <w:r>
        <w:rPr>
          <w:rFonts w:ascii="Arial" w:cs="Arial" w:eastAsia="Arial" w:hAnsi="Arial"/>
          <w:sz w:val="24"/>
          <w:szCs w:val="24"/>
        </w:rPr>
        <w:t xml:space="preserve">неукоснительно руководствоваться требованиями </w:t>
      </w:r>
      <w:hyperlink w:history="1" r:id="rIdu_xqz_y3-eodj4glei5i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других нормативных правовых актов;</w:t>
      </w:r>
    </w:p>
    <w:p>
      <w:pPr>
        <w:spacing w:after="120"/>
        <w:jc w:val="both"/>
      </w:pPr>
      <w:r>
        <w:rPr>
          <w:rFonts w:ascii="Arial" w:cs="Arial" w:eastAsia="Arial" w:hAnsi="Arial"/>
          <w:sz w:val="24"/>
          <w:szCs w:val="24"/>
        </w:rPr>
        <w:t xml:space="preserve">не щадя жизни защищать права, свободы, законные интересы граждан от преступных и иных противоправных посягательств;</w:t>
      </w:r>
    </w:p>
    <w:p>
      <w:pPr>
        <w:spacing w:after="120"/>
        <w:jc w:val="both"/>
      </w:pPr>
      <w:r>
        <w:rPr>
          <w:rFonts w:ascii="Arial" w:cs="Arial" w:eastAsia="Arial" w:hAnsi="Arial"/>
          <w:sz w:val="24"/>
          <w:szCs w:val="24"/>
        </w:rPr>
        <w:t xml:space="preserve">соблюдать законность, быть честным, бдительным сотрудником, проявлять уважение к личности, хранить государственную и служебную тайну;</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В случае нарушения мной присяги, пусть меня постигнет наказание по всей строгости законов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rpqmvl4ivhkwnabv5kh6v">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Форма одежды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Для сотрудников органов и учреждений уголовно-исполнительной системы предусматривается ношение форменной одежды. Форма указанной одежды, знаки различия и нормы снабжения вещевым довольствием сотрудников органов и учреждений уголовно-исполнительной системы устанавливаются Правительством Кыргызской Республики. Порядок и правила ношения форменной одежды устанавливаются руководителем уполномоченного государственного органа в сфере исполнения наказаний. Форменная одежда выдается бесплатно.</w:t>
      </w:r>
    </w:p>
    <w:p>
      <w:pPr>
        <w:spacing w:after="120"/>
        <w:jc w:val="both"/>
      </w:pPr>
      <w:r>
        <w:rPr>
          <w:rFonts w:ascii="Arial" w:cs="Arial" w:eastAsia="Arial" w:hAnsi="Arial"/>
          <w:sz w:val="24"/>
          <w:szCs w:val="24"/>
        </w:rPr>
        <w:t xml:space="preserve">2. Сотрудникам, безупречно прослужившим в органах и учреждениях уголовно-исполнительной системы Кыргызской Республики и уволенным со службы с правом на получение пенсии, разрешается ношение форменной одежды в порядке, установленном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x_2lmstcf70nw6ybp8tl">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Оружие и специальные средства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Сотрудники органов и учреждений уголовно-исполнительной системы после прохождения соответствующей подготовки при исполнении должностных обязанностей имеют право на ношение огнестрельного оружия и специальных средств. Перечень должностей сотрудников органов и учреждений уголовно-исполнительной системы, которым предоставлено право на постоянное ношение и хранение огнестрельного оружия и специальных средств, а также порядок ношения и хранения указанного оружия, специальных средств определяются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Применение огнестрельного оружия и специальных средств регулируется </w:t>
      </w:r>
      <w:hyperlink w:history="1" r:id="rIdnw9jq6hxjh6m8ntdsyo5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Особенности присвоения специальных званий и исчисления выслуги лет в органах и учреждениях уголовно-исполнительной системы</w:t>
      </w:r>
    </w:p>
    <w:p>
      <w:pPr>
        <w:spacing w:after="120"/>
        <w:jc w:val="both"/>
      </w:pPr>
      <w:r>
        <w:rPr>
          <w:rFonts w:ascii="Arial" w:cs="Arial" w:eastAsia="Arial" w:hAnsi="Arial"/>
          <w:sz w:val="24"/>
          <w:szCs w:val="24"/>
        </w:rPr>
        <w:t xml:space="preserve">Работникам и военнослужащим уполномоченного государственного органа в области обороны, уполномоченного государственного органа в сфере предупреждения и ликвидации чрезвычайных ситуаций, уполномоченного государственного органа в сфере охраны государственной границы, уполномоченного государственного органа в сфере обеспечения национальной безопасности, уполномоченного государственного органа по борьбе с экономическими преступлениями, уполномоченного государственного органа в сфере таможенного дела, уполномоченного государственного органа по контролю наркотиков, уполномоченного государственного органа в сфере внутренних дел (в том числе находящимся в запасе), а также лицам рядового и начальствующего состава уполномоченного государственного органа в сфере внутренних дел при приеме их на службу в органы и учреждения уголовно-исполнительной системы Кыргызской Республики, в соответствии со </w:t>
      </w:r>
      <w:hyperlink w:history="1" r:id="rIdwyx3x45yr26h6vy1b5nnc">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настоящего Закона, присваиваются специальные звания, равные ранее имеющимся воинским или специальным званиям.</w:t>
      </w:r>
    </w:p>
    <w:p>
      <w:pPr>
        <w:spacing w:after="120"/>
        <w:jc w:val="both"/>
      </w:pPr>
      <w:r>
        <w:rPr>
          <w:rFonts w:ascii="Arial" w:cs="Arial" w:eastAsia="Arial" w:hAnsi="Arial"/>
          <w:sz w:val="24"/>
          <w:szCs w:val="24"/>
        </w:rPr>
        <w:t xml:space="preserve">Указанным лицам в выслугу лет в органах и учреждениях уголовно-исполнительной системы засчитывается стаж их работы (службы) в перечисленных органах.</w:t>
      </w:r>
    </w:p>
    <w:p>
      <w:pPr>
        <w:spacing w:after="120"/>
        <w:jc w:val="both"/>
      </w:pPr>
      <w:r>
        <w:rPr>
          <w:rFonts w:ascii="Arial" w:cs="Arial" w:eastAsia="Arial" w:hAnsi="Arial"/>
          <w:sz w:val="24"/>
          <w:szCs w:val="24"/>
        </w:rPr>
        <w:t xml:space="preserve">Сотрудникам органов и учреждений уголовно-исполнительной системы, не имеющим воинских званий офицерского состава и призываемых на военную службу, первое воинское звание офицерского состава, равное имеющемуся у них специальному званию, не присваивается.</w:t>
      </w:r>
    </w:p>
    <w:p>
      <w:pPr>
        <w:spacing w:after="120"/>
        <w:jc w:val="both"/>
      </w:pPr>
      <w:r>
        <w:rPr>
          <w:rFonts w:ascii="Arial" w:cs="Arial" w:eastAsia="Arial" w:hAnsi="Arial"/>
          <w:i/>
          <w:iCs/>
          <w:sz w:val="24"/>
          <w:szCs w:val="24"/>
        </w:rPr>
        <w:t xml:space="preserve">(В редакции Законов КР </w:t>
      </w:r>
      <w:hyperlink w:history="1" r:id="rIduql1zyxkfocsjy4f2gwda">
        <w:r>
          <w:rPr>
            <w:rFonts w:ascii="Arial" w:cs="Arial" w:eastAsia="Arial" w:hAnsi="Arial"/>
            <w:i/>
            <w:iCs/>
            <w:color w:val="1D4ED8"/>
            <w:sz w:val="24"/>
            <w:szCs w:val="24"/>
            <w:u w:val="single"/>
          </w:rPr>
          <w:t xml:space="preserve">от 11 июня 2008 года № 113</w:t>
        </w:r>
      </w:hyperlink>
      <w:r>
        <w:rPr>
          <w:rFonts w:ascii="Arial" w:cs="Arial" w:eastAsia="Arial" w:hAnsi="Arial"/>
          <w:i/>
          <w:iCs/>
          <w:sz w:val="24"/>
          <w:szCs w:val="24"/>
        </w:rPr>
        <w:t xml:space="preserve">, </w:t>
      </w:r>
      <w:hyperlink w:history="1" r:id="rIdi6vm2e1utmed1e0dksii5">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Прохождение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Лица аттестованного состава могут обучаться в общеобразовательных и других учебных заведениях с предоставлением им льгот, установленных законодательством Кыргызской Республики для учащихся, слушателей и студентов соответствующих учебных заведений, а в соответствии с международными договорами - в учебных заведениях зарубежных государств. Сотрудники повышают свой профессиональный уровень и квалификацию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Беременные женщины и матери из числа лиц аттестованного состава пользуются всеми правами и льготами, установленными законодательством Кыргызской Республики.</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лицами аттестованного состава либо лицами из числа гражданского населения (на должности, не связанные с оперативно-служебной деятельностью и не требующие допуска к секретному делопроизводству) без присвоения специального звания.</w:t>
      </w:r>
    </w:p>
    <w:p>
      <w:pPr>
        <w:spacing w:after="120"/>
        <w:jc w:val="both"/>
      </w:pPr>
      <w:r>
        <w:rPr>
          <w:rFonts w:ascii="Arial" w:cs="Arial" w:eastAsia="Arial" w:hAnsi="Arial"/>
          <w:i/>
          <w:iCs/>
          <w:sz w:val="24"/>
          <w:szCs w:val="24"/>
        </w:rPr>
        <w:t xml:space="preserve">(В редакции Закона КР от </w:t>
      </w:r>
      <w:hyperlink w:history="1" r:id="rIdpcf4crtyek_tfvwu-zwtz">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Поощрение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За образцовое исполнение обязанностей, достигнутые высокие результаты в службе лица аттестованного состава могут быть поощрены прямыми начальниками в соответствии с Дисциплинарным уставом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и другие особые заслуги лица аттестованного состава могут быть представлены к награждению государственными наградами Кыргызской Республики.</w:t>
      </w:r>
    </w:p>
    <w:p>
      <w:pPr>
        <w:spacing w:after="120"/>
        <w:jc w:val="both"/>
      </w:pPr>
      <w:r>
        <w:rPr>
          <w:rFonts w:ascii="Arial" w:cs="Arial" w:eastAsia="Arial" w:hAnsi="Arial"/>
          <w:b/>
          <w:bCs/>
          <w:sz w:val="24"/>
          <w:szCs w:val="24"/>
        </w:rPr>
        <w:t xml:space="preserve">Статья 21. Дисциплинарные взыскания, налагаемые на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За нарушение служебной дисциплины на сотрудников органов и учреждений уголовно-исполнительной системы могут налагаться дисциплинарные взыскания в соответствии с </w:t>
      </w:r>
      <w:hyperlink w:history="1" r:id="rId-17sx0ft7fuljlpxsdtrq">
        <w:r>
          <w:rPr>
            <w:rFonts w:ascii="Arial" w:cs="Arial" w:eastAsia="Arial" w:hAnsi="Arial"/>
            <w:color w:val="1D4ED8"/>
            <w:sz w:val="24"/>
            <w:szCs w:val="24"/>
            <w:u w:val="single"/>
          </w:rPr>
          <w:t xml:space="preserve">Дисциплинарным уставом</w:t>
        </w:r>
      </w:hyperlink>
      <w:r>
        <w:rPr>
          <w:rFonts w:ascii="Arial" w:cs="Arial" w:eastAsia="Arial" w:hAnsi="Arial"/>
          <w:sz w:val="24"/>
          <w:szCs w:val="24"/>
        </w:rPr>
        <w:t xml:space="preserve">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Особенности исчисления выслуги лет в органах и учреждениях уголовно-исполнительной системы</w:t>
      </w:r>
    </w:p>
    <w:p>
      <w:pPr>
        <w:spacing w:after="120"/>
        <w:jc w:val="both"/>
      </w:pPr>
      <w:r>
        <w:rPr>
          <w:rFonts w:ascii="Arial" w:cs="Arial" w:eastAsia="Arial" w:hAnsi="Arial"/>
          <w:sz w:val="24"/>
          <w:szCs w:val="24"/>
        </w:rPr>
        <w:t xml:space="preserve">Сотрудникам и военнослужащим (кроме военнослужащих срочной службы) органов и учреждений уголовно-исполнительной системы устанавливается льготный зачет выслуги лет для назначения пенсии: два дня службы - за три, а в учреждениях, предназначенных для содержания и лечения инфекционных больных - один день службы за два при сохранении за ними ранее установленных льгот.</w:t>
      </w:r>
    </w:p>
    <w:p>
      <w:pPr>
        <w:spacing w:after="120"/>
        <w:jc w:val="both"/>
      </w:pPr>
      <w:r>
        <w:rPr>
          <w:rFonts w:ascii="Arial" w:cs="Arial" w:eastAsia="Arial" w:hAnsi="Arial"/>
          <w:sz w:val="24"/>
          <w:szCs w:val="24"/>
        </w:rPr>
        <w:t xml:space="preserve">Сотрудникам органов и учреждений уголовно-исполнительной системы полностью засчитывается в их общий и непрерывный трудовой стаж службы и выслуги лет для назначения пенсии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органов и учреждений уголовно-исполнительной системы.</w:t>
      </w:r>
    </w:p>
    <w:p>
      <w:pPr>
        <w:spacing w:after="120"/>
        <w:jc w:val="both"/>
      </w:pPr>
      <w:r>
        <w:rPr>
          <w:rFonts w:ascii="Arial" w:cs="Arial" w:eastAsia="Arial" w:hAnsi="Arial"/>
          <w:sz w:val="24"/>
          <w:szCs w:val="24"/>
        </w:rPr>
        <w:t xml:space="preserve">В выслугу лет, учитываемую при начислении пенсии лицам аттестованного состава, включается также время обучения в гражданских высших и средних специальных учебных заведениях (по очной форме обучения) в пределах до пяти лет до принятия на службу в органы и учреждения уголовно-исполнительной системы из расчета один год учебы за один год службы.</w:t>
      </w:r>
    </w:p>
    <w:p>
      <w:pPr>
        <w:spacing w:after="120"/>
        <w:jc w:val="both"/>
      </w:pPr>
      <w:r>
        <w:rPr>
          <w:rFonts w:ascii="Arial" w:cs="Arial" w:eastAsia="Arial" w:hAnsi="Arial"/>
          <w:i/>
          <w:iCs/>
          <w:sz w:val="24"/>
          <w:szCs w:val="24"/>
        </w:rPr>
        <w:t xml:space="preserve">(В редакции Законов КР от </w:t>
      </w:r>
      <w:hyperlink w:history="1" r:id="rIdewbhw8s1b4o_8drwcoyfe">
        <w:r>
          <w:rPr>
            <w:rFonts w:ascii="Arial" w:cs="Arial" w:eastAsia="Arial" w:hAnsi="Arial"/>
            <w:i/>
            <w:iCs/>
            <w:color w:val="1D4ED8"/>
            <w:sz w:val="24"/>
            <w:szCs w:val="24"/>
            <w:u w:val="single"/>
          </w:rPr>
          <w:t xml:space="preserve">11 июня 2008 года № 113</w:t>
        </w:r>
      </w:hyperlink>
      <w:r>
        <w:rPr>
          <w:rFonts w:ascii="Arial" w:cs="Arial" w:eastAsia="Arial" w:hAnsi="Arial"/>
          <w:i/>
          <w:iCs/>
          <w:sz w:val="24"/>
          <w:szCs w:val="24"/>
        </w:rPr>
        <w:t xml:space="preserve">, </w:t>
      </w:r>
      <w:hyperlink w:history="1" r:id="rIdt2epkktkj5cfne0osxnur">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uxxn0zumf_8uvora9gfmr">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Прикомандирование сотрудников органов и учреждений уголовно-исполнительной системы к органам государственной власти Кыргызской Республики и направление в международные организации</w:t>
      </w:r>
    </w:p>
    <w:p>
      <w:pPr>
        <w:spacing w:after="120"/>
        <w:jc w:val="both"/>
      </w:pPr>
      <w:r>
        <w:rPr>
          <w:rFonts w:ascii="Arial" w:cs="Arial" w:eastAsia="Arial" w:hAnsi="Arial"/>
          <w:sz w:val="24"/>
          <w:szCs w:val="24"/>
        </w:rPr>
        <w:t xml:space="preserve">1. Сотрудники органов и учреждений уголовно-исполнительной системы Кыргызской Республики, избранные депутатами Жогорку Кенеша Кыргызской Республики, назначенные на должности в Аппарат Президента Кыргызской Республики, Аппарат Жогорку Кенеша Кыргызской Республики и Аппарат Правительства Кыргызской Республики, прикомандировываются на срок их полномочий с оставлением в кадрах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Прикомандирование оформляется приказом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1-1. В целях выполнения задач, возложенных на уполномоченный государственный орган в сфере исполнения наказаний, сотрудник с его согласия может быть направлен руководителем для прохождения дальнейшей службы,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 в международные организации. Сотрудник, направленный в международную организацию, проходит службу в порядке, установленном настоящим Законом, с учетом особенностей, предусмотренных законодательством Кыргызской Республики и международными договорами.</w:t>
      </w:r>
    </w:p>
    <w:p>
      <w:pPr>
        <w:spacing w:after="120"/>
        <w:jc w:val="both"/>
      </w:pPr>
      <w:r>
        <w:rPr>
          <w:rFonts w:ascii="Arial" w:cs="Arial" w:eastAsia="Arial" w:hAnsi="Arial"/>
          <w:sz w:val="24"/>
          <w:szCs w:val="24"/>
        </w:rPr>
        <w:t xml:space="preserve">2. Лицам рядового и начальствующего состава, прикомандированным к Аппарату Президента Кыргызской Республики, Аппарату Жогорку Кенеша Кыргызской Республики и Аппарату Правительства Кыргызской Республики с оставлением в кадрах органов и учреждений уголовно-исполнительной системы Кыргызской Республики, выплачивается заработная плата в размере, устанавливаемом соответственно Аппаратом Президента Кыргызской Республики, Аппаратом Жогорку Кенеша Кыргызской Республики, Аппаратом Правительства Кыргызской Республики. Если заработная плата, выплачиваемая Аппаратом Президента Кыргызской Республики, Аппаратом Жогорку Кенеша Кыргызской Республики, Аппаратом Правительства Кыргызской Республики, окажется меньше денежного содержания, получаемого до прикомандирования (с учетом повышения после прикомандирования), соответствующая разница выплачивается Аппаратом Президента Кыргызской Республики, Аппаратом Жогорку Кенеша Кыргызской Республики, Аппаратом Правительства Кыргызской Республики.</w:t>
      </w:r>
    </w:p>
    <w:p>
      <w:pPr>
        <w:spacing w:after="120"/>
        <w:jc w:val="both"/>
      </w:pPr>
      <w:r>
        <w:rPr>
          <w:rFonts w:ascii="Arial" w:cs="Arial" w:eastAsia="Arial" w:hAnsi="Arial"/>
          <w:sz w:val="24"/>
          <w:szCs w:val="24"/>
        </w:rPr>
        <w:t xml:space="preserve">3. По окончании срока службы, работы в Аппарате Президента Кыргызской Республики, Аппарате Жогорку Кенеша Кыргызской Республики, Аппарате Правительства Кыргызской Республики прикомандированные сотрудники прибывают в распоряжение кадров органов и учреждений уголовно-исполнительной системы Кыргызской Республики и подлежат трудоустройству на ранее занимаемые должности либо должности, равнозначные занимаемым ими до их прикомандирования к высшим органам государственной власти и управления.</w:t>
      </w:r>
    </w:p>
    <w:p>
      <w:pPr>
        <w:spacing w:after="120"/>
        <w:jc w:val="both"/>
      </w:pPr>
      <w:r>
        <w:rPr>
          <w:rFonts w:ascii="Arial" w:cs="Arial" w:eastAsia="Arial" w:hAnsi="Arial"/>
          <w:sz w:val="24"/>
          <w:szCs w:val="24"/>
        </w:rPr>
        <w:t xml:space="preserve">4. Очередные звания офицерского состава лицам, прикомандированным к Аппарату Президента Кыргызской Республики, Аппарату Жогорку Кенеша Кыргызской Республики, Аппарату Правительства Кыргызской Республики с оставлением в кадрах органов и учреждений уголовно-исполнительной системы Кыргызской Республики, присваиваются в порядке, установленном </w:t>
      </w:r>
      <w:hyperlink w:history="1" r:id="rIdww9hk9yfjclswultri6og">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Присвоение очередного звания офицерского состава до полковника внутренней службы включительно производится по истечении установленного срока выслуги в присвоенном звании при соответствии звания последней штатной должности, которую они занимали до прикомандирования к Аппарату Президента Кыргызской Республики, Аппарату Жогорку Кенеша Кыргызской Республики, Аппарату Правительства Кыргызской Республики, без учета изменения звания в штате по этой должности, внесенного после прикомандирования.</w:t>
      </w:r>
    </w:p>
    <w:p>
      <w:pPr>
        <w:spacing w:after="120"/>
        <w:jc w:val="both"/>
      </w:pPr>
      <w:r>
        <w:rPr>
          <w:rFonts w:ascii="Arial" w:cs="Arial" w:eastAsia="Arial" w:hAnsi="Arial"/>
          <w:sz w:val="24"/>
          <w:szCs w:val="24"/>
        </w:rPr>
        <w:t xml:space="preserve">5. Аттестация лиц рядового и начальствующего состава, прикомандированных к Аппарату Президента Кыргызской Республики, Аппарату Жогорку Кенеша Кыргызской Республики, Аппарату Правительства Кыргызской Республики с оставлением в кадрах органов и учреждений уголовно-исполнительной системы Кыргызской Республики, не производится.</w:t>
      </w:r>
    </w:p>
    <w:p>
      <w:pPr>
        <w:spacing w:after="120"/>
        <w:jc w:val="both"/>
      </w:pPr>
      <w:r>
        <w:rPr>
          <w:rFonts w:ascii="Arial" w:cs="Arial" w:eastAsia="Arial" w:hAnsi="Arial"/>
          <w:sz w:val="24"/>
          <w:szCs w:val="24"/>
        </w:rPr>
        <w:t xml:space="preserve">6. В таком же порядке и на тех же условиях производится прикомандирование лиц аттестованного состава органов и учреждений уголовно-исполнительной системы Кыргызской Республики, избранных на другие выборные должности.</w:t>
      </w:r>
    </w:p>
    <w:p>
      <w:pPr>
        <w:spacing w:after="120"/>
        <w:jc w:val="both"/>
      </w:pPr>
      <w:r>
        <w:rPr>
          <w:rFonts w:ascii="Arial" w:cs="Arial" w:eastAsia="Arial" w:hAnsi="Arial"/>
          <w:sz w:val="24"/>
          <w:szCs w:val="24"/>
        </w:rPr>
        <w:t xml:space="preserve">7. За сотрудниками органов и учреждений уголовно-исполнительной системы Кыргызской Республики, прикомандированными в Аппарат Президента Кыргызской Республики, Аппарат Жогорку Кенеша Кыргызской Республики и Аппарат Правительства Кыргызской Республики, сохраняются ежемесячные компенсационные выплаты (денежная компенсация взамен продовольственного пайка, пенсионная компенсация, денежная компенсация взамен вещевого имущества). Указанные выплаты производятся уполномоченным государственным органом в сфере исполнения наказаний. В случае невыплаты или несвоевременной выплаты виновные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 Перевод лиц среднего, старшего и высшего начальствующего состава органов и учреждений уголовно-исполнительной системы Кыргызской Республики в министерства и ведомства, сотрудникам которых присваиваются воинские звания, специальные классные чины и специальные звания, может производиться в персональном порядке по согласованию с соответствующим ведомством, с учетом желания лиц офицерского состава и оформляется приказом руководителя уполномоченного государственного органа в сфере исполнения наказаний.</w:t>
      </w:r>
    </w:p>
    <w:p>
      <w:pPr>
        <w:spacing w:after="120"/>
        <w:jc w:val="both"/>
      </w:pPr>
      <w:r>
        <w:rPr>
          <w:rFonts w:ascii="Arial" w:cs="Arial" w:eastAsia="Arial" w:hAnsi="Arial"/>
          <w:i/>
          <w:iCs/>
          <w:sz w:val="24"/>
          <w:szCs w:val="24"/>
        </w:rPr>
        <w:t xml:space="preserve">(В редакции Закона КР от </w:t>
      </w:r>
      <w:hyperlink w:history="1" r:id="rId03adpjh7h1gqqxdpbgw1o">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5
 Условия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Внутренний распорядок органов и учреждений уголовно-исполнительной системы</w:t>
      </w:r>
    </w:p>
    <w:p>
      <w:pPr>
        <w:spacing w:after="120"/>
        <w:jc w:val="both"/>
      </w:pPr>
      <w:r>
        <w:rPr>
          <w:rFonts w:ascii="Arial" w:cs="Arial" w:eastAsia="Arial" w:hAnsi="Arial"/>
          <w:sz w:val="24"/>
          <w:szCs w:val="24"/>
        </w:rPr>
        <w:t xml:space="preserve">Внутренний распорядок органов и учреждений уголовно-исполнительной системы Кыргызской Республики устанавливается в соответствии с законодательством Кыргызской Республики и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Прямые начальники обязаны создавать подчиненным необходимые условия для несения службы, предоставлять им реальные социальные возможности для служебного роста и отдыха. Начальники и другие должностные лица органов и учреждений уголовно-исполнительной системы Кыргызской Республики несут персональную ответственность за точное соблюдение требований настоящего Закона и других нормативных правовых актов по вопросам прохождения службы и работы с кадрами. Нарушенное право лица аттестованного состава подлежит незамедлительному восстановлению; должностные лица, по вине которых допущено такое нарушение, привлекаются к ответственности, а в установленных законодательством Кыргызской Республики случаях - и с возмещением причиненного материального ущерба.</w:t>
      </w:r>
    </w:p>
    <w:p>
      <w:pPr>
        <w:spacing w:after="120"/>
        <w:jc w:val="both"/>
      </w:pPr>
      <w:r>
        <w:rPr>
          <w:rFonts w:ascii="Arial" w:cs="Arial" w:eastAsia="Arial" w:hAnsi="Arial"/>
          <w:sz w:val="24"/>
          <w:szCs w:val="24"/>
        </w:rPr>
        <w:t xml:space="preserve">Лица аттестованного состава несут ответственность:</w:t>
      </w:r>
    </w:p>
    <w:p>
      <w:pPr>
        <w:spacing w:after="120"/>
        <w:jc w:val="both"/>
      </w:pPr>
      <w:r>
        <w:rPr>
          <w:rFonts w:ascii="Arial" w:cs="Arial" w:eastAsia="Arial" w:hAnsi="Arial"/>
          <w:sz w:val="24"/>
          <w:szCs w:val="24"/>
        </w:rPr>
        <w:t xml:space="preserve">а) за нарушение дисциплины - в соответствии с </w:t>
      </w:r>
      <w:hyperlink w:history="1" r:id="rIdrtgudrs4e200a0gemexsb">
        <w:r>
          <w:rPr>
            <w:rFonts w:ascii="Arial" w:cs="Arial" w:eastAsia="Arial" w:hAnsi="Arial"/>
            <w:color w:val="1D4ED8"/>
            <w:sz w:val="24"/>
            <w:szCs w:val="24"/>
            <w:u w:val="single"/>
          </w:rPr>
          <w:t xml:space="preserve">Дисциплинарным уставом органов</w:t>
        </w:r>
      </w:hyperlink>
      <w:r>
        <w:rPr>
          <w:rFonts w:ascii="Arial" w:cs="Arial" w:eastAsia="Arial" w:hAnsi="Arial"/>
          <w:sz w:val="24"/>
          <w:szCs w:val="24"/>
        </w:rPr>
        <w:t xml:space="preserve">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б) за совершение административных правонарушений - дисциплинарную или административную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 за совершение преступлений -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г) за причиненный материальный ущерб - материальную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Отпуска</w:t>
      </w:r>
    </w:p>
    <w:p>
      <w:pPr>
        <w:spacing w:after="120"/>
        <w:jc w:val="both"/>
      </w:pPr>
      <w:r>
        <w:rPr>
          <w:rFonts w:ascii="Arial" w:cs="Arial" w:eastAsia="Arial" w:hAnsi="Arial"/>
          <w:sz w:val="24"/>
          <w:szCs w:val="24"/>
        </w:rPr>
        <w:t xml:space="preserve">Лицам рядового и начальствующего состава органов и учреждений уголовно-исполнительной системы Кыргызской Республики предоставляются отпуска:</w:t>
      </w:r>
    </w:p>
    <w:p>
      <w:pPr>
        <w:spacing w:after="120"/>
        <w:jc w:val="both"/>
      </w:pPr>
      <w:r>
        <w:rPr>
          <w:rFonts w:ascii="Arial" w:cs="Arial" w:eastAsia="Arial" w:hAnsi="Arial"/>
          <w:sz w:val="24"/>
          <w:szCs w:val="24"/>
        </w:rPr>
        <w:t xml:space="preserve">- очередные;</w:t>
      </w:r>
    </w:p>
    <w:p>
      <w:pPr>
        <w:spacing w:after="120"/>
        <w:jc w:val="both"/>
      </w:pPr>
      <w:r>
        <w:rPr>
          <w:rFonts w:ascii="Arial" w:cs="Arial" w:eastAsia="Arial" w:hAnsi="Arial"/>
          <w:sz w:val="24"/>
          <w:szCs w:val="24"/>
        </w:rPr>
        <w:t xml:space="preserve">- учебные;</w:t>
      </w:r>
    </w:p>
    <w:p>
      <w:pPr>
        <w:spacing w:after="120"/>
        <w:jc w:val="both"/>
      </w:pPr>
      <w:r>
        <w:rPr>
          <w:rFonts w:ascii="Arial" w:cs="Arial" w:eastAsia="Arial" w:hAnsi="Arial"/>
          <w:sz w:val="24"/>
          <w:szCs w:val="24"/>
        </w:rPr>
        <w:t xml:space="preserve">- дополнительные (за особый характер службы; поощрительные);</w:t>
      </w:r>
    </w:p>
    <w:p>
      <w:pPr>
        <w:spacing w:after="120"/>
        <w:jc w:val="both"/>
      </w:pPr>
      <w:r>
        <w:rPr>
          <w:rFonts w:ascii="Arial" w:cs="Arial" w:eastAsia="Arial" w:hAnsi="Arial"/>
          <w:sz w:val="24"/>
          <w:szCs w:val="24"/>
        </w:rPr>
        <w:t xml:space="preserve">- социальные (по уходу за детьми; учебные; творческие отпуска; отпуска по уважительным причинам личного и семейного характера; отпуска по беременности и родам).</w:t>
      </w:r>
    </w:p>
    <w:p>
      <w:pPr>
        <w:spacing w:after="120"/>
        <w:jc w:val="both"/>
      </w:pPr>
      <w:r>
        <w:rPr>
          <w:rFonts w:ascii="Arial" w:cs="Arial" w:eastAsia="Arial" w:hAnsi="Arial"/>
          <w:sz w:val="24"/>
          <w:szCs w:val="24"/>
        </w:rPr>
        <w:t xml:space="preserve">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120"/>
        <w:jc w:val="both"/>
      </w:pPr>
      <w:r>
        <w:rPr>
          <w:rFonts w:ascii="Arial" w:cs="Arial" w:eastAsia="Arial" w:hAnsi="Arial"/>
          <w:sz w:val="24"/>
          <w:szCs w:val="24"/>
        </w:rPr>
        <w:t xml:space="preserve">При переносе выходных дней в связи с праздничными датами в масштабах всей республики эти дни присоединяются к очередному отпуску.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Очередной ежегодный отпуск</w:t>
      </w:r>
    </w:p>
    <w:p>
      <w:pPr>
        <w:spacing w:after="120"/>
        <w:jc w:val="both"/>
      </w:pPr>
      <w:r>
        <w:rPr>
          <w:rFonts w:ascii="Arial" w:cs="Arial" w:eastAsia="Arial" w:hAnsi="Arial"/>
          <w:sz w:val="24"/>
          <w:szCs w:val="24"/>
        </w:rPr>
        <w:t xml:space="preserve">1. Очередные отпуска предоставляются лицам аттестованного состава в зависимости от выслуги лет (в календарном исчислении), учитываемой при назначении пенсии по линии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имеющим выслугу менее 10 лет - 30 календарных дней ежегодно;</w:t>
      </w:r>
    </w:p>
    <w:p>
      <w:pPr>
        <w:spacing w:after="120"/>
        <w:jc w:val="both"/>
      </w:pPr>
      <w:r>
        <w:rPr>
          <w:rFonts w:ascii="Arial" w:cs="Arial" w:eastAsia="Arial" w:hAnsi="Arial"/>
          <w:sz w:val="24"/>
          <w:szCs w:val="24"/>
        </w:rPr>
        <w:t xml:space="preserve">- имеющим выслугу от 10 до 15 лет - 35 календарных дней ежегодно;</w:t>
      </w:r>
    </w:p>
    <w:p>
      <w:pPr>
        <w:spacing w:after="120"/>
        <w:jc w:val="both"/>
      </w:pPr>
      <w:r>
        <w:rPr>
          <w:rFonts w:ascii="Arial" w:cs="Arial" w:eastAsia="Arial" w:hAnsi="Arial"/>
          <w:sz w:val="24"/>
          <w:szCs w:val="24"/>
        </w:rPr>
        <w:t xml:space="preserve">- имеющим выслугу от 15 до 20 лет, а также ученую степень кандидата наук, ученое звание доцента, почетное звание заслуженного деятеля Кыргызской Республики независимо от выслуги лет - 40 календарных дней ежегодно;</w:t>
      </w:r>
    </w:p>
    <w:p>
      <w:pPr>
        <w:spacing w:after="120"/>
        <w:jc w:val="both"/>
      </w:pPr>
      <w:r>
        <w:rPr>
          <w:rFonts w:ascii="Arial" w:cs="Arial" w:eastAsia="Arial" w:hAnsi="Arial"/>
          <w:sz w:val="24"/>
          <w:szCs w:val="24"/>
        </w:rPr>
        <w:t xml:space="preserve">- имеющим выслугу 20 лет и более, а также ученую степень доктора наук, ученое звание профессора независимо от выслуги лет - 50 календарных дней ежегодно.</w:t>
      </w:r>
    </w:p>
    <w:p>
      <w:pPr>
        <w:spacing w:after="120"/>
        <w:jc w:val="both"/>
      </w:pPr>
      <w:r>
        <w:rPr>
          <w:rFonts w:ascii="Arial" w:cs="Arial" w:eastAsia="Arial" w:hAnsi="Arial"/>
          <w:sz w:val="24"/>
          <w:szCs w:val="24"/>
        </w:rPr>
        <w:t xml:space="preserve">2. По желанию сотрудника очередной отпуск может быть разделен на две части, при этом одна часть отпуска должна быть не менее 10 календарных дней. Денежные средства для проезда к месту проведения отпуска и обратно, а также время на путь следования предоставляются только на одну часть отпуска.</w:t>
      </w:r>
    </w:p>
    <w:p>
      <w:pPr>
        <w:spacing w:after="120"/>
        <w:jc w:val="both"/>
      </w:pPr>
      <w:r>
        <w:rPr>
          <w:rFonts w:ascii="Arial" w:cs="Arial" w:eastAsia="Arial" w:hAnsi="Arial"/>
          <w:sz w:val="24"/>
          <w:szCs w:val="24"/>
        </w:rPr>
        <w:t xml:space="preserve">3. Очередные отпуска продолжительностью 45 календарных дней предоставляются также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4. 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45 календарных дней, утверждаются Правительством Кыргызской Республики.</w:t>
      </w:r>
    </w:p>
    <w:p>
      <w:pPr>
        <w:spacing w:after="120"/>
        <w:jc w:val="both"/>
      </w:pPr>
      <w:r>
        <w:rPr>
          <w:rFonts w:ascii="Arial" w:cs="Arial" w:eastAsia="Arial" w:hAnsi="Arial"/>
          <w:sz w:val="24"/>
          <w:szCs w:val="24"/>
        </w:rPr>
        <w:t xml:space="preserve">5. По решению руководителя уполномоченного государственного органа в сфере исполнения наказаний, в исключительных случаях, могут предоставляться очередные отпуска продолжительностью 45 календарных дней лицам аттестованного состава, нуждающимся в удлиненном отдыхе в связи с особо сложными условиями службы или чрезвычайными обстоятельствами, независимо от выслуги лет.</w:t>
      </w:r>
    </w:p>
    <w:p>
      <w:pPr>
        <w:spacing w:after="120"/>
        <w:jc w:val="both"/>
      </w:pPr>
      <w:r>
        <w:rPr>
          <w:rFonts w:ascii="Arial" w:cs="Arial" w:eastAsia="Arial" w:hAnsi="Arial"/>
          <w:sz w:val="24"/>
          <w:szCs w:val="24"/>
        </w:rPr>
        <w:t xml:space="preserve">Сотруднику из числа воинов-интернационалистов предоставляется дополнительный отпуск без сохранения заработной платы продолжительностью 14 календарных дней, независимо от особенностей характера службы.</w:t>
      </w:r>
    </w:p>
    <w:p>
      <w:pPr>
        <w:spacing w:after="120"/>
        <w:jc w:val="both"/>
      </w:pPr>
      <w:r>
        <w:rPr>
          <w:rFonts w:ascii="Arial" w:cs="Arial" w:eastAsia="Arial" w:hAnsi="Arial"/>
          <w:sz w:val="24"/>
          <w:szCs w:val="24"/>
        </w:rPr>
        <w:t xml:space="preserve">6. Отзыв лиц рядового и начальствующего состава из очередных отпусков не допускается. В случае крайней служебной необходимости возможен отзыв из очередного отпуска с письменного разрешения прямого начальника. При отзыве из очередного отпуска неиспользованная его часть предоставляется, как правило, в текущем году. Если неиспользованная часть отпуска составляет 10 календарных дней и более, лицам рядового и начальствующего состава выдаются проездные документы для проезда к месту проведения отпуска и обратно и предоставляется сверх отпуска время на путь следования. По желанию лица аттестованного состава неиспользованная часть отпуска может быть присоединена к очередному отпуску за следующий год.</w:t>
      </w:r>
    </w:p>
    <w:p>
      <w:pPr>
        <w:spacing w:after="120"/>
        <w:jc w:val="both"/>
      </w:pPr>
      <w:r>
        <w:rPr>
          <w:rFonts w:ascii="Arial" w:cs="Arial" w:eastAsia="Arial" w:hAnsi="Arial"/>
          <w:sz w:val="24"/>
          <w:szCs w:val="24"/>
        </w:rPr>
        <w:t xml:space="preserve">7. Лицам аттестованного состава, увольняемым из органов и учреждений уголовно-исполнительной системы Кыргызской Республики по возрасту, болезни, ограниченному состоянию здоровья или сокращению штатов, в году увольнения, по их желанию, предоставляется очередной отпуск продолжительностью, установленной пунктом 2 настоящей статьи.</w:t>
      </w:r>
    </w:p>
    <w:p>
      <w:pPr>
        <w:spacing w:after="120"/>
        <w:jc w:val="both"/>
      </w:pPr>
      <w:r>
        <w:rPr>
          <w:rFonts w:ascii="Arial" w:cs="Arial" w:eastAsia="Arial" w:hAnsi="Arial"/>
          <w:sz w:val="24"/>
          <w:szCs w:val="24"/>
        </w:rPr>
        <w:t xml:space="preserve">8. Лицам аттестованного состава (кроме лиц, указанных в пункте 7 настоящей статьи), уволенным из органов и учреждений уголовно-исполнительной системы Кыргызской Республики, за неиспользованный в году увольнения очередной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9. Сотрудникам могут предоставляться краткосрочные отпуска по семейным обстоятельствам и другим уважительным причинам, продолжительностью до 5 календарных дней, в случае:</w:t>
      </w:r>
    </w:p>
    <w:p>
      <w:pPr>
        <w:spacing w:after="120"/>
        <w:jc w:val="both"/>
      </w:pPr>
      <w:r>
        <w:rPr>
          <w:rFonts w:ascii="Arial" w:cs="Arial" w:eastAsia="Arial" w:hAnsi="Arial"/>
          <w:sz w:val="24"/>
          <w:szCs w:val="24"/>
        </w:rPr>
        <w:t xml:space="preserve">- вступления в брак;</w:t>
      </w:r>
    </w:p>
    <w:p>
      <w:pPr>
        <w:spacing w:after="120"/>
        <w:jc w:val="both"/>
      </w:pPr>
      <w:r>
        <w:rPr>
          <w:rFonts w:ascii="Arial" w:cs="Arial" w:eastAsia="Arial" w:hAnsi="Arial"/>
          <w:sz w:val="24"/>
          <w:szCs w:val="24"/>
        </w:rPr>
        <w:t xml:space="preserve">- тяжелого состояния здоровья или смерти (гибели) близкого родственника (супруга, отца, матери, сына, дочери, родного брата, родной сестры, отца и матери супруга или лица, на воспитании которого находился сотрудник);</w:t>
      </w:r>
    </w:p>
    <w:p>
      <w:pPr>
        <w:spacing w:after="120"/>
        <w:jc w:val="both"/>
      </w:pPr>
      <w:r>
        <w:rPr>
          <w:rFonts w:ascii="Arial" w:cs="Arial" w:eastAsia="Arial" w:hAnsi="Arial"/>
          <w:sz w:val="24"/>
          <w:szCs w:val="24"/>
        </w:rPr>
        <w:t xml:space="preserve">- пожара, другого стихийного бедствия, постигшего семью или близких родственников;</w:t>
      </w:r>
    </w:p>
    <w:p>
      <w:pPr>
        <w:spacing w:after="120"/>
        <w:jc w:val="both"/>
      </w:pPr>
      <w:r>
        <w:rPr>
          <w:rFonts w:ascii="Arial" w:cs="Arial" w:eastAsia="Arial" w:hAnsi="Arial"/>
          <w:sz w:val="24"/>
          <w:szCs w:val="24"/>
        </w:rPr>
        <w:t xml:space="preserve">- рождения ребенка в семье.</w:t>
      </w:r>
    </w:p>
    <w:p>
      <w:pPr>
        <w:spacing w:after="120"/>
        <w:jc w:val="both"/>
      </w:pPr>
      <w:r>
        <w:rPr>
          <w:rFonts w:ascii="Arial" w:cs="Arial" w:eastAsia="Arial" w:hAnsi="Arial"/>
          <w:sz w:val="24"/>
          <w:szCs w:val="24"/>
        </w:rPr>
        <w:t xml:space="preserve">Краткосрочный отпуск в счет очередного отпуска не засчитывается и может быть продлен до 5 дней только с согласия руководителя, предоставившего отпуск.</w:t>
      </w:r>
    </w:p>
    <w:p>
      <w:pPr>
        <w:spacing w:after="120"/>
        <w:jc w:val="both"/>
      </w:pPr>
      <w:r>
        <w:rPr>
          <w:rFonts w:ascii="Arial" w:cs="Arial" w:eastAsia="Arial" w:hAnsi="Arial"/>
          <w:sz w:val="24"/>
          <w:szCs w:val="24"/>
        </w:rPr>
        <w:t xml:space="preserve">10. При предоставлении сотруднику трудового отпуска в первом календарном году службы принимается во внимание время со дня его назначения на должность. Трудовые отпуска за первый рабочий год могут предоставляться не ранее чем через 11 месяцев работы. По истечении 6 месяцев работы отпуск предоставляется по соглашению сторон, до истечения 11 месяцев отпуск предоставляется женщинам - перед отпуском по беременности и родам или непосредственно после него, работникам, усыновившим ребенка (детей) в возрасте до 3 месяцев, в других случаях,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9yjtjdkyhb1hmsz6njio">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Учебный отпуск</w:t>
      </w:r>
    </w:p>
    <w:p>
      <w:pPr>
        <w:spacing w:after="120"/>
        <w:jc w:val="both"/>
      </w:pPr>
      <w:r>
        <w:rPr>
          <w:rFonts w:ascii="Arial" w:cs="Arial" w:eastAsia="Arial" w:hAnsi="Arial"/>
          <w:sz w:val="24"/>
          <w:szCs w:val="24"/>
        </w:rPr>
        <w:t xml:space="preserve">Лицам аттестованного состава, обучающимся в учебных заведениях по заочной форме обучения предоставляется учебный отпуск в порядке и на условиях,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Отпуск по болезни</w:t>
      </w:r>
    </w:p>
    <w:p>
      <w:pPr>
        <w:spacing w:after="120"/>
        <w:jc w:val="both"/>
      </w:pPr>
      <w:r>
        <w:rPr>
          <w:rFonts w:ascii="Arial" w:cs="Arial" w:eastAsia="Arial" w:hAnsi="Arial"/>
          <w:sz w:val="24"/>
          <w:szCs w:val="24"/>
        </w:rPr>
        <w:t xml:space="preserve">Лицам аттестованного состава отпуск по болезни предоставляется на основании заключения военно-врачебной комиссии и в порядке, определяемом руководителем уполномоченного государственного органа в сфере исполнения наказаний. Продолжительность указанного отпуска определяется характером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Дополнительный отпуск</w:t>
      </w:r>
    </w:p>
    <w:p>
      <w:pPr>
        <w:spacing w:after="120"/>
        <w:jc w:val="both"/>
      </w:pPr>
      <w:r>
        <w:rPr>
          <w:rFonts w:ascii="Arial" w:cs="Arial" w:eastAsia="Arial" w:hAnsi="Arial"/>
          <w:sz w:val="24"/>
          <w:szCs w:val="24"/>
        </w:rPr>
        <w:t xml:space="preserve">Лицам аттестованного состава дополнительный отпуск за исполнение обязанностей во вредных условиях определяется применительно к продолжительности отпуска, установленной для аналогичной категории рабочих и служащих.</w:t>
      </w:r>
    </w:p>
    <w:p>
      <w:pPr>
        <w:spacing w:after="120"/>
        <w:jc w:val="both"/>
      </w:pPr>
      <w:r>
        <w:rPr>
          <w:rFonts w:ascii="Arial" w:cs="Arial" w:eastAsia="Arial" w:hAnsi="Arial"/>
          <w:sz w:val="24"/>
          <w:szCs w:val="24"/>
        </w:rPr>
        <w:t xml:space="preserve">Лицам аттестованного состава, служба которых связана с повышенным нервным, эмоциональным, умственным и физическим напряжением, дополнительный отпуск за особый характер службы предоставляется продолжительностью до пятнадцати календарных дней для восстановления профессиональной работоспособности.</w:t>
      </w:r>
    </w:p>
    <w:p>
      <w:pPr>
        <w:spacing w:after="120"/>
        <w:jc w:val="both"/>
      </w:pPr>
      <w:r>
        <w:rPr>
          <w:rFonts w:ascii="Arial" w:cs="Arial" w:eastAsia="Arial" w:hAnsi="Arial"/>
          <w:sz w:val="24"/>
          <w:szCs w:val="24"/>
        </w:rPr>
        <w:t xml:space="preserve">Порядок и условия предоставления дополнительных отпусков устанавливаются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Социальный отпуск</w:t>
      </w:r>
    </w:p>
    <w:p>
      <w:pPr>
        <w:spacing w:after="120"/>
        <w:jc w:val="both"/>
      </w:pPr>
      <w:r>
        <w:rPr>
          <w:rFonts w:ascii="Arial" w:cs="Arial" w:eastAsia="Arial" w:hAnsi="Arial"/>
          <w:sz w:val="24"/>
          <w:szCs w:val="24"/>
        </w:rPr>
        <w:t xml:space="preserve">Продолжительность, условия предоставления и оплата социальных отпусков устанавливаются в порядке и продолжительностью, установленными законодательством Кыргызской Республики. Социальные отпуска предоставляются сверх трудового отпуска.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Аттестация</w:t>
      </w:r>
    </w:p>
    <w:p>
      <w:pPr>
        <w:spacing w:after="120"/>
        <w:jc w:val="both"/>
      </w:pPr>
      <w:r>
        <w:rPr>
          <w:rFonts w:ascii="Arial" w:cs="Arial" w:eastAsia="Arial" w:hAnsi="Arial"/>
          <w:sz w:val="24"/>
          <w:szCs w:val="24"/>
        </w:rPr>
        <w:t xml:space="preserve">1. В целях совершенствования деятельности органов и учреждений уголовно-исполнительной системы Кыргызской Республики, повышения эффективности их работы, улучшения подбора, расстановки и воспитания кадров, стимулирования роста профессионального мастерства и квалификации, инициативы, творческой активности и ответственности работников за порученное дело производится аттестация лиц рядового и начальствующего состава.</w:t>
      </w:r>
    </w:p>
    <w:p>
      <w:pPr>
        <w:spacing w:after="120"/>
        <w:jc w:val="both"/>
      </w:pPr>
      <w:r>
        <w:rPr>
          <w:rFonts w:ascii="Arial" w:cs="Arial" w:eastAsia="Arial" w:hAnsi="Arial"/>
          <w:sz w:val="24"/>
          <w:szCs w:val="24"/>
        </w:rPr>
        <w:t xml:space="preserve">2. При аттестации всесторонне оцениваются их деловые, профессиональные, моральные и личные качества, уровень культуры и способность работать с людьми, делаются выводы о соответствии занимаемой должности и даются рекомендации о дальнейшей службе.</w:t>
      </w:r>
    </w:p>
    <w:p>
      <w:pPr>
        <w:spacing w:after="120"/>
        <w:jc w:val="both"/>
      </w:pPr>
      <w:r>
        <w:rPr>
          <w:rFonts w:ascii="Arial" w:cs="Arial" w:eastAsia="Arial" w:hAnsi="Arial"/>
          <w:sz w:val="24"/>
          <w:szCs w:val="24"/>
        </w:rPr>
        <w:t xml:space="preserve">3. Аттестация лиц среднего, старшего и высшего начальствующего состава производится каждый раз по истечении четырех лет, а лиц рядового и младшего начальствующего состава - трех лет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4. Слушатели (адъюнкты) и курсанты учебных заведений Министерства внутренних дел Кыргызской Республики или других государств аттестуются по окончании учебных заведений (адъюнктуры).</w:t>
      </w:r>
    </w:p>
    <w:p>
      <w:pPr>
        <w:spacing w:after="120"/>
        <w:jc w:val="both"/>
      </w:pPr>
      <w:r>
        <w:rPr>
          <w:rFonts w:ascii="Arial" w:cs="Arial" w:eastAsia="Arial" w:hAnsi="Arial"/>
          <w:sz w:val="24"/>
          <w:szCs w:val="24"/>
        </w:rPr>
        <w:t xml:space="preserve">Граждане Кыргызской Республики, замещающие должности среднего и старшего начальствующего состава органов и учреждений уголовно-исполнительной системы Кыргызской Республики на контрактной основе, в установленном порядке проходят аттестацию.</w:t>
      </w:r>
    </w:p>
    <w:p>
      <w:pPr>
        <w:spacing w:after="120"/>
        <w:jc w:val="both"/>
      </w:pPr>
      <w:r>
        <w:rPr>
          <w:rFonts w:ascii="Arial" w:cs="Arial" w:eastAsia="Arial" w:hAnsi="Arial"/>
          <w:sz w:val="24"/>
          <w:szCs w:val="24"/>
        </w:rPr>
        <w:t xml:space="preserve">5. По решению руководителя уполномоченного государственного органа в сфере исполнения наказаний аттестация всего рядового и начальствующего состава или его отдельных категорий может производиться и в другие сроки.</w:t>
      </w:r>
    </w:p>
    <w:p>
      <w:pPr>
        <w:spacing w:after="120"/>
        <w:jc w:val="both"/>
      </w:pPr>
      <w:r>
        <w:rPr>
          <w:rFonts w:ascii="Arial" w:cs="Arial" w:eastAsia="Arial" w:hAnsi="Arial"/>
          <w:sz w:val="24"/>
          <w:szCs w:val="24"/>
        </w:rPr>
        <w:t xml:space="preserve">6. Порядок подготовки и проведения аттестации рядового и начальствующего состава, реализации аттестационных выводов и рекомендаций, а также рассмотрения жалоб на нарушение порядка проведения аттестации и необъективность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i/>
          <w:iCs/>
          <w:sz w:val="24"/>
          <w:szCs w:val="24"/>
        </w:rPr>
        <w:t xml:space="preserve">(В редакции Закона КР от </w:t>
      </w:r>
      <w:hyperlink w:history="1" r:id="rIdnb_jzlcvfxn1wrplfjqvb">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Льготы и гарантии сотрудникам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1. При уходе в очередной трудовой отпуск аттестованным сотрудникам органов и учреждений уголовно-исполнительной системы выплачивается единовременное пособие в размере четырехкратного денежного содержания по должности.</w:t>
      </w:r>
    </w:p>
    <w:p>
      <w:pPr>
        <w:spacing w:after="120"/>
        <w:jc w:val="both"/>
      </w:pPr>
      <w:r>
        <w:rPr>
          <w:rFonts w:ascii="Arial" w:cs="Arial" w:eastAsia="Arial" w:hAnsi="Arial"/>
          <w:sz w:val="24"/>
          <w:szCs w:val="24"/>
        </w:rPr>
        <w:t xml:space="preserve">2. Сотрудникам органов и учреждений уголовно-исполнительной системы и проживающим совместно с ними членам их семей предоставляются льготы и привилегии, установленные законодательством Кыргызской Республики.</w:t>
      </w:r>
    </w:p>
    <w:p>
      <w:pPr>
        <w:spacing w:after="120"/>
        <w:jc w:val="both"/>
      </w:pPr>
      <w:r>
        <w:rPr>
          <w:rFonts w:ascii="Arial" w:cs="Arial" w:eastAsia="Arial" w:hAnsi="Arial"/>
          <w:b/>
          <w:bCs/>
          <w:sz w:val="24"/>
          <w:szCs w:val="24"/>
        </w:rPr>
        <w:t xml:space="preserve">Статья 33. Денежное, вещевое довольствие и продовольственное обеспечение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Денежное довольствие сотрудников органов и учреждений уголовно-исполнительной системы определяется Правительством Кыргызской Республики.</w:t>
      </w:r>
    </w:p>
    <w:p>
      <w:pPr>
        <w:spacing w:after="120"/>
        <w:jc w:val="both"/>
      </w:pPr>
      <w:r>
        <w:rPr>
          <w:rFonts w:ascii="Arial" w:cs="Arial" w:eastAsia="Arial" w:hAnsi="Arial"/>
          <w:sz w:val="24"/>
          <w:szCs w:val="24"/>
        </w:rPr>
        <w:t xml:space="preserve">2. Лицам аттестованного состава, имеющим право на пенсию по выслуге лет и продолжающим работать, производится доплата в размерах, определяемых Правительством Кыргызской Республики.</w:t>
      </w:r>
    </w:p>
    <w:p>
      <w:pPr>
        <w:spacing w:after="120"/>
        <w:jc w:val="both"/>
      </w:pPr>
      <w:r>
        <w:rPr>
          <w:rFonts w:ascii="Arial" w:cs="Arial" w:eastAsia="Arial" w:hAnsi="Arial"/>
          <w:sz w:val="24"/>
          <w:szCs w:val="24"/>
        </w:rPr>
        <w:t xml:space="preserve">3. Сотрудники органов и учреждений уголовно-исполнительной системы обеспечиваются продовольственным пайком по нормам, определяемым Правительством Кыргызской Республики, либо денежной компенсацией взамен продовольственного пайка.</w:t>
      </w:r>
    </w:p>
    <w:p>
      <w:pPr>
        <w:spacing w:after="120"/>
        <w:jc w:val="both"/>
      </w:pPr>
      <w:r>
        <w:rPr>
          <w:rFonts w:ascii="Arial" w:cs="Arial" w:eastAsia="Arial" w:hAnsi="Arial"/>
          <w:sz w:val="24"/>
          <w:szCs w:val="24"/>
        </w:rPr>
        <w:t xml:space="preserve">4. Сотрудникам, задержанным за совершение преступления и в отношении которых избрана мера пресечения - заключение под стражу, выплата денежного довольствия приостанавливается со дня заключения под стражу. Выплата денежного довольствия возобновляется со дня его приостановления при прекращении уголовного дела по реабилитирующим основаниям или вынесении оправдательного приговора.</w:t>
      </w:r>
    </w:p>
    <w:p>
      <w:pPr>
        <w:spacing w:after="120"/>
        <w:jc w:val="both"/>
      </w:pPr>
      <w:r>
        <w:rPr>
          <w:rFonts w:ascii="Arial" w:cs="Arial" w:eastAsia="Arial" w:hAnsi="Arial"/>
          <w:sz w:val="24"/>
          <w:szCs w:val="24"/>
        </w:rPr>
        <w:t xml:space="preserve">Порядок выплаты денежного довольствия сотруднику в случае его временного отстранения от занимаемой должности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hikwc6jutzvjdwfk8w-hc">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34. Надбавка за выслугу лет</w:t>
      </w:r>
    </w:p>
    <w:p>
      <w:pPr>
        <w:spacing w:after="120"/>
        <w:jc w:val="both"/>
      </w:pPr>
      <w:r>
        <w:rPr>
          <w:rFonts w:ascii="Arial" w:cs="Arial" w:eastAsia="Arial" w:hAnsi="Arial"/>
          <w:sz w:val="24"/>
          <w:szCs w:val="24"/>
        </w:rPr>
        <w:t xml:space="preserve">1. Сотрудникам органов и учреждений уголовно-исполнительной системы Кыргызской Республики ежемесячно выплачивается процентная надбавка за выслугу лет, определяемая законодательством Кыргызской Республики.</w:t>
      </w:r>
    </w:p>
    <w:p>
      <w:pPr>
        <w:spacing w:after="120"/>
        <w:jc w:val="both"/>
      </w:pPr>
      <w:r>
        <w:rPr>
          <w:rFonts w:ascii="Arial" w:cs="Arial" w:eastAsia="Arial" w:hAnsi="Arial"/>
          <w:sz w:val="24"/>
          <w:szCs w:val="24"/>
        </w:rPr>
        <w:t xml:space="preserve">2. Сотрудникам органов и учреждений уголовно-исполнительной системы полностью засчитывается в выслугу лет для начисления процентной надбавки работа в правоохранительных органах, органах прокуратуры, юстиции, судах, органах и учреждениях уголовно-исполнительной системы в качестве государственных служащих, работников уголовно-исполнительной системы.</w:t>
      </w:r>
    </w:p>
    <w:p>
      <w:pPr>
        <w:spacing w:after="120"/>
        <w:jc w:val="both"/>
      </w:pPr>
      <w:r>
        <w:rPr>
          <w:rFonts w:ascii="Arial" w:cs="Arial" w:eastAsia="Arial" w:hAnsi="Arial"/>
          <w:sz w:val="24"/>
          <w:szCs w:val="24"/>
        </w:rPr>
        <w:t xml:space="preserve">3. Лицам рядового и начальствующего состава надбавка выплачивается ежемесячно.</w:t>
      </w:r>
    </w:p>
    <w:p>
      <w:pPr>
        <w:spacing w:after="120"/>
        <w:jc w:val="both"/>
      </w:pPr>
      <w:r>
        <w:rPr>
          <w:rFonts w:ascii="Arial" w:cs="Arial" w:eastAsia="Arial" w:hAnsi="Arial"/>
          <w:sz w:val="24"/>
          <w:szCs w:val="24"/>
        </w:rPr>
        <w:t xml:space="preserve">К окладам по совмещаемым должностям надбавка не начисляется.</w:t>
      </w:r>
    </w:p>
    <w:p>
      <w:pPr>
        <w:spacing w:after="120"/>
        <w:jc w:val="both"/>
      </w:pPr>
      <w:r>
        <w:rPr>
          <w:rFonts w:ascii="Arial" w:cs="Arial" w:eastAsia="Arial" w:hAnsi="Arial"/>
          <w:sz w:val="24"/>
          <w:szCs w:val="24"/>
        </w:rPr>
        <w:t xml:space="preserve">4. Порядок выплаты надбавки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1dqgg9-jmpgff_g1vp_pb">
        <w:r>
          <w:rPr>
            <w:rFonts w:ascii="Arial" w:cs="Arial" w:eastAsia="Arial" w:hAnsi="Arial"/>
            <w:i/>
            <w:iCs/>
            <w:color w:val="1D4ED8"/>
            <w:sz w:val="24"/>
            <w:szCs w:val="24"/>
            <w:u w:val="single"/>
          </w:rPr>
          <w:t xml:space="preserve">11 июня 2008 года № 113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6
 Прекращение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Основания для прекращения службы</w:t>
      </w:r>
    </w:p>
    <w:p>
      <w:pPr>
        <w:spacing w:after="120"/>
        <w:jc w:val="both"/>
      </w:pPr>
      <w:r>
        <w:rPr>
          <w:rFonts w:ascii="Arial" w:cs="Arial" w:eastAsia="Arial" w:hAnsi="Arial"/>
          <w:sz w:val="24"/>
          <w:szCs w:val="24"/>
        </w:rPr>
        <w:t xml:space="preserve">1. Основаниями для прекращения службы в органах и учреждениях уголовно-исполнительной системы Кыргызской Республики являются:</w:t>
      </w:r>
    </w:p>
    <w:p>
      <w:pPr>
        <w:spacing w:after="120"/>
        <w:jc w:val="both"/>
      </w:pPr>
      <w:r>
        <w:rPr>
          <w:rFonts w:ascii="Arial" w:cs="Arial" w:eastAsia="Arial" w:hAnsi="Arial"/>
          <w:sz w:val="24"/>
          <w:szCs w:val="24"/>
        </w:rPr>
        <w:t xml:space="preserve">- увольнение из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откомандирование для дальнейшего прохождения службы в воинские формирования, другие военизированные организации;</w:t>
      </w:r>
    </w:p>
    <w:p>
      <w:pPr>
        <w:spacing w:after="120"/>
        <w:jc w:val="both"/>
      </w:pPr>
      <w:r>
        <w:rPr>
          <w:rFonts w:ascii="Arial" w:cs="Arial" w:eastAsia="Arial" w:hAnsi="Arial"/>
          <w:sz w:val="24"/>
          <w:szCs w:val="24"/>
        </w:rPr>
        <w:t xml:space="preserve">- выход из гражданства или утрата гражданства Кыргызской Республики.</w:t>
      </w:r>
    </w:p>
    <w:p>
      <w:pPr>
        <w:spacing w:after="120"/>
        <w:jc w:val="both"/>
      </w:pPr>
      <w:r>
        <w:rPr>
          <w:rFonts w:ascii="Arial" w:cs="Arial" w:eastAsia="Arial" w:hAnsi="Arial"/>
          <w:sz w:val="24"/>
          <w:szCs w:val="24"/>
        </w:rPr>
        <w:t xml:space="preserve">2. Увольнение лиц аттестованного состава со службы производится:</w:t>
      </w:r>
    </w:p>
    <w:p>
      <w:pPr>
        <w:spacing w:after="120"/>
        <w:jc w:val="both"/>
      </w:pPr>
      <w:r>
        <w:rPr>
          <w:rFonts w:ascii="Arial" w:cs="Arial" w:eastAsia="Arial" w:hAnsi="Arial"/>
          <w:sz w:val="24"/>
          <w:szCs w:val="24"/>
        </w:rPr>
        <w:t xml:space="preserve">- в запас (с постановкой на воинский учет), если увольняемые не достигли предельного возраста, установленного </w:t>
      </w:r>
      <w:hyperlink w:history="1" r:id="rIda9drtv4w9--jwpczyyooc">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для пребывания в запасе лиц, имеющих соответствующие воинские звания и по состоянию здоровья годных или ограниченно годных к военной службе;</w:t>
      </w:r>
    </w:p>
    <w:p>
      <w:pPr>
        <w:spacing w:after="120"/>
        <w:jc w:val="both"/>
      </w:pPr>
      <w:r>
        <w:rPr>
          <w:rFonts w:ascii="Arial" w:cs="Arial" w:eastAsia="Arial" w:hAnsi="Arial"/>
          <w:sz w:val="24"/>
          <w:szCs w:val="24"/>
        </w:rPr>
        <w:t xml:space="preserve">- в отставку (с исключением с воинского учета), если увольняемые достигли предельного возраста, установленного </w:t>
      </w:r>
      <w:hyperlink w:history="1" r:id="rIdwq-i0t3cime11vacw7nan">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для пребывания в запасе лиц, имеющих соответствующие воинские звания или признанных военно-врачебными комиссиями негодными по состоянию здоровья к военной службе, с исключением с воинского учета.</w:t>
      </w:r>
    </w:p>
    <w:p>
      <w:pPr>
        <w:spacing w:after="120"/>
        <w:jc w:val="both"/>
      </w:pPr>
      <w:r>
        <w:rPr>
          <w:rFonts w:ascii="Arial" w:cs="Arial" w:eastAsia="Arial" w:hAnsi="Arial"/>
          <w:sz w:val="24"/>
          <w:szCs w:val="24"/>
        </w:rPr>
        <w:t xml:space="preserve">3. Лица рядового и младшего начальствующего состава увольняются со службы в запас (с постановкой на воинский учет):</w:t>
      </w:r>
    </w:p>
    <w:p>
      <w:pPr>
        <w:spacing w:after="120"/>
        <w:jc w:val="both"/>
      </w:pPr>
      <w:r>
        <w:rPr>
          <w:rFonts w:ascii="Arial" w:cs="Arial" w:eastAsia="Arial" w:hAnsi="Arial"/>
          <w:sz w:val="24"/>
          <w:szCs w:val="24"/>
        </w:rPr>
        <w:t xml:space="preserve">- по возрасту, достигнув установленного для них </w:t>
      </w:r>
      <w:hyperlink w:history="1" r:id="rIdhrjpm-jrpruzrnkqq_rfb">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возраста;</w:t>
      </w:r>
    </w:p>
    <w:p>
      <w:pPr>
        <w:spacing w:after="120"/>
        <w:jc w:val="both"/>
      </w:pPr>
      <w:r>
        <w:rPr>
          <w:rFonts w:ascii="Arial" w:cs="Arial" w:eastAsia="Arial" w:hAnsi="Arial"/>
          <w:sz w:val="24"/>
          <w:szCs w:val="24"/>
        </w:rPr>
        <w:t xml:space="preserve">- по болезни - на основании заключения военно-врачебной комиссии о негодности к службе в мирное время (в военное время - ограниченной годности второй степени);</w:t>
      </w:r>
    </w:p>
    <w:p>
      <w:pPr>
        <w:spacing w:after="120"/>
        <w:jc w:val="both"/>
      </w:pPr>
      <w:r>
        <w:rPr>
          <w:rFonts w:ascii="Arial" w:cs="Arial" w:eastAsia="Arial" w:hAnsi="Arial"/>
          <w:sz w:val="24"/>
          <w:szCs w:val="24"/>
        </w:rPr>
        <w:t xml:space="preserve">- по ограниченному состоянию здоровья - на основании заключения военно-врачебной комиссии об ограниченной годности к службе, при невозможности по состоянию здоровья исполнять обязанности по занимаемой должности и отсутствии возможности перемещения по службе на должность, обязанности по которой он может исполнять с учетом состояния здоровья;</w:t>
      </w:r>
    </w:p>
    <w:p>
      <w:pPr>
        <w:spacing w:after="120"/>
        <w:jc w:val="both"/>
      </w:pPr>
      <w:r>
        <w:rPr>
          <w:rFonts w:ascii="Arial" w:cs="Arial" w:eastAsia="Arial" w:hAnsi="Arial"/>
          <w:sz w:val="24"/>
          <w:szCs w:val="24"/>
        </w:rPr>
        <w:t xml:space="preserve">- по окончании срока контракта, если он не будет продлен;</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за грубое нарушение дисциплины;</w:t>
      </w:r>
    </w:p>
    <w:p>
      <w:pPr>
        <w:spacing w:after="120"/>
        <w:jc w:val="both"/>
      </w:pPr>
      <w:r>
        <w:rPr>
          <w:rFonts w:ascii="Arial" w:cs="Arial" w:eastAsia="Arial" w:hAnsi="Arial"/>
          <w:sz w:val="24"/>
          <w:szCs w:val="24"/>
        </w:rPr>
        <w:t xml:space="preserve">- по личной просьбе;</w:t>
      </w:r>
    </w:p>
    <w:p>
      <w:pPr>
        <w:spacing w:after="120"/>
        <w:jc w:val="both"/>
      </w:pPr>
      <w:r>
        <w:rPr>
          <w:rFonts w:ascii="Arial" w:cs="Arial" w:eastAsia="Arial" w:hAnsi="Arial"/>
          <w:sz w:val="24"/>
          <w:szCs w:val="24"/>
        </w:rPr>
        <w:t xml:space="preserve">- по сокращению штатов - при невозможности использования на службе в связи с организационно-штатными мероприятиями.</w:t>
      </w:r>
    </w:p>
    <w:p>
      <w:pPr>
        <w:spacing w:after="120"/>
        <w:jc w:val="both"/>
      </w:pPr>
      <w:r>
        <w:rPr>
          <w:rFonts w:ascii="Arial" w:cs="Arial" w:eastAsia="Arial" w:hAnsi="Arial"/>
          <w:sz w:val="24"/>
          <w:szCs w:val="24"/>
        </w:rPr>
        <w:t xml:space="preserve">4. Лица среднего, старшего и высшего начальствующего состава увольняются со службы в запас (с постановкой на воинский учет, за исключением абзаца двенадцатого настоящего пункта):</w:t>
      </w:r>
    </w:p>
    <w:p>
      <w:pPr>
        <w:spacing w:after="120"/>
        <w:jc w:val="both"/>
      </w:pPr>
      <w:r>
        <w:rPr>
          <w:rFonts w:ascii="Arial" w:cs="Arial" w:eastAsia="Arial" w:hAnsi="Arial"/>
          <w:sz w:val="24"/>
          <w:szCs w:val="24"/>
        </w:rPr>
        <w:t xml:space="preserve">- по возрасту, достигнув установленного для них статьей 36 настоящего Закона возраста;</w:t>
      </w:r>
    </w:p>
    <w:p>
      <w:pPr>
        <w:spacing w:after="120"/>
        <w:jc w:val="both"/>
      </w:pPr>
      <w:r>
        <w:rPr>
          <w:rFonts w:ascii="Arial" w:cs="Arial" w:eastAsia="Arial" w:hAnsi="Arial"/>
          <w:sz w:val="24"/>
          <w:szCs w:val="24"/>
        </w:rPr>
        <w:t xml:space="preserve">- по болезни - на основании заключения военно-врачебной комиссии о негодности к военной службе в мирное время (в военное время - ограниченной годности второй степени);</w:t>
      </w:r>
    </w:p>
    <w:p>
      <w:pPr>
        <w:spacing w:after="120"/>
        <w:jc w:val="both"/>
      </w:pPr>
      <w:r>
        <w:rPr>
          <w:rFonts w:ascii="Arial" w:cs="Arial" w:eastAsia="Arial" w:hAnsi="Arial"/>
          <w:sz w:val="24"/>
          <w:szCs w:val="24"/>
        </w:rPr>
        <w:t xml:space="preserve">- по ограниченному состоянию здоровья - на основании заключения военно-врачебной комиссии об ограниченной годности к службе, при невозможности по состоянию здоровья исполнять обязанности по занимаемой должности и отсутствии возможности перемещения по службе на должность, обязанности по которой он может исполнять с учетом состояния здоровья;</w:t>
      </w:r>
    </w:p>
    <w:p>
      <w:pPr>
        <w:spacing w:after="120"/>
        <w:jc w:val="both"/>
      </w:pPr>
      <w:r>
        <w:rPr>
          <w:rFonts w:ascii="Arial" w:cs="Arial" w:eastAsia="Arial" w:hAnsi="Arial"/>
          <w:sz w:val="24"/>
          <w:szCs w:val="24"/>
        </w:rPr>
        <w:t xml:space="preserve">- по сокращению штатов - при невозможности использования на службе в связи с организационно-штатными мероприятиями;</w:t>
      </w:r>
    </w:p>
    <w:p>
      <w:pPr>
        <w:spacing w:after="120"/>
        <w:jc w:val="both"/>
      </w:pPr>
      <w:r>
        <w:rPr>
          <w:rFonts w:ascii="Arial" w:cs="Arial" w:eastAsia="Arial" w:hAnsi="Arial"/>
          <w:sz w:val="24"/>
          <w:szCs w:val="24"/>
        </w:rPr>
        <w:t xml:space="preserve">- по служебному несоответствию в аттестационном порядке;</w:t>
      </w:r>
    </w:p>
    <w:p>
      <w:pPr>
        <w:spacing w:after="120"/>
        <w:jc w:val="both"/>
      </w:pPr>
      <w:r>
        <w:rPr>
          <w:rFonts w:ascii="Arial" w:cs="Arial" w:eastAsia="Arial" w:hAnsi="Arial"/>
          <w:sz w:val="24"/>
          <w:szCs w:val="24"/>
        </w:rPr>
        <w:t xml:space="preserve">- по личной просьбе;</w:t>
      </w:r>
    </w:p>
    <w:p>
      <w:pPr>
        <w:spacing w:after="120"/>
        <w:jc w:val="both"/>
      </w:pPr>
      <w:r>
        <w:rPr>
          <w:rFonts w:ascii="Arial" w:cs="Arial" w:eastAsia="Arial" w:hAnsi="Arial"/>
          <w:sz w:val="24"/>
          <w:szCs w:val="24"/>
        </w:rPr>
        <w:t xml:space="preserve">- в связи с переводом в установленном порядке на работу в другие министерства, государственные комитеты и административные ведомства;</w:t>
      </w:r>
    </w:p>
    <w:p>
      <w:pPr>
        <w:spacing w:after="120"/>
        <w:jc w:val="both"/>
      </w:pPr>
      <w:r>
        <w:rPr>
          <w:rFonts w:ascii="Arial" w:cs="Arial" w:eastAsia="Arial" w:hAnsi="Arial"/>
          <w:sz w:val="24"/>
          <w:szCs w:val="24"/>
        </w:rPr>
        <w:t xml:space="preserve">- за грубое нарушение дисциплины;</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избранных депутатами Жогорку Кенеша Кыргызской Республики, назначенных на должности в Аппарат Президента Кыргызской Республики, Аппарат Жогорку Кенеша Кыргызской Республики, Аппарат Правительства Кыргызской Республики и направленных в международные организации;</w:t>
      </w:r>
    </w:p>
    <w:p>
      <w:pPr>
        <w:spacing w:after="120"/>
        <w:jc w:val="both"/>
      </w:pPr>
      <w:r>
        <w:rPr>
          <w:rFonts w:ascii="Arial" w:cs="Arial" w:eastAsia="Arial" w:hAnsi="Arial"/>
          <w:sz w:val="24"/>
          <w:szCs w:val="24"/>
        </w:rPr>
        <w:t xml:space="preserve">- в связи с прекращением гражданства Кыргызской Республики;</w:t>
      </w:r>
    </w:p>
    <w:p>
      <w:pPr>
        <w:spacing w:after="120"/>
        <w:jc w:val="both"/>
      </w:pPr>
      <w:r>
        <w:rPr>
          <w:rFonts w:ascii="Arial" w:cs="Arial" w:eastAsia="Arial" w:hAnsi="Arial"/>
          <w:sz w:val="24"/>
          <w:szCs w:val="24"/>
        </w:rPr>
        <w:t xml:space="preserve">- в связи с наличием гражданства другого государства;</w:t>
      </w:r>
    </w:p>
    <w:p>
      <w:pPr>
        <w:spacing w:after="120"/>
        <w:jc w:val="both"/>
      </w:pPr>
      <w:r>
        <w:rPr>
          <w:rFonts w:ascii="Arial" w:cs="Arial" w:eastAsia="Arial" w:hAnsi="Arial"/>
          <w:sz w:val="24"/>
          <w:szCs w:val="24"/>
        </w:rPr>
        <w:t xml:space="preserve">- по окончании срока нахождения в распоряжении;</w:t>
      </w:r>
    </w:p>
    <w:p>
      <w:pPr>
        <w:spacing w:after="120"/>
        <w:jc w:val="both"/>
      </w:pPr>
      <w:r>
        <w:rPr>
          <w:rFonts w:ascii="Arial" w:cs="Arial" w:eastAsia="Arial" w:hAnsi="Arial"/>
          <w:sz w:val="24"/>
          <w:szCs w:val="24"/>
        </w:rPr>
        <w:t xml:space="preserve">- за представление подложных документов и заведомо ложных сведений при принятии на службу в органы и учреждения уголовно-исполнительной системы Кыргызской Республики;</w:t>
      </w:r>
    </w:p>
    <w:p>
      <w:pPr>
        <w:spacing w:after="120"/>
        <w:jc w:val="both"/>
      </w:pPr>
      <w:r>
        <w:rPr>
          <w:rFonts w:ascii="Arial" w:cs="Arial" w:eastAsia="Arial" w:hAnsi="Arial"/>
          <w:sz w:val="24"/>
          <w:szCs w:val="24"/>
        </w:rPr>
        <w:t xml:space="preserve">-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w:t>
      </w:r>
    </w:p>
    <w:p>
      <w:pPr>
        <w:spacing w:after="120"/>
        <w:jc w:val="both"/>
      </w:pPr>
      <w:r>
        <w:rPr>
          <w:rFonts w:ascii="Arial" w:cs="Arial" w:eastAsia="Arial" w:hAnsi="Arial"/>
          <w:sz w:val="24"/>
          <w:szCs w:val="24"/>
        </w:rPr>
        <w:t xml:space="preserve">- при осуждении близких родственников сотрудника за особо тяжкие преступления.</w:t>
      </w:r>
    </w:p>
    <w:p>
      <w:pPr>
        <w:spacing w:after="120"/>
        <w:jc w:val="both"/>
      </w:pPr>
      <w:r>
        <w:rPr>
          <w:rFonts w:ascii="Arial" w:cs="Arial" w:eastAsia="Arial" w:hAnsi="Arial"/>
          <w:sz w:val="24"/>
          <w:szCs w:val="24"/>
        </w:rPr>
        <w:t xml:space="preserve">5. К грубым нарушениям служебной дисциплины относятся:</w:t>
      </w:r>
    </w:p>
    <w:p>
      <w:pPr>
        <w:spacing w:after="120"/>
        <w:jc w:val="both"/>
      </w:pPr>
      <w:r>
        <w:rPr>
          <w:rFonts w:ascii="Arial" w:cs="Arial" w:eastAsia="Arial" w:hAnsi="Arial"/>
          <w:sz w:val="24"/>
          <w:szCs w:val="24"/>
        </w:rPr>
        <w:t xml:space="preserve">- выполнение сотрудником действий, установленных пунктом 7 настоящей статьи;</w:t>
      </w:r>
    </w:p>
    <w:p>
      <w:pPr>
        <w:spacing w:after="120"/>
        <w:jc w:val="both"/>
      </w:pPr>
      <w:r>
        <w:rPr>
          <w:rFonts w:ascii="Arial" w:cs="Arial" w:eastAsia="Arial" w:hAnsi="Arial"/>
          <w:sz w:val="24"/>
          <w:szCs w:val="24"/>
        </w:rPr>
        <w:t xml:space="preserve">-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прогул, в том числе отсутствие сотрудника на службе более 3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 систематическое появление сотрудника на службе (более трех раз в течение года)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 самовольное оставление службы, повлекшее негативные последствия в оперативно-режимной, организационной деятельности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6. Лица аттестованного состава увольняются со службы в отставку с исключением с воинского учета:</w:t>
      </w:r>
    </w:p>
    <w:p>
      <w:pPr>
        <w:spacing w:after="120"/>
        <w:jc w:val="both"/>
      </w:pPr>
      <w:r>
        <w:rPr>
          <w:rFonts w:ascii="Arial" w:cs="Arial" w:eastAsia="Arial" w:hAnsi="Arial"/>
          <w:sz w:val="24"/>
          <w:szCs w:val="24"/>
        </w:rPr>
        <w:t xml:space="preserve">- по возрасту, достигнув предельного возраста, установленного </w:t>
      </w:r>
      <w:hyperlink w:history="1" r:id="rId5lyjqamp-zentcgtpnyha">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настоящего Закона, для пребывания в запасе лиц, имеющих соответствующие воинские звания;</w:t>
      </w:r>
    </w:p>
    <w:p>
      <w:pPr>
        <w:spacing w:after="120"/>
        <w:jc w:val="both"/>
      </w:pPr>
      <w:r>
        <w:rPr>
          <w:rFonts w:ascii="Arial" w:cs="Arial" w:eastAsia="Arial" w:hAnsi="Arial"/>
          <w:sz w:val="24"/>
          <w:szCs w:val="24"/>
        </w:rPr>
        <w:t xml:space="preserve">- по болезни - на основании заключения военно-врачебной комиссии о негодности к военной службе.</w:t>
      </w:r>
    </w:p>
    <w:p>
      <w:pPr>
        <w:spacing w:after="120"/>
        <w:jc w:val="both"/>
      </w:pPr>
      <w:r>
        <w:rPr>
          <w:rFonts w:ascii="Arial" w:cs="Arial" w:eastAsia="Arial" w:hAnsi="Arial"/>
          <w:sz w:val="24"/>
          <w:szCs w:val="24"/>
        </w:rPr>
        <w:t xml:space="preserve">7. Лица аттестованного состава, совершившие проступки, дискредитирующие звания рядового и начальствующего состава, увольняются со службы.</w:t>
      </w:r>
    </w:p>
    <w:p>
      <w:pPr>
        <w:spacing w:after="120"/>
        <w:jc w:val="both"/>
      </w:pPr>
      <w:r>
        <w:rPr>
          <w:rFonts w:ascii="Arial" w:cs="Arial" w:eastAsia="Arial" w:hAnsi="Arial"/>
          <w:sz w:val="24"/>
          <w:szCs w:val="24"/>
        </w:rPr>
        <w:t xml:space="preserve">8. Увольняемое лицо о предстоящем увольнении, за исключением увольнения, предусмотренного пунктом 2 настоящей статьи, ставится в известность соответствующими начальниками не позднее чем за 2 месяца перед представлением к увольнению. Лицо, изъявившее желание уволиться со службы по личной просьбе, предупреждает прямого начальника о принятом им решении за 2 недели (14 календарных дней) до планируемого дня увольнения, о чем подает рапорт.</w:t>
      </w:r>
    </w:p>
    <w:p>
      <w:pPr>
        <w:spacing w:after="120"/>
        <w:jc w:val="both"/>
      </w:pPr>
      <w:r>
        <w:rPr>
          <w:rFonts w:ascii="Arial" w:cs="Arial" w:eastAsia="Arial" w:hAnsi="Arial"/>
          <w:sz w:val="24"/>
          <w:szCs w:val="24"/>
        </w:rPr>
        <w:t xml:space="preserve">9. Увольнение со службы рядового и младшего начальствующего состава производится начальниками, которым это право предоставлено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10. Увольнение лиц среднего, старшего и высшего начальствующего состава в запас и отставку производится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11. Лицам среднего и старшего начальствующего состава, безупречно прослужившим в органах и учреждениях уголовно-исполнительной системы Кыргызской Республики и на военной службе, при увольнении в запас или отставку по возрасту приказами начальников, осуществляющих увольнение, может предоставляться право ношения одежды установленной формы. Этими же начальниками могут быть лишены права ношения одежды установленной формы лица, осужденные за совершение преступления или совершившие проступки и действия, порочащие органы и учреждения уголовно-исполнительной системы Кыргызской Республики.</w:t>
      </w:r>
    </w:p>
    <w:p>
      <w:pPr>
        <w:spacing w:after="120"/>
        <w:jc w:val="both"/>
      </w:pPr>
      <w:r>
        <w:rPr>
          <w:rFonts w:ascii="Arial" w:cs="Arial" w:eastAsia="Arial" w:hAnsi="Arial"/>
          <w:sz w:val="24"/>
          <w:szCs w:val="24"/>
        </w:rPr>
        <w:t xml:space="preserve">12. Лица аттестованного состава, умершие, погибшие, признанные безвестно отсутствующими, а также лишенные звания исключаются из списков аттестованного состава органов и учреждений уголовно-исполнительной системы Кыргызской Республики в порядке, определяемом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13. После увольнения из органов и учреждений уголовно-исполнительной системы Кыргызской Республики лица аттестованного состава ставятся военными комиссариатами на воинский учет.</w:t>
      </w:r>
    </w:p>
    <w:p>
      <w:pPr>
        <w:spacing w:after="120"/>
        <w:jc w:val="both"/>
      </w:pPr>
      <w:r>
        <w:rPr>
          <w:rFonts w:ascii="Arial" w:cs="Arial" w:eastAsia="Arial" w:hAnsi="Arial"/>
          <w:sz w:val="24"/>
          <w:szCs w:val="24"/>
        </w:rPr>
        <w:t xml:space="preserve">14. Порядок прохождения службы лицами рядового и начальствующего состава органов и учреждений уголовно-исполнительной системы Кыргызской Республики в военное время определяется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2lxej4ofsi-lhxnqetyv2">
        <w:r>
          <w:rPr>
            <w:rFonts w:ascii="Arial" w:cs="Arial" w:eastAsia="Arial" w:hAnsi="Arial"/>
            <w:i/>
            <w:iCs/>
            <w:color w:val="1D4ED8"/>
            <w:sz w:val="24"/>
            <w:szCs w:val="24"/>
            <w:u w:val="single"/>
          </w:rPr>
          <w:t xml:space="preserve">8 июня 2013 года № 95</w:t>
        </w:r>
      </w:hyperlink>
      <w:r>
        <w:rPr>
          <w:rFonts w:ascii="Arial" w:cs="Arial" w:eastAsia="Arial" w:hAnsi="Arial"/>
          <w:i/>
          <w:iCs/>
          <w:sz w:val="24"/>
          <w:szCs w:val="24"/>
        </w:rPr>
        <w:t xml:space="preserve">, </w:t>
      </w:r>
      <w:hyperlink w:history="1" r:id="rIdpraw1qxsexzoldwdsjx7z">
        <w:r>
          <w:rPr>
            <w:rFonts w:ascii="Arial" w:cs="Arial" w:eastAsia="Arial" w:hAnsi="Arial"/>
            <w:i/>
            <w:iCs/>
            <w:color w:val="1D4ED8"/>
            <w:sz w:val="24"/>
            <w:szCs w:val="24"/>
            <w:u w:val="single"/>
          </w:rPr>
          <w:t xml:space="preserve">15 мая 2015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Возрастные ограничения, установленные для службы в органах и учреждениях уголовно-исполнительной системы</w:t>
      </w:r>
    </w:p>
    <w:p>
      <w:pPr>
        <w:spacing w:after="120"/>
        <w:jc w:val="both"/>
      </w:pPr>
      <w:r>
        <w:rPr>
          <w:rFonts w:ascii="Arial" w:cs="Arial" w:eastAsia="Arial" w:hAnsi="Arial"/>
          <w:sz w:val="24"/>
          <w:szCs w:val="24"/>
        </w:rPr>
        <w:t xml:space="preserve">1. Лица рядового и младшего начальствующего состава на службе в органах и учреждениях уголовно-исполнительной системы могут состоять: мужчины - до 45-летнего возраста, женщины - до 40-летнего возраста. При необходимости срок службы может быть продлен в каждом конкретном случае до 5 лет, а в отдельных случаях в отношении высококвалифицированных специалистов - в соответствии с их работоспособностью и здоровьем.</w:t>
      </w:r>
    </w:p>
    <w:p>
      <w:pPr>
        <w:spacing w:after="120"/>
        <w:jc w:val="both"/>
      </w:pPr>
      <w:r>
        <w:rPr>
          <w:rFonts w:ascii="Arial" w:cs="Arial" w:eastAsia="Arial" w:hAnsi="Arial"/>
          <w:sz w:val="24"/>
          <w:szCs w:val="24"/>
        </w:rPr>
        <w:t xml:space="preserve">2. Лица среднего, старшего и высшего начальствующего состава на службе в органах и учреждениях уголовно-исполнительной системы пребывают до следующих предельных возрастов: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3"/>
        <w:gridCol w:w="1632"/>
        <w:gridCol w:w="1783"/>
      </w:tblGrid>
      <w:tr>
        <w:tc>
          <w:tcPr>
            <w:tcW w:type="dxa" w:w="6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Звания</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 увольнения в запас</w:t>
            </w:r>
          </w:p>
        </w:tc>
        <w:tc>
          <w:tcPr>
            <w:tcW w:type="dxa" w:w="17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 увольнения в отставку</w:t>
            </w:r>
          </w:p>
        </w:tc>
      </w:tr>
      <w:tr>
        <w:tc>
          <w:tcPr>
            <w:tcW w:type="dxa" w:w="6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младших лейтенантов внутренней службы до капитанов внутренней службы включительно</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лет</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лет</w:t>
            </w:r>
          </w:p>
        </w:tc>
      </w:tr>
      <w:tr>
        <w:tc>
          <w:tcPr>
            <w:tcW w:type="dxa" w:w="6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майоров внутренней службы до полковников внутренней службы включительно</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лет</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лет</w:t>
            </w:r>
          </w:p>
        </w:tc>
      </w:tr>
      <w:tr>
        <w:tc>
          <w:tcPr>
            <w:tcW w:type="dxa" w:w="6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Генерал-майоры внутренней службы, а также имеющие ученую степень, почетное звание заслуженного деятеля Кыргызской Республики</w:t>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лет</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лет</w:t>
            </w:r>
          </w:p>
        </w:tc>
      </w:tr>
    </w:tbl>
    <w:p>
      <w:pPr>
        <w:spacing w:after="120"/>
        <w:jc w:val="both"/>
      </w:pPr>
      <w:r>
        <w:rPr>
          <w:rFonts w:ascii="Arial" w:cs="Arial" w:eastAsia="Arial" w:hAnsi="Arial"/>
          <w:sz w:val="24"/>
          <w:szCs w:val="24"/>
        </w:rPr>
        <w:t xml:space="preserve">3. Лица среднего, старшего и высшего начальствующего состава, достигшие установленного предельного возраста пребывания на службе в органах и учреждениях уголо</w:t>
      </w:r>
      <w:r>
        <w:rPr>
          <w:rFonts w:ascii="Arial" w:cs="Arial" w:eastAsia="Arial" w:hAnsi="Arial"/>
          <w:sz w:val="24"/>
          <w:szCs w:val="24"/>
        </w:rPr>
        <w:t xml:space="preserve">вно-исполнительной системы, подлежат увольнению в запас (с постановкой на воинский учет) или в отставку.</w:t>
      </w:r>
    </w:p>
    <w:p>
      <w:pPr>
        <w:spacing w:after="120"/>
        <w:jc w:val="both"/>
      </w:pPr>
      <w:r>
        <w:rPr>
          <w:rFonts w:ascii="Arial" w:cs="Arial" w:eastAsia="Arial" w:hAnsi="Arial"/>
          <w:sz w:val="24"/>
          <w:szCs w:val="24"/>
        </w:rPr>
        <w:t xml:space="preserve">4. Лица аттестованного состава, не достигшие предельного возраста пребывания на службе либо оставленные на службе в органах и учреждениях уголовно-исполнительной системы сверх предельного возраста пребывания на службе, могут быть уволены в запас (с постановкой на воинский учет) или в отставку до достижения предельного возраста пребывания на службе или истечения срока, на который они были оставлены на службе.</w:t>
      </w:r>
    </w:p>
    <w:p>
      <w:pPr>
        <w:spacing w:after="120"/>
        <w:jc w:val="both"/>
      </w:pPr>
      <w:r>
        <w:rPr>
          <w:rFonts w:ascii="Arial" w:cs="Arial" w:eastAsia="Arial" w:hAnsi="Arial"/>
          <w:b/>
          <w:bCs/>
          <w:sz w:val="24"/>
          <w:szCs w:val="24"/>
        </w:rPr>
        <w:t xml:space="preserve">Статья 37. Пенсионное обеспечение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Пенсионное обеспечение сотрудников органов и учреждений уголовно-исполнительной системы и членов их семей осуществляется на условиях и по нормам, установленным законодательством Кыргызской Республики для лиц, проходивших военную службу, службу в правоохранительных органах, и членов их семей.</w:t>
      </w:r>
    </w:p>
    <w:p>
      <w:pPr>
        <w:spacing w:after="120"/>
        <w:jc w:val="both"/>
      </w:pPr>
      <w:r>
        <w:rPr>
          <w:rFonts w:ascii="Arial" w:cs="Arial" w:eastAsia="Arial" w:hAnsi="Arial"/>
          <w:sz w:val="24"/>
          <w:szCs w:val="24"/>
        </w:rPr>
        <w:t xml:space="preserve">Порядок исчисления выслуги лет для назначения пенсии сотрудникам органов и учреждений уголовно-исполнительной системы, с учетом особенностей прохождения службы в органах и учреждениях уголовно-исполнительной системы, определяется Правительством Кыргызской Республики.</w:t>
      </w:r>
    </w:p>
    <w:p>
      <w:pPr>
        <w:spacing w:after="120"/>
        <w:jc w:val="both"/>
      </w:pPr>
      <w:r>
        <w:rPr>
          <w:rFonts w:ascii="Arial" w:cs="Arial" w:eastAsia="Arial" w:hAnsi="Arial"/>
          <w:sz w:val="24"/>
          <w:szCs w:val="24"/>
        </w:rPr>
        <w:t xml:space="preserve">2. Организация пенсионного обеспечения сотрудников органов и учреждений уголовно-исполнительной системы и членов их семей возлагается на пенсионную службу уголовно-исполнительной системы.</w:t>
      </w:r>
    </w:p>
    <w:p>
      <w:pPr>
        <w:spacing w:after="120"/>
        <w:jc w:val="both"/>
      </w:pPr>
      <w:r>
        <w:rPr>
          <w:rFonts w:ascii="Arial" w:cs="Arial" w:eastAsia="Arial" w:hAnsi="Arial"/>
          <w:i/>
          <w:iCs/>
          <w:sz w:val="24"/>
          <w:szCs w:val="24"/>
        </w:rPr>
        <w:t xml:space="preserve">(В редакции Закона КР от </w:t>
      </w:r>
      <w:hyperlink w:history="1" r:id="rId21nlrrb3j57n0hjbkyt8o">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7
 Восстановление сотрудников органов и учреждений уголовно-исполнительной системы в должности и на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Порядок обжалования решений об увольнении</w:t>
      </w:r>
    </w:p>
    <w:p>
      <w:pPr>
        <w:spacing w:after="120"/>
        <w:jc w:val="both"/>
      </w:pPr>
      <w:r>
        <w:rPr>
          <w:rFonts w:ascii="Arial" w:cs="Arial" w:eastAsia="Arial" w:hAnsi="Arial"/>
          <w:sz w:val="24"/>
          <w:szCs w:val="24"/>
        </w:rPr>
        <w:t xml:space="preserve">В случае несогласия сотрудников органов и учреждений уголовно-исполнительной системы с решением об увольнении со службы в органах и учреждениях уголовно-исполнительной системы они вправе обжаловать это решение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Восстановление сотрудников органов и учреждений уголовно-исполнительной системы на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1. Сотрудники органов и учреждений уголовно-исполнительной системы, признанные в установленном порядке незаконно уволенными со службы в органах и учреждениях уголовно-исполнительной системы, подлежат восстановлению на службе в органах и учреждениях уголовно-исполнительной системы в должности, с которой они были незаконно уволены.</w:t>
      </w:r>
    </w:p>
    <w:p>
      <w:pPr>
        <w:spacing w:after="120"/>
        <w:jc w:val="both"/>
      </w:pPr>
      <w:r>
        <w:rPr>
          <w:rFonts w:ascii="Arial" w:cs="Arial" w:eastAsia="Arial" w:hAnsi="Arial"/>
          <w:sz w:val="24"/>
          <w:szCs w:val="24"/>
        </w:rPr>
        <w:t xml:space="preserve">2. Решение о восстановлении сотрудников органов и учреждений уголовно-исполнительной системы на службе в органах и учреждениях уголовно-исполнительной системы, принятое вышестоящим органом, подлежит немедленному исполнению.</w:t>
      </w:r>
    </w:p>
    <w:p>
      <w:pPr>
        <w:spacing w:after="120"/>
        <w:jc w:val="both"/>
      </w:pPr>
      <w:r>
        <w:rPr>
          <w:rFonts w:ascii="Arial" w:cs="Arial" w:eastAsia="Arial" w:hAnsi="Arial"/>
          <w:sz w:val="24"/>
          <w:szCs w:val="24"/>
        </w:rPr>
        <w:t xml:space="preserve">3. Сотрудникам органов и учреждений уголовно-исполнительной системы, восстановленным на службе в органах и учреждениях уголовно-исполнительной системы, время со дня их увольнения до дня их восстановления на службе в органах и учреждениях уголовно-исполнительной системы засчитывается в выслугу лет для присвоения очередного специального звания, выплаты надбавки за выслугу лет.</w:t>
      </w:r>
    </w:p>
    <w:p>
      <w:pPr>
        <w:spacing w:after="120"/>
        <w:jc w:val="both"/>
      </w:pPr>
      <w:r>
        <w:rPr>
          <w:rFonts w:ascii="Arial" w:cs="Arial" w:eastAsia="Arial" w:hAnsi="Arial"/>
          <w:sz w:val="24"/>
          <w:szCs w:val="24"/>
        </w:rPr>
        <w:t xml:space="preserve">4. Сотрудникам органов и учреждений уголовно-исполнительной системы, восстановленным на службе в органах и учреждениях уголовно-исполнительной системы, выплачивается полагавшееся им на день увольнения денежное довольствие со дня увольнения до дня восстановления на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5. Начальник органа и учреждения уголовно-исполнительной системы, принявший решение об увольнении со службы в органах и учреждениях уголовно-исполнительной системы или о переводе сотрудника органа и учреждения уголовно-исполнительной системы на другую должность с нарушением настоящего Закона, или задержавший исполнение решения о восстановлении на службе в органах и учреждениях уголовно-исполнительной системы указанного сотрудника, несет ответственность в соответствии с нормами, определенными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Ответственность за нарушение законодательства о службе в органах и учреждениях уголовно-исполнительной системы</w:t>
      </w:r>
    </w:p>
    <w:p>
      <w:pPr>
        <w:spacing w:after="120"/>
        <w:jc w:val="both"/>
      </w:pPr>
      <w:r>
        <w:rPr>
          <w:rFonts w:ascii="Arial" w:cs="Arial" w:eastAsia="Arial" w:hAnsi="Arial"/>
          <w:sz w:val="24"/>
          <w:szCs w:val="24"/>
        </w:rPr>
        <w:t xml:space="preserve">За нарушение законодательства Кыргызской Республики о службе в органах и учреждениях уголовно-исполнительной системы, несоблюдение гарантий правовой и социальной защиты сотрудников органов и учреждений уголовно-исполнительной системы виновные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8
 Погребение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Погребение сотрудников органов и учреждений уголовно-исполнительной системы</w:t>
      </w:r>
    </w:p>
    <w:p>
      <w:pPr>
        <w:spacing w:after="120"/>
        <w:jc w:val="both"/>
      </w:pPr>
      <w:r>
        <w:rPr>
          <w:rFonts w:ascii="Arial" w:cs="Arial" w:eastAsia="Arial" w:hAnsi="Arial"/>
          <w:sz w:val="24"/>
          <w:szCs w:val="24"/>
        </w:rPr>
        <w:t xml:space="preserve">1. В случае смерти сотрудника его семье выплачивается пособие на погребение в размере и порядке, определяемых Правительством Кыргызской Республики.</w:t>
      </w:r>
    </w:p>
    <w:p>
      <w:pPr>
        <w:spacing w:after="120"/>
        <w:jc w:val="both"/>
      </w:pPr>
      <w:r>
        <w:rPr>
          <w:rFonts w:ascii="Arial" w:cs="Arial" w:eastAsia="Arial" w:hAnsi="Arial"/>
          <w:sz w:val="24"/>
          <w:szCs w:val="24"/>
        </w:rPr>
        <w:t xml:space="preserve">2. Соблюдение ритуала при погребении сотрудников органов и учреждений уголовно-исполнительной системы Кыргызской Республики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i/>
          <w:iCs/>
          <w:sz w:val="24"/>
          <w:szCs w:val="24"/>
        </w:rPr>
        <w:t xml:space="preserve">(В редакции Закона КР от </w:t>
      </w:r>
      <w:hyperlink w:history="1" r:id="rIdzdplpnklrblgshq1nxucz">
        <w:r>
          <w:rPr>
            <w:rFonts w:ascii="Arial" w:cs="Arial" w:eastAsia="Arial" w:hAnsi="Arial"/>
            <w:i/>
            <w:iCs/>
            <w:color w:val="1D4ED8"/>
            <w:sz w:val="24"/>
            <w:szCs w:val="24"/>
            <w:u w:val="single"/>
          </w:rPr>
          <w:t xml:space="preserve">6 апреля 2016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Порядок вступления в силу настоящего Закона</w:t>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mrfxo1tmyrojatgvhetv" Type="http://schemas.openxmlformats.org/officeDocument/2006/relationships/hyperlink" Target="http://kodeks.duckdns.org/document/111956" TargetMode="External"/><Relationship Id="rId_rbitnxh50ozlsdwu0eup" Type="http://schemas.openxmlformats.org/officeDocument/2006/relationships/hyperlink" Target="http://kodeks.duckdns.org/document/202323" TargetMode="External"/><Relationship Id="rIdwuwdv4jezc6iqpbmtuqz0" Type="http://schemas.openxmlformats.org/officeDocument/2006/relationships/hyperlink" Target="http://kodeks.duckdns.org/document/202372" TargetMode="External"/><Relationship Id="rIdpihbc-97vit7dvc3c-rok" Type="http://schemas.openxmlformats.org/officeDocument/2006/relationships/hyperlink" Target="http://kodeks.duckdns.org/document/203903" TargetMode="External"/><Relationship Id="rIdjku_hjbokyzdyzgl27nvy" Type="http://schemas.openxmlformats.org/officeDocument/2006/relationships/hyperlink" Target="http://kodeks.duckdns.org/document/111140" TargetMode="External"/><Relationship Id="rIdlumtfu2jtgsbh8u7xiir1" Type="http://schemas.openxmlformats.org/officeDocument/2006/relationships/hyperlink" Target="http://kodeks.duckdns.org/document/111315" TargetMode="External"/><Relationship Id="rId8l10zd7zzhbxpc5f_4zox" Type="http://schemas.openxmlformats.org/officeDocument/2006/relationships/hyperlink" Target="http://kodeks.duckdns.org/document/202903" TargetMode="External"/><Relationship Id="rIdhspue-mcmsdwzwmtajtmm" Type="http://schemas.openxmlformats.org/officeDocument/2006/relationships/hyperlink" Target="http://kodeks.duckdns.org/document/1505" TargetMode="External"/><Relationship Id="rIdplhpod363powpc_qjto7_" Type="http://schemas.openxmlformats.org/officeDocument/2006/relationships/hyperlink" Target="http://kodeks.duckdns.org/document/203903" TargetMode="External"/><Relationship Id="rId8_oczanaleji1nwf153kc" Type="http://schemas.openxmlformats.org/officeDocument/2006/relationships/hyperlink" Target="http://kodeks.duckdns.org/document/111140" TargetMode="External"/><Relationship Id="rIddjc6hhlvz4pvfucfsiwjo" Type="http://schemas.openxmlformats.org/officeDocument/2006/relationships/hyperlink" Target="http://kodeks.duckdns.org/document/202372" TargetMode="External"/><Relationship Id="rIdrlbveau762mml0nxa2ba1" Type="http://schemas.openxmlformats.org/officeDocument/2006/relationships/hyperlink" Target="http://kodeks.duckdns.org/document/203903" TargetMode="External"/><Relationship Id="rIduu71zltt_7ypwtkg3wdl2" Type="http://schemas.openxmlformats.org/officeDocument/2006/relationships/hyperlink" Target="http://kodeks.duckdns.org/document/203903" TargetMode="External"/><Relationship Id="rId7pm_rjm9j9vtctuq3kojb" Type="http://schemas.openxmlformats.org/officeDocument/2006/relationships/hyperlink" Target="http://kodeks.duckdns.org/document/203903" TargetMode="External"/><Relationship Id="rId6fp5dmjt0iz_romuc_qyn" Type="http://schemas.openxmlformats.org/officeDocument/2006/relationships/hyperlink" Target="http://kodeks.duckdns.org/document/111140" TargetMode="External"/><Relationship Id="rIdcx3hjzjyutzb6t5sgqc_y" Type="http://schemas.openxmlformats.org/officeDocument/2006/relationships/hyperlink" Target="http://kodeks.duckdns.org/document/203903" TargetMode="External"/><Relationship Id="rIdvegizapey7gvymen3rcu3" Type="http://schemas.openxmlformats.org/officeDocument/2006/relationships/hyperlink" Target="http://kodeks.duckdns.org/document/203903" TargetMode="External"/><Relationship Id="rId0_6nob4kzswtihvleyboo" Type="http://schemas.openxmlformats.org/officeDocument/2006/relationships/hyperlink" Target="http://kodeks.duckdns.org/document/203903" TargetMode="External"/><Relationship Id="rIdjtunzoszjmxwuuifszclc" Type="http://schemas.openxmlformats.org/officeDocument/2006/relationships/hyperlink" Target="http://kodeks.duckdns.org/document/203903" TargetMode="External"/><Relationship Id="rIdltaelh4kui9-viwwtbssv" Type="http://schemas.openxmlformats.org/officeDocument/2006/relationships/hyperlink" Target="http://kodeks.duckdns.org/document/203903" TargetMode="External"/><Relationship Id="rId7bj6g85senl7ddofirkoa" Type="http://schemas.openxmlformats.org/officeDocument/2006/relationships/hyperlink" Target="http://kodeks.duckdns.org/document/111315" TargetMode="External"/><Relationship Id="rIdu_xqz_y3-eodj4glei5ia" Type="http://schemas.openxmlformats.org/officeDocument/2006/relationships/hyperlink" Target="http://kodeks.duckdns.org/document/202913" TargetMode="External"/><Relationship Id="rIdrpqmvl4ivhkwnabv5kh6v" Type="http://schemas.openxmlformats.org/officeDocument/2006/relationships/hyperlink" Target="http://kodeks.duckdns.org/document/203903" TargetMode="External"/><Relationship Id="rIdlx_2lmstcf70nw6ybp8tl" Type="http://schemas.openxmlformats.org/officeDocument/2006/relationships/hyperlink" Target="http://kodeks.duckdns.org/document/203903" TargetMode="External"/><Relationship Id="rIdnw9jq6hxjh6m8ntdsyo5z" Type="http://schemas.openxmlformats.org/officeDocument/2006/relationships/hyperlink" Target="http://kodeks.duckdns.org/document/1323" TargetMode="External"/><Relationship Id="rIdwyx3x45yr26h6vy1b5nnc" Type="http://schemas.openxmlformats.org/officeDocument/2006/relationships/hyperlink" Target="http://kodeks.duckdns.org/document/1791#st_3" TargetMode="External"/><Relationship Id="rIduql1zyxkfocsjy4f2gwda" Type="http://schemas.openxmlformats.org/officeDocument/2006/relationships/hyperlink" Target="http://kodeks.duckdns.org/document/202323" TargetMode="External"/><Relationship Id="rIdi6vm2e1utmed1e0dksii5" Type="http://schemas.openxmlformats.org/officeDocument/2006/relationships/hyperlink" Target="http://kodeks.duckdns.org/document/203903" TargetMode="External"/><Relationship Id="rIdpcf4crtyek_tfvwu-zwtz" Type="http://schemas.openxmlformats.org/officeDocument/2006/relationships/hyperlink" Target="http://kodeks.duckdns.org/document/203903" TargetMode="External"/><Relationship Id="rId-17sx0ft7fuljlpxsdtrq" Type="http://schemas.openxmlformats.org/officeDocument/2006/relationships/hyperlink" Target="http://kodeks.duckdns.org/document/53639" TargetMode="External"/><Relationship Id="rIdewbhw8s1b4o_8drwcoyfe" Type="http://schemas.openxmlformats.org/officeDocument/2006/relationships/hyperlink" Target="http://kodeks.duckdns.org/document/202323" TargetMode="External"/><Relationship Id="rIdt2epkktkj5cfne0osxnur" Type="http://schemas.openxmlformats.org/officeDocument/2006/relationships/hyperlink" Target="http://kodeks.duckdns.org/document/203903" TargetMode="External"/><Relationship Id="rIduxxn0zumf_8uvora9gfmr" Type="http://schemas.openxmlformats.org/officeDocument/2006/relationships/hyperlink" Target="http://kodeks.duckdns.org/document/111140" TargetMode="External"/><Relationship Id="rIdww9hk9yfjclswultri6og" Type="http://schemas.openxmlformats.org/officeDocument/2006/relationships/hyperlink" Target="http://kodeks.duckdns.org/document/1791#g3" TargetMode="External"/><Relationship Id="rId03adpjh7h1gqqxdpbgw1o" Type="http://schemas.openxmlformats.org/officeDocument/2006/relationships/hyperlink" Target="http://kodeks.duckdns.org/document/203903" TargetMode="External"/><Relationship Id="rIdrtgudrs4e200a0gemexsb" Type="http://schemas.openxmlformats.org/officeDocument/2006/relationships/hyperlink" Target="http://kodeks.duckdns.org/document/53639" TargetMode="External"/><Relationship Id="rIdg9yjtjdkyhb1hmsz6njio" Type="http://schemas.openxmlformats.org/officeDocument/2006/relationships/hyperlink" Target="http://kodeks.duckdns.org/document/203903" TargetMode="External"/><Relationship Id="rIdnb_jzlcvfxn1wrplfjqvb" Type="http://schemas.openxmlformats.org/officeDocument/2006/relationships/hyperlink" Target="http://kodeks.duckdns.org/document/203903" TargetMode="External"/><Relationship Id="rIdhikwc6jutzvjdwfk8w-hc" Type="http://schemas.openxmlformats.org/officeDocument/2006/relationships/hyperlink" Target="http://kodeks.duckdns.org/document/111315" TargetMode="External"/><Relationship Id="rId1dqgg9-jmpgff_g1vp_pb" Type="http://schemas.openxmlformats.org/officeDocument/2006/relationships/hyperlink" Target="http://kodeks.duckdns.org/document/202323" TargetMode="External"/><Relationship Id="rIda9drtv4w9--jwpczyyooc" Type="http://schemas.openxmlformats.org/officeDocument/2006/relationships/hyperlink" Target="http://kodeks.duckdns.org/document/1791#st_36" TargetMode="External"/><Relationship Id="rIdwq-i0t3cime11vacw7nan" Type="http://schemas.openxmlformats.org/officeDocument/2006/relationships/hyperlink" Target="http://kodeks.duckdns.org/document/1791#st_36" TargetMode="External"/><Relationship Id="rIdhrjpm-jrpruzrnkqq_rfb" Type="http://schemas.openxmlformats.org/officeDocument/2006/relationships/hyperlink" Target="http://kodeks.duckdns.org/document/1791#st_36" TargetMode="External"/><Relationship Id="rId5lyjqamp-zentcgtpnyha" Type="http://schemas.openxmlformats.org/officeDocument/2006/relationships/hyperlink" Target="http://kodeks.duckdns.org/document/1791#st_36" TargetMode="External"/><Relationship Id="rId2lxej4ofsi-lhxnqetyv2" Type="http://schemas.openxmlformats.org/officeDocument/2006/relationships/hyperlink" Target="http://kodeks.duckdns.org/document/203903" TargetMode="External"/><Relationship Id="rIdpraw1qxsexzoldwdsjx7z" Type="http://schemas.openxmlformats.org/officeDocument/2006/relationships/hyperlink" Target="http://kodeks.duckdns.org/document/111140" TargetMode="External"/><Relationship Id="rId21nlrrb3j57n0hjbkyt8o" Type="http://schemas.openxmlformats.org/officeDocument/2006/relationships/hyperlink" Target="http://kodeks.duckdns.org/document/111315" TargetMode="External"/><Relationship Id="rIdzdplpnklrblgshq1nxucz" Type="http://schemas.openxmlformats.org/officeDocument/2006/relationships/hyperlink" Target="http://kodeks.duckdns.org/document/111315" TargetMode="External"/><Relationship Id="rId7" Type="http://schemas.openxmlformats.org/officeDocument/2006/relationships/image" Target="media/93bec1c1538034512fe33c1434ae0ea86b639d33.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2026-09-23T01:26:05.691Z</dcterms:created>
  <dcterms:modified xsi:type="dcterms:W3CDTF">2026-09-23T01:26:05.691Z</dcterms:modified>
</cp:coreProperties>
</file>

<file path=docProps/custom.xml><?xml version="1.0" encoding="utf-8"?>
<Properties xmlns="http://schemas.openxmlformats.org/officeDocument/2006/custom-properties" xmlns:vt="http://schemas.openxmlformats.org/officeDocument/2006/docPropsVTypes"/>
</file>