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88yjtpcbybvvzlmpxgwt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 октября 2004 года № 637-р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 исполнение </w:t>
      </w:r>
      <w:hyperlink w:history="1" r:id="rIdmbvpck7a5ddsk7yb589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2004 года № 200: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</w:t>
      </w:r>
      <w:hyperlink w:history="1" r:id="rIdxu68wggz3gy2kodqs7c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 курсов обучения и повышения квалификации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муниципальных   служащих   Кыргызской   Республики   по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</w:t>
      </w:r>
      <w:hyperlink w:history="1" r:id="rIdlugopqjiuv9dkt5tel5-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  организации  курсов  обучения  и  повышения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и  муниципальных служащих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Министерству  образования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юстиции Кыргызской Республики, Академией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  Республики  и   Кыргызской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юридической академией: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образовать  лекторскую  группу  из  числа  преподавателей  вузов,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квалифицированных специалистов министерств и ведомств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обучающего    тренинга    по   подготовке   лекторов    по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антикоррупционной политики для регионов республики, а  также 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центральных  аппаратов  министерств  и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до 10 октября 2004 года организовать и провести обучающий курс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лекторов  по  вопросам  антикоррупционной  политики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республики и городов Бишкек, Ош на базе Академии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октябре-декабре  2004  года в  городе  Бишкек  провести  курсы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  по  вопросам  антикоррупционной  политики  для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аппаратов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Главам  государственных администраций областей,  мэриям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произвести  отбор  и  представить  в  Министерство 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списки  квалифицированных   специалистов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антикоррупционной политики для дальнейшего их направления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на  курсы по подготовке лекторов в Академию 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совместно  с  Министерством  образования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и обеспечить проведение на местах в октябре-декабре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  на   базе  имеющихся  вузов,  курсов  обучения   и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   для  всех  категорий  государственных  и 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 по вопросам 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для  организации данных курсов создать на местах группы  лекторов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  руководством  обученных  в Академии  управления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 с привлечением в них наиболее 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по  вопросам антикоррупционной политики  из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 ходе проведения обучающих курсов информировать Аппарат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Кыргызской Республики и Министерство образования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ежемесячно до 10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государственным    комиссиям    оказывать   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образования   Кыргызской  Республики,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 областей, мэриям городов Бишкек  и  Ош  в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курсов   обучения   и   повышения   квалификации   государственных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муниципальных служащих по вопросам антикоррупционной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  Министерству    финансов   Кыргызской    Республики,  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областей, мэрам  городов  Бишкек  и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   и   в   полном   объеме   обеспечивать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связанных с организацией и проведением курсов обучения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квалификации государственных и муниципальных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управления   и  отделы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   Министерство   образования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 октября 2004 года № 637-р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курсов обучения и повышения квалификации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муниципальных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вопросам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Тематика лекций и          |Коли- |   Ответственные (лекторы,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практических занятий        |чество|преподаватели, специалисты)|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|часов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1-й день. Открытие курсов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(с участием представителей Администрации Президента КР,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Аппарата Премьер-министра КР, руководства министерств и ведомств,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местных госадминистраций и органов местного самоуправления)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 блок "Общее понятие о          |2 ч.  |Академия управления при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|коррупции"                       |      |Президенте КР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Генезис и эволюция коррупции. |      |согласованию), Кыргызская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Определение и признаки        |      |государственная юридическая|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|коррупции.                       |      |академия (далее - КГЮА),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Международные подходы к       |      |Кыргызский национальный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|пониманию коррупции.             |      |университет имени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Национальные подходы к        |      |Ж.Баласагына (далее - КНУ),|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|пониманию коррупции.             |      |ПРООН (по 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Выводы и рекомендации         |      |Урбан Институт Бишкек (по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|согласованию)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 блок "Общая оценка состояния  |4 ч.  |Национальный Совет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|коррупции в КР"                  |      |добросовестному управлению,|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Виды и формы коррупции в      |      |МВД, Минобороны,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|системе судебных и               |      |Минобразования, Минздрав,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|правоохранительных органов.      |      |Минфин, Минюст, Академия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Виды и формы коррупции в      |      |управления при Президенте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|социальной сфере.                |      |КР (по согласованию), КГЮА,|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Виды и формы коррупции в      |      |КНУ, Судебный департамент,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|экономической сфере.             |      |представители Генеральной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Виды и формы коррупции в      |      |прокуратуры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|системе органов государственной  |      |согласованию),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|власти и местного самоуправления.|      |согласованию), НПО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Выводы и рекомендации         |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 блок "Нормативно-правовые    |2 ч.  |Минюст, МВД, Академия      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|акты регулирующие вопросы борьбы |      |управления при Президенте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коррупцией в Кыргызстане"      |      |КР (по согласованию), КГЮА,|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Международные правовые акты.  |      |КНУ, представители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Конституция КР.               |      |Генеральной прокуратуры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Законы КР.                    |      |согласованию), Конгресса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Указы Президента КР.          |      |местных сообществ (по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Постановления Правительства   |      |согласованию)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|КР.                              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Правовые акты министерств,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|административных ведомств и др.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Правовые акты органов МСУ.    |      |        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Выводы и рекомендации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2-й день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 блок "Коррупционные           |      |Академия управления при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|правонарушения и преступления"   |      |Президенте КР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Коррупционные правонарушения. |2 ч.  |согласованию), КГЮА, КНУ,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Коррупционные преступления.   |      |МВД, Минфин, Судебный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|---------------------------------|------|департамент, представители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Предупреждение коррупции.     |2 ч.  |Генеральной прокуратуры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Выводы и рекомендации.        |      |(по согласованию), СНБ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 "Этика и опыт борьбы с         |      |Администрация Президента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|коррупцией"                      |      |(по согласованию), Аппарат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Обязанности, ограничения и    |2 ч.  |Премьер-министра КР,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|ответственность государственных и|      |Академия управления при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|муниципальных служащих.          |      |Президенте, КГЮА, КНУ, НПО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Конфликт интересов.           |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Этика государственных и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|муниципальных служащих. 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Отечественный и зарубежный    |2 ч.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|опыт борьбы с коррупцией.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Инновационные формы и методы  |      |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|антикоррупционной борьбы.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Выводы и рекомендации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       3-й день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 "Меры борьбы с коррупцией в   |4 ч.  |МВД, Минюст, Минобороны,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 экономики"                 |      |Минобразования, Минздрав,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Меры борьбы с коррупцией в    |      |Минфин, Академия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 инвестиционной и           |      |при Президенте КР (по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|финансово-кредитных отношений.   |      |согласованию), КГЮА, КНУ,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Меры борьбы с коррупцией в    |      |Судебный департамент,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 отношений с собственностью.|      |представители Генеральной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Меры борьбы с коррупцией в    |      |прокуратуры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 госзакупок и использование |      |согласованию),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|бюджетных средств.               |      |согласованию), НПО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Меры борьбы с коррупцией в    |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|сфере разрешительно-регуляторной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|системе и экспортно-импортных    |      |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|отношений.              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Выводы и рекомендации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|VII Взаимодействие государства и |3 ч.  |Национальный Совет 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|гражданского общества в          |      |добросовестному управлению,|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|антикоррупционной деятельности   |      |МВД, Минобороны,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Деятельность Национального    |      |Минобразования, Минздрав,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|Совета по добросовестному        |      |Минфин, Академия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|управлению.                      |      |при Президенте КР (по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Деятельность Общественного    |      |согласованию), КГЮА, КНУ,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|Совета по демократической        |      |Судебный департамент,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|безопасности.                    |      |представители Генеральной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Демократический кодекс        |      |прокуратуры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|(Общественный договор)           |      |согласованию),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|народа Кыргызстана о борьбе с    |      |согласованию), НПО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|коррупцией.                      |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Роль гражданского общества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борьбе с коррупцией.           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Выводы и рекомендации         |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|---------------------------------|------|---------------------------|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|Заключение                       |1 ч.  |Минюст, Академия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|Подведение итогов                |      |при Президенте КР (по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|Выводы и рекомендации            |      |согласованию), КГЮА, КНУ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|(с участием представителей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|Администрации Президента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|Кыргызской Республики,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|Аппарата Премьер-министра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|КР, руководителей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          |      |министерств и ведомств,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|местных госадминистраций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|органов местного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|самоуправления)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Примечание: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Курсы  проводятся в форме лекций с использованием  Интерактивных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 обучения, с учетом специфики и категории слушателей.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Способы контроля уровня знаний: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проведение входного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проведение тестирования по завершении 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Кыргызской Республики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1 октября 2004 года № 637-р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организации курсов обучения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квалификации государственных и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служащих Кыргызской Республики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 |         Мероприятия       |  Сроки   |Ответственные за исполнение|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|исполнения|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|Создание на базе вузов     |До 4      |Минобразования, Академия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|города Бишкек лекторской   |октября   |управления при Президенте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|группы (из числа           |2004 года |КР (по согласованию),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|преподавателей ВУЗов,      |          |Кыргызская государственная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|квалифицированных          |          |юридическая академия (далее|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|специалистов министерств и |          |- КГЮА), Кыргызский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|ведомств) для проведения   |          |национальный университет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|обучающего тренинга по     |          |имени Ж.Баласагына (далее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|подготовке лекторов по     |          |КНУ), Минюст, МВД, Минфин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          |др. заинтересованные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для регионов      |          |министерства и ведомства,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|республики, а также        |          |Судебный департамент,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 работников        |          |представители Генеральной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|центральных аппаратов      |          |прокуратуры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|министерств и              |          |согласованию), Счетной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|административных ведомств  |          |палаты (по согласованию),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|          |СНБ (по согласованию), НПО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|          |(по согласованию)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|Организация и проведение   |До 10     |Минобразования, Академия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|обучающего тренинга по     |октября   |управления при Президенте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|подготовке лекторов по     |2004 года |КР (по согласованию),КГЮА,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          |КНУ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для областей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и городов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|Бишкек, Ош на базе Академии|          | 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|управления при Президенте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|Произвести отбор           |До 1      |Областные 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|квалифицированных          |октября   |мэрии городов Бишкек и Ош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|специалистов по вопросам   |2004 года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|антикоррупционной политики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|для направления на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|обучающий тренинг по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|подготовке лекторов в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|Академию управления при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|Президенте Кыргызской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|Определение в областных    |До 1      |Минобразования, областные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|центрах и городах Бишкек и |октября   |госадминистрации, мэрии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|Ош учебных заведений (вузы,|2004 года |городов Бишкек и Ош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|колледжи), на базе которых |          |      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|будут проводиться курсы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 и повышения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|квалификации     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и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|муниципальных служащих по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                   |          | 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|Создание на местах групп   |До 8      |Областные 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|лекторов (под руководством |октября   |мэрии городов 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|обученных на тренинге в    |2004 года |Минобразования, Минюст,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|Академии управления при    |          |МВД, Минфин, Судебный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|Президенте Кыргызской      |          |департамент и др.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|Республики) с привлечением |          |заинтересованные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них наиболее             |          |министерства и ведомства,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|квалифицированных          |          |представители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|специалистов по вопросам   |          |территориальных структурных|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|антикоррупционной политики |          |подразделений, Генеральной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 структурных             |          |прокуратуры 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|подразделений министерств и|          |согласованию),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|ведомств                   |          |согласованию), НПО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                           |          |согласованию)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|Проведение курсов обучения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повышения квалификации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и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|муниципальных служащих по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          |                           |           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(согласно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|утвержденной программе):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 гор. Бишкек для        |С 12      |Минобразования, Академия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работников министерств,  |октября   |управления при Президенте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ведомств, центральных    |по 15     |КР (по согласованию),КГЮА,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органов госуправления;   |декабря   |КНУ, Минюст и др.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|2004 года |заинтересованные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 |          |министерства и ведомства;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 областных центрах, в   |С 12      |Местные госадминистрации,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городах Бишкек и Ош для  |октября   |мэрии городов Бишкек и Ош,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всех категорий           |по 15     |министерства и ведомства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государственных и        |декабря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муниципальных служащих   |2004 года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областного, районного и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городского уровней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|Проведение обучения по     |Октябрь-  |Минобороны, МВД, МЭЧС,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|декабрь   |Пограничная служба,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 для               |2004 года |Судебный департамент,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|военнослужащих, сотрудников|          |Генеральная прокуратура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|правоохранительных органов |          |согласованию),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прокуратуры, работников  |          |согласованию)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|судебной системы (согласно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|утвержденной программе)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|Разработка необходимой     |До 12     |Минобразования, Минюст,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|методической литературы и  |октября   |Академия управления при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|раздаточного материала для |2004 года |Президенте КР (по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|курсов обучения            |          |согласованию), КГЮА, КНУ,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и          |          |ПРООН (по согласованию)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|муниципальных служащих по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|вопросам антикоррупционной |          | 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|политики         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|Оперативное решение        |В период  |Минфин, областные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|вопросов, связанных с      |подготовки|госадминистрации, мэрии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|финансированием курсов     |и         |городов Бишкек и Ош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 и повышения       |проведения|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|квалификации               |обучения  | 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и          |          |                           |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|муниципальных служащих, а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|также разработкой и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|изготовлением методических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раздаточных материалов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|10|Проведение постоянного     |Постоянно |Минобразования, областные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|мониторинга хода проведения|          |госадминистрации, мэрии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|обучения.                  |          |городов Бишкек и Ош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|Представление ежемесячных и|Ежемесячно|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|итогового отчетов          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|--|---------------------------|----------|---------------------------|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|11|Организация:     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освещения в СМИ          |В период  |Аппарат Премьер-министра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информации о ходе        |проведения|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проведения курсов        |обучения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обучения и повышения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квалификации             |          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государственных и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муниципальных служащих;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передач на телевидении и |Постоянно |Аппарат Премьер-министра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публикаций в прессе о    |          |КР, НТРК (по согласованию)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работе проводимой в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рамках мероприятий по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добросовестному          |          |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управлению и             |          |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антикоррупционной        |          |                           |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политики                 |          |       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l4lvgheimb66rvlnk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dalil.kg/document/18190</w:t>
      </w:r>
    </w:hyperlink>
  </w:p>
  <w:p>
    <w:pPr>
      <w:spacing w:after="0" w:before="40"/>
      <w:jc w:val="center"/>
    </w:pPr>
    <w:hyperlink w:history="1" r:id="rIdp67pfv222ziigqoauyr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yjtpcbybvvzlmpxgwt-" Type="http://schemas.openxmlformats.org/officeDocument/2006/relationships/hyperlink" Target="https://dalil.kg/document/510203" TargetMode="External"/><Relationship Id="rIdmbvpck7a5ddsk7yb5891f" Type="http://schemas.openxmlformats.org/officeDocument/2006/relationships/hyperlink" Target="https://dalil.kg/document/14790" TargetMode="External"/><Relationship Id="rIdxu68wggz3gy2kodqs7cjt" Type="http://schemas.openxmlformats.org/officeDocument/2006/relationships/hyperlink" Target="https://dalil.kg/document/18190#1" TargetMode="External"/><Relationship Id="rIdlugopqjiuv9dkt5tel5-f" Type="http://schemas.openxmlformats.org/officeDocument/2006/relationships/hyperlink" Target="https://dalil.kg/document/18190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l4lvgheimb66rvlnkuq" Type="http://schemas.openxmlformats.org/officeDocument/2006/relationships/hyperlink" Target="https://dalil.kg/document/18190" TargetMode="External"/><Relationship Id="rIdp67pfv222ziigqoauyr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2026-09-23T22:08:50.758Z</dcterms:created>
  <dcterms:modified xsi:type="dcterms:W3CDTF">2026-09-23T22:08:50.758Z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