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мая 2006 года №212-р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ПРАВИТЕЛЬСВТА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распоряжения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</w:t>
      </w:r>
      <w:hyperlink w:history="1" r:id="rIdee8j1cbvvarshpqo7wz8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2006 года №422-р</w:t>
        </w:r>
      </w:hyperlink>
      <w:r>
        <w:rPr>
          <w:rFonts w:ascii="Arial" w:cs="Arial" w:eastAsia="Arial" w:hAnsi="Arial"/>
          <w:sz w:val="20"/>
          <w:szCs w:val="20"/>
        </w:rPr>
        <w:t xml:space="preserve">, Кабинета Министров КР от </w:t>
      </w:r>
      <w:hyperlink w:history="1" r:id="rId-lmm7go6bkzywgfs1gx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реализации  Указа  Президента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   развития  физической  культуры  и  спорта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 от  20  января  2006 года №  23,  дальнейшего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связей  и  признания  нашего  государства   в   мировом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спортивном   движении,  активизации  участия  молодежи  в   спортивных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мероприятиях  и  проведения  на  высоком  уровне  чемпионата  Азии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спортивному самбо среди юношей и девушек, юниоров и юниорок, мужчин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 трех возрастных категорий: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nzhapqoa9n407t3patgm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evghmur7wezsuw7gypfb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3. (Утратил силу в соответствии с </w:t>
      </w:r>
      <w:hyperlink w:history="1" r:id="rId1biz5krmjcpf_qppf6c_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 (Утратил силу в соответствии с </w:t>
      </w:r>
      <w:hyperlink w:history="1" r:id="rIdsy1mhe5cjgkru6vrg1iw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5. (Утратил силу в соответствии с </w:t>
      </w:r>
      <w:hyperlink w:history="1" r:id="rIdce7y32tmkwb6ns-whb6d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6. (Утратил силу в соответствии с </w:t>
      </w:r>
      <w:hyperlink w:history="1" r:id="rIdmhu2pdytyn31io_8-qoh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7. (Утратил силу в соответствии с </w:t>
      </w:r>
      <w:hyperlink w:history="1" r:id="rIdazh9b05vtlynwnifzxgz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8. (Утратил силу в соответствии с </w:t>
      </w:r>
      <w:hyperlink w:history="1" r:id="rIdt67_5jr9plpx6sjlrhbx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Выделить из резервного фонда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(двести) тысяч сомов лля иодготовки и проведения чемпионата.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Признать утратившим силу распоряжение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19 апреля 2006 года №175-р.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11.Контроль  ча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8 мая 2006 года №212-р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организационного комитета по подготовке и проведению чемпионата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спортивному самбо среди юношей и девушек, юниоров и юниорок, мужчин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женщин трех возрастных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распоряжения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</w:t>
      </w:r>
      <w:hyperlink w:history="1" r:id="rId7nx8rq4r014q8gjqi80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2006 года №422-р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Табылдиев Тынычбек - исполняющего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Табылдиевич         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Коеналиев Т.К.    - Руководитель Аппарата Премьер-министра 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Республики, заместитель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Бабанов О.Т.      - депутат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Салымбеков А.М.   - депутат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Керимкулов А.Т.   - депутат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Джекшенкулов А.Ж. - министр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Жапаров А.У.      - министр экономики и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Суталинов М.А.    - министр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Раев С.А.         - министр культуры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Ниязов Ш.Н.      - министр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Ногоев А.Д.       - мэр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Асанов Б.Ж.       - директор Государственного агентства по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культуре и спорту при 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Кыдыралиев У.Т.   - заместитель директора Государственного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физической культуре и спорту при 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БейшеновЖ.С       - заместитель министра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Токоноев Н.Ы.     - президент Федерации самбо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Бакаев А.Б.       - командующий  внутренними  войсками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внутренних дел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почетный президент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самбо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Сатыбалдиев Э.Р.  - заместитель председателя Службы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безопасности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вице-президент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Федерации дзюдо и самбо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Пак В.В.           - вице-президент Федерации самбо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Ларионов А.Ф       - генеральный   секретарь   Федерации   самбо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Акебай уулу Аскат  - вице-президент профессиональной Федерации самбо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Михайлов Н.П.      - судья международной категории экстра-класса по самбо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Конурбаев Б.К.     - советник президента Федерации самбо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Чильдебаев Т.А     - советник президента Федерации самбо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по юридическим вопросам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Сон А.П.           - главный тренер национальной сборной команды по самбо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Масабиров Т.       - вице-президент Федерации по боевому самбо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fmvpyw6x60eci9lmg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dalil.kg/document/18524</w:t>
      </w:r>
    </w:hyperlink>
  </w:p>
  <w:p>
    <w:pPr>
      <w:spacing w:after="0" w:before="40"/>
      <w:jc w:val="center"/>
    </w:pPr>
    <w:hyperlink w:history="1" r:id="rIdytkvfyxtam_soa80hdb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8j1cbvvarshpqo7wz8l" Type="http://schemas.openxmlformats.org/officeDocument/2006/relationships/hyperlink" Target="https://dalil.kg/document/18618" TargetMode="External"/><Relationship Id="rId-lmm7go6bkzywgfs1gxwv" Type="http://schemas.openxmlformats.org/officeDocument/2006/relationships/hyperlink" Target="https://dalil.kg/document/510203" TargetMode="External"/><Relationship Id="rIdnzhapqoa9n407t3patgm5" Type="http://schemas.openxmlformats.org/officeDocument/2006/relationships/hyperlink" Target="https://dalil.kg/document/510203" TargetMode="External"/><Relationship Id="rIdevghmur7wezsuw7gypfbh" Type="http://schemas.openxmlformats.org/officeDocument/2006/relationships/hyperlink" Target="https://dalil.kg/document/510203" TargetMode="External"/><Relationship Id="rId1biz5krmjcpf_qppf6c_d" Type="http://schemas.openxmlformats.org/officeDocument/2006/relationships/hyperlink" Target="https://dalil.kg/document/510203" TargetMode="External"/><Relationship Id="rIdsy1mhe5cjgkru6vrg1iwr" Type="http://schemas.openxmlformats.org/officeDocument/2006/relationships/hyperlink" Target="https://dalil.kg/document/510203" TargetMode="External"/><Relationship Id="rIdce7y32tmkwb6ns-whb6d2" Type="http://schemas.openxmlformats.org/officeDocument/2006/relationships/hyperlink" Target="https://dalil.kg/document/510203" TargetMode="External"/><Relationship Id="rIdmhu2pdytyn31io_8-qoh-" Type="http://schemas.openxmlformats.org/officeDocument/2006/relationships/hyperlink" Target="https://dalil.kg/document/510203" TargetMode="External"/><Relationship Id="rIdazh9b05vtlynwnifzxgz-" Type="http://schemas.openxmlformats.org/officeDocument/2006/relationships/hyperlink" Target="https://dalil.kg/document/510203" TargetMode="External"/><Relationship Id="rIdt67_5jr9plpx6sjlrhbxv" Type="http://schemas.openxmlformats.org/officeDocument/2006/relationships/hyperlink" Target="https://dalil.kg/document/510203" TargetMode="External"/><Relationship Id="rId7nx8rq4r014q8gjqi80oe" Type="http://schemas.openxmlformats.org/officeDocument/2006/relationships/hyperlink" Target="https://dalil.kg/document/186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fmvpyw6x60eci9lmgu8" Type="http://schemas.openxmlformats.org/officeDocument/2006/relationships/hyperlink" Target="https://dalil.kg/document/18524" TargetMode="External"/><Relationship Id="rIdytkvfyxtam_soa80hdb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2026-09-24T10:08:56.217Z</dcterms:created>
  <dcterms:modified xsi:type="dcterms:W3CDTF">2026-09-24T10:08:56.217Z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