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lpeutsfxlwtlasaloxm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8 августа 2006 года № 157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         30 июня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 ст. 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изменение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1. По всему тексту на государственном языке слова "жактоо өкүмү"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падежных формах заменить словами "актоо өкүмү" в соответству-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2. Часть первую статьи 348 дополнить пунктом 6 следующего содержа-</w:t>
      </w:r>
    </w:p>
    <w:p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r>
        <w:rPr>
          <w:rFonts w:ascii="Arial" w:cs="Arial" w:eastAsia="Arial" w:hAnsi="Arial"/>
          <w:sz w:val="24"/>
          <w:szCs w:val="24"/>
        </w:rPr>
        <w:t xml:space="preserve">"6) определение об отмене обжалованного судебного акта и о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лении дела на новое рассмотрение в суд первой инстанции либо о  возвра-</w:t>
      </w:r>
    </w:p>
    <w:p>
      <w:r>
        <w:rPr>
          <w:rFonts w:ascii="Arial" w:cs="Arial" w:eastAsia="Arial" w:hAnsi="Arial"/>
          <w:sz w:val="24"/>
          <w:szCs w:val="24"/>
        </w:rPr>
        <w:t xml:space="preserve">щении дела прокурору для восполнения пробелов следствия, неустранимых в</w:t>
      </w:r>
    </w:p>
    <w:p>
      <w:r>
        <w:rPr>
          <w:rFonts w:ascii="Arial" w:cs="Arial" w:eastAsia="Arial" w:hAnsi="Arial"/>
          <w:sz w:val="24"/>
          <w:szCs w:val="24"/>
        </w:rPr>
        <w:t xml:space="preserve">суде.".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 K.Бакиев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eutsfxlwtlasaloxmla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2026-09-23T07:47:52.420Z</dcterms:created>
  <dcterms:modified xsi:type="dcterms:W3CDTF">2026-09-23T07:47:52.420Z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