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2011 года № 238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формы извещения о наличии избирателя в списке избирателей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частью 2 статьи 15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jqif2m4jtohzllqnq8h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Республики», пунктом 2 </w:t>
      </w:r>
      <w:r>
        <w:rPr>
          <w:rFonts w:ascii="Arial" w:cs="Arial" w:eastAsia="Arial" w:hAnsi="Arial"/>
          <w:sz w:val="24"/>
          <w:szCs w:val="24"/>
        </w:rPr>
        <w:t xml:space="preserve">части 1 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fghkxgojb-g0flrnfe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форму извещения о наличии избирателя в списке избирателей (</w:t>
      </w:r>
      <w:r>
        <w:rPr>
          <w:rFonts w:ascii="Arial" w:cs="Arial" w:eastAsia="Arial" w:hAnsi="Arial"/>
          <w:sz w:val="24"/>
          <w:szCs w:val="24"/>
        </w:rPr>
        <w:t xml:space="preserve">прилагается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Опубликовать</w:t>
      </w:r>
      <w:r>
        <w:rPr>
          <w:rFonts w:ascii="Arial" w:cs="Arial" w:eastAsia="Arial" w:hAnsi="Arial"/>
          <w:sz w:val="24"/>
          <w:szCs w:val="24"/>
        </w:rPr>
        <w:t xml:space="preserve"> настоящее постановление в газете «Эркин-Тоо»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Джурабаеву Г.К.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15"/>
        <w:gridCol w:w="7363"/>
      </w:tblGrid>
      <w:tr>
        <w:tc>
          <w:tcPr>
            <w:tcW w:type="dxa" w:w="28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30-октября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2011-года 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день выборов Президента  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Проверьте себя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списках избирателей</w:t>
            </w:r>
          </w:p>
        </w:tc>
        <w:tc>
          <w:tcPr>
            <w:tcW w:type="dxa" w:w="73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Уважаемый(ая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                    (Ф.И.О.)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 включены в список избирателей выборов Президента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Избирательныйучасток № 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(наименование участка)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  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  (адрес избирательного участка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 работы избирательного участка с 09.00 до 17.00 часов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Уважаемый избиратель!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октября 2011 года Вы вправе: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ознакомиться со списком избирателей на Вашем избирательном участке;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 заявить в участковую избирательную комиссию об отсутствии Ваших данных в списке избирателей;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 заявить в участковую избирательную комиссию о любой ошибке или неточности Ваших данных в списке избирателей;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 заявить о намерении голосовать по избирательному адресу с приложением копии паспорта гражданина Кыргызской Республики (ID-карта).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hoi7sepx00mse16o1w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dalil.kg/document/19864</w:t>
      </w:r>
    </w:hyperlink>
  </w:p>
  <w:p>
    <w:pPr>
      <w:spacing w:after="0" w:before="40"/>
      <w:jc w:val="center"/>
    </w:pPr>
    <w:hyperlink w:history="1" r:id="rIdjfnauynoj8yargx0w4-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if2m4jtohzllqnq8hqc" Type="http://schemas.openxmlformats.org/officeDocument/2006/relationships/hyperlink" Target="https://dalil.kg/document/203244" TargetMode="External"/><Relationship Id="rIdqfghkxgojb-g0flrnfegc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hoi7sepx00mse16o1wpm" Type="http://schemas.openxmlformats.org/officeDocument/2006/relationships/hyperlink" Target="https://dalil.kg/document/19864" TargetMode="External"/><Relationship Id="rIdjfnauynoj8yargx0w4-0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2026-10-06T23:35:20.847Z</dcterms:created>
  <dcterms:modified xsi:type="dcterms:W3CDTF">2026-10-06T23:35:20.847Z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