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ГОСУДАРСТВЕННЫЙ КОМИТЕТ ИНФОРМАЦИОННЫХ ТЕХНОЛОГИЙ И СВЯЗИ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июля 2017 года №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Порядка третейского рассмотрения споров по межсетевому соединению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xelcbq21v1izrjmxruf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делегировании отдельных нормотворческих полномочий Правительства Кыргызской Республики ряду государственных органов исполнительной власти" от 15 сентября 2014 года № 530, а также в целях обеспечения пункта 9 </w:t>
      </w:r>
      <w:hyperlink w:history="1" r:id="rIds77kkm8yv_94o9fyr284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Государственном комитете информационных технологий и связи Кыргызской Республики", утвержденного </w:t>
      </w:r>
      <w:hyperlink w:history="1" r:id="rIdnzx6inkchbimqezdbif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июля 2016 года № 402,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 </w:t>
      </w:r>
      <w:r>
        <w:rPr>
          <w:rFonts w:ascii="Arial" w:cs="Arial" w:eastAsia="Arial" w:hAnsi="Arial"/>
          <w:sz w:val="24"/>
          <w:szCs w:val="24"/>
        </w:rPr>
        <w:t xml:space="preserve"> третейского рассмотрения споров по межсетевому соединению,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Отделу кадров и делопроизводства произвести в установленном порядке регистрацию, а также ознакомление со структурными и подведомственными подразделениями Государственного комитета информационных технологий и связи Кыргызской Республики настоящего приказа.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Пресс-секретарю в установленном порядке официально опубликовать настоящий приказ в газете "Эркин-Тоо" и на официальном веб-сайте Государственного комитета информационных технологий и связи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приказа возложить на заместителя председателя Государственного комитета информационных технологий и связи Кыргызской Республики Аматова Э.А.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приказ вступает в силу по истечении 15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Государственного комитета информационных технологий и связи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Б.Шаршембиев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kgy4w-davmt0mzwt54u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dalil.kg/document/200141</w:t>
      </w:r>
    </w:hyperlink>
  </w:p>
  <w:p>
    <w:pPr>
      <w:spacing w:after="0" w:before="40"/>
      <w:jc w:val="center"/>
    </w:pPr>
    <w:hyperlink w:history="1" r:id="rIdgx1sbab7otniqfr_n9tb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elcbq21v1izrjmxrufyi" Type="http://schemas.openxmlformats.org/officeDocument/2006/relationships/hyperlink" Target="https://dalil.kg/document/96978" TargetMode="External"/><Relationship Id="rIds77kkm8yv_94o9fyr284h" Type="http://schemas.openxmlformats.org/officeDocument/2006/relationships/hyperlink" Target="https://dalil.kg/document/99452" TargetMode="External"/><Relationship Id="rIdnzx6inkchbimqezdbifzs" Type="http://schemas.openxmlformats.org/officeDocument/2006/relationships/hyperlink" Target="https://dalil.kg/document/9945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kgy4w-davmt0mzwt54u4" Type="http://schemas.openxmlformats.org/officeDocument/2006/relationships/hyperlink" Target="https://dalil.kg/document/200141" TargetMode="External"/><Relationship Id="rIdgx1sbab7otniqfr_n9tb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2026-10-03T16:58:30.001Z</dcterms:created>
  <dcterms:modified xsi:type="dcterms:W3CDTF">2026-10-03T16:58:30.001Z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