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ybzhucej9idpqiwakynl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15 сентября 2017 года № 828</w:t>
      </w:r>
    </w:p>
    <w:p>
      <w:pPr>
        <w:spacing w:after="400" w:before="400"/>
        <w:jc w:val="center"/>
      </w:pPr>
      <w:r>
        <w:rPr>
          <w:rFonts w:ascii="Arial" w:cs="Arial" w:eastAsia="Arial" w:hAnsi="Arial"/>
          <w:b/>
          <w:bCs/>
          <w:sz w:val="32"/>
          <w:szCs w:val="32"/>
        </w:rPr>
        <w:t xml:space="preserve">ПОЛОЖЕНИЕ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60"/>
        <w:ind w:firstLine="567"/>
        <w:jc w:val="both"/>
      </w:pPr>
      <w:r>
        <w:rPr>
          <w:rFonts w:ascii="Arial" w:cs="Arial" w:eastAsia="Arial" w:hAnsi="Arial"/>
          <w:sz w:val="24"/>
          <w:szCs w:val="24"/>
        </w:rPr>
        <w:t xml:space="preserve">Настоящее Положение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 (далее Положение) регулирует порядок, сроки и условия аттестации и регистрации специалистов здравоохранения, лиц занимающихся частной медицинской и/или фармацевтической практикой руководителей государственных и муниципальных организаций здравоохранения Кыргызской Республики, а также лиц, получивших медицинское и фармацевтическое образование в иностранных государствах и иностранных граждан (далее - работники системы здравоохранения), осуществляющих медицинскую и фармацевтическую деятельность в Кыргызской Республике, определяет правила присвоения квалификационных категорий работникам системы здравоохранения, имеющим высшее и среднее профессиональное медицинское, фармацевтическое и биологическое образование, а для руководителей организаций здравоохранения Кыргызской Республики высшее профессиональное образование (медицинское, экономическое и государственное управление).</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egbfdxdlpv8z_vseiuqrw">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w:t>
      </w:r>
      <w:hyperlink w:history="1" r:id="rIdfxoofx3qgjxpmacy_bjd4">
        <w:r>
          <w:rPr>
            <w:rFonts w:ascii="Arial" w:cs="Arial" w:eastAsia="Arial" w:hAnsi="Arial"/>
            <w:color w:val="1D4ED8"/>
            <w:sz w:val="24"/>
            <w:szCs w:val="24"/>
            <w:u w:val="single"/>
          </w:rPr>
          <w:t xml:space="preserve">О статусе медицинского работника</w:t>
        </w:r>
      </w:hyperlink>
      <w:r>
        <w:rPr>
          <w:rFonts w:ascii="Arial" w:cs="Arial" w:eastAsia="Arial" w:hAnsi="Arial"/>
          <w:sz w:val="24"/>
          <w:szCs w:val="24"/>
        </w:rPr>
        <w:t xml:space="preserve">" и другими нормативными правовыми актами, регулирующими общественные отношения в области охраны здоровья граждан в Кыргызской Республике.</w:t>
      </w:r>
    </w:p>
    <w:p>
      <w:pPr>
        <w:spacing w:after="60"/>
        <w:ind w:firstLine="567"/>
        <w:jc w:val="both"/>
      </w:pPr>
      <w:r>
        <w:rPr>
          <w:rFonts w:ascii="Arial" w:cs="Arial" w:eastAsia="Arial" w:hAnsi="Arial"/>
          <w:sz w:val="24"/>
          <w:szCs w:val="24"/>
        </w:rPr>
        <w:t xml:space="preserve">2. Определения, используемые в настоящем Положении:</w:t>
      </w:r>
    </w:p>
    <w:p>
      <w:pPr>
        <w:spacing w:after="60"/>
        <w:ind w:firstLine="567"/>
        <w:jc w:val="both"/>
      </w:pPr>
      <w:r>
        <w:rPr>
          <w:rFonts w:ascii="Arial" w:cs="Arial" w:eastAsia="Arial" w:hAnsi="Arial"/>
          <w:b/>
          <w:bCs/>
          <w:sz w:val="24"/>
          <w:szCs w:val="24"/>
        </w:rPr>
        <w:t xml:space="preserve">Аттестация</w:t>
      </w:r>
      <w:r>
        <w:rPr>
          <w:rFonts w:ascii="Arial" w:cs="Arial" w:eastAsia="Arial" w:hAnsi="Arial"/>
          <w:sz w:val="24"/>
          <w:szCs w:val="24"/>
        </w:rPr>
        <w:t xml:space="preserve"> - официальная процедура определения уровня теоретических знаний и практических навыков работника системы здравоохранения, необходимых для выполнения профессиональных обязанностей по соответствующей специальности и должности на основе оценки отчета о его профессиональной деятельности, результатов тестирования и собеседования, проводимых в соответствии с настоящим Положением.</w:t>
      </w:r>
    </w:p>
    <w:p>
      <w:pPr>
        <w:spacing w:after="60"/>
        <w:ind w:firstLine="567"/>
        <w:jc w:val="both"/>
      </w:pPr>
      <w:r>
        <w:rPr>
          <w:rFonts w:ascii="Arial" w:cs="Arial" w:eastAsia="Arial" w:hAnsi="Arial"/>
          <w:b/>
          <w:bCs/>
          <w:sz w:val="24"/>
          <w:szCs w:val="24"/>
        </w:rPr>
        <w:t xml:space="preserve">Аттестуемый</w:t>
      </w:r>
      <w:r>
        <w:rPr>
          <w:rFonts w:ascii="Arial" w:cs="Arial" w:eastAsia="Arial" w:hAnsi="Arial"/>
          <w:sz w:val="24"/>
          <w:szCs w:val="24"/>
        </w:rPr>
        <w:t xml:space="preserve"> - работник системы здравоохранения (специалисты и руководители), проходящий аттестацию.</w:t>
      </w:r>
    </w:p>
    <w:p>
      <w:pPr>
        <w:spacing w:after="60"/>
        <w:ind w:firstLine="567"/>
        <w:jc w:val="both"/>
      </w:pPr>
      <w:r>
        <w:rPr>
          <w:rFonts w:ascii="Arial" w:cs="Arial" w:eastAsia="Arial" w:hAnsi="Arial"/>
          <w:b/>
          <w:bCs/>
          <w:sz w:val="24"/>
          <w:szCs w:val="24"/>
        </w:rPr>
        <w:t xml:space="preserve">Тестирование</w:t>
      </w:r>
      <w:r>
        <w:rPr>
          <w:rFonts w:ascii="Arial" w:cs="Arial" w:eastAsia="Arial" w:hAnsi="Arial"/>
          <w:sz w:val="24"/>
          <w:szCs w:val="24"/>
        </w:rPr>
        <w:t xml:space="preserve"> - тестовый экзамен определяющий уровень теоретических знаний работника системы здравоохранения, с использованием современных компьютерных технологий.</w:t>
      </w:r>
    </w:p>
    <w:p>
      <w:pPr>
        <w:spacing w:after="60"/>
        <w:ind w:firstLine="567"/>
        <w:jc w:val="both"/>
      </w:pPr>
      <w:r>
        <w:rPr>
          <w:rFonts w:ascii="Arial" w:cs="Arial" w:eastAsia="Arial" w:hAnsi="Arial"/>
          <w:b/>
          <w:bCs/>
          <w:sz w:val="24"/>
          <w:szCs w:val="24"/>
        </w:rPr>
        <w:t xml:space="preserve">Тест</w:t>
      </w:r>
      <w:r>
        <w:rPr>
          <w:rFonts w:ascii="Arial" w:cs="Arial" w:eastAsia="Arial" w:hAnsi="Arial"/>
          <w:sz w:val="24"/>
          <w:szCs w:val="24"/>
        </w:rPr>
        <w:t xml:space="preserve"> - стандартизированное задание или особым образом связанные между собой задания.</w:t>
      </w:r>
    </w:p>
    <w:p>
      <w:pPr>
        <w:spacing w:after="60"/>
        <w:ind w:firstLine="567"/>
        <w:jc w:val="both"/>
      </w:pPr>
      <w:r>
        <w:rPr>
          <w:rFonts w:ascii="Arial" w:cs="Arial" w:eastAsia="Arial" w:hAnsi="Arial"/>
          <w:b/>
          <w:bCs/>
          <w:sz w:val="24"/>
          <w:szCs w:val="24"/>
        </w:rPr>
        <w:t xml:space="preserve">Собеседование/экзамен</w:t>
      </w:r>
      <w:r>
        <w:rPr>
          <w:rFonts w:ascii="Arial" w:cs="Arial" w:eastAsia="Arial" w:hAnsi="Arial"/>
          <w:sz w:val="24"/>
          <w:szCs w:val="24"/>
        </w:rPr>
        <w:t xml:space="preserve"> - определение уровня практических знаний и профессиональных навыков аттестуемого.</w:t>
      </w:r>
    </w:p>
    <w:p>
      <w:pPr>
        <w:spacing w:after="60"/>
        <w:ind w:firstLine="567"/>
        <w:jc w:val="both"/>
      </w:pPr>
      <w:r>
        <w:rPr>
          <w:rFonts w:ascii="Arial" w:cs="Arial" w:eastAsia="Arial" w:hAnsi="Arial"/>
          <w:b/>
          <w:bCs/>
          <w:sz w:val="24"/>
          <w:szCs w:val="24"/>
        </w:rPr>
        <w:t xml:space="preserve">Регистрация</w:t>
      </w:r>
      <w:r>
        <w:rPr>
          <w:rFonts w:ascii="Arial" w:cs="Arial" w:eastAsia="Arial" w:hAnsi="Arial"/>
          <w:sz w:val="24"/>
          <w:szCs w:val="24"/>
        </w:rPr>
        <w:t xml:space="preserve"> - учет аттестованных работников системы здравоохранения с присвоением идентификационного кода (регистрационного номера) посредством занесения их в базу данных (регистр) уполномоченного государственного органа Кыргызской Республики в области здравоохранения.</w:t>
      </w:r>
    </w:p>
    <w:p>
      <w:pPr>
        <w:spacing w:after="60"/>
        <w:ind w:firstLine="567"/>
        <w:jc w:val="both"/>
      </w:pPr>
      <w:r>
        <w:rPr>
          <w:rFonts w:ascii="Arial" w:cs="Arial" w:eastAsia="Arial" w:hAnsi="Arial"/>
          <w:b/>
          <w:bCs/>
          <w:sz w:val="24"/>
          <w:szCs w:val="24"/>
        </w:rPr>
        <w:t xml:space="preserve">Квалификационный сертификат</w:t>
      </w:r>
      <w:r>
        <w:rPr>
          <w:rFonts w:ascii="Arial" w:cs="Arial" w:eastAsia="Arial" w:hAnsi="Arial"/>
          <w:sz w:val="24"/>
          <w:szCs w:val="24"/>
        </w:rPr>
        <w:t xml:space="preserve"> - официальный документ, подтверждающий прохождение аттестации работником системы здравоохранения и свидетельствующий о достижении им уровня теоретических знаний, практических навыков и умений, достаточных для занятия самостоятельной профессиональной медицинской, фармацевтической деятельностью на территории Кыргызской Республики.</w:t>
      </w:r>
    </w:p>
    <w:p>
      <w:pPr>
        <w:spacing w:after="60"/>
        <w:ind w:firstLine="567"/>
        <w:jc w:val="both"/>
      </w:pPr>
      <w:r>
        <w:rPr>
          <w:rFonts w:ascii="Arial" w:cs="Arial" w:eastAsia="Arial" w:hAnsi="Arial"/>
          <w:b/>
          <w:bCs/>
          <w:sz w:val="24"/>
          <w:szCs w:val="24"/>
        </w:rPr>
        <w:t xml:space="preserve">Аттестационный сертификат</w:t>
      </w:r>
      <w:r>
        <w:rPr>
          <w:rFonts w:ascii="Arial" w:cs="Arial" w:eastAsia="Arial" w:hAnsi="Arial"/>
          <w:sz w:val="24"/>
          <w:szCs w:val="24"/>
        </w:rPr>
        <w:t xml:space="preserve"> - документ, подтверждающий прохождение аттестации частнопрактикующими медицинскими работниками с целью определения уровня профессиональной подготовки, знаний правовых и нормативных документов, регламентирующих порядок занятия частной медицинской практикой для выполнения своих профессиональных обязанностей.</w:t>
      </w:r>
    </w:p>
    <w:p>
      <w:pPr>
        <w:spacing w:after="60"/>
        <w:ind w:firstLine="567"/>
        <w:jc w:val="both"/>
      </w:pPr>
      <w:r>
        <w:rPr>
          <w:rFonts w:ascii="Arial" w:cs="Arial" w:eastAsia="Arial" w:hAnsi="Arial"/>
          <w:sz w:val="24"/>
          <w:szCs w:val="24"/>
        </w:rPr>
        <w:t xml:space="preserve">3. Общими принципами аттестации являются:</w:t>
      </w:r>
    </w:p>
    <w:p>
      <w:pPr>
        <w:spacing w:after="60"/>
        <w:ind w:firstLine="567"/>
        <w:jc w:val="both"/>
      </w:pPr>
      <w:r>
        <w:rPr>
          <w:rFonts w:ascii="Arial" w:cs="Arial" w:eastAsia="Arial" w:hAnsi="Arial"/>
          <w:sz w:val="24"/>
          <w:szCs w:val="24"/>
        </w:rPr>
        <w:t xml:space="preserve">а) объективность - беспристрастное, непредвзятое отношение к аттестуемому лицу и его деятельности;</w:t>
      </w:r>
    </w:p>
    <w:p>
      <w:pPr>
        <w:spacing w:after="60"/>
        <w:ind w:firstLine="567"/>
        <w:jc w:val="both"/>
      </w:pPr>
      <w:r>
        <w:rPr>
          <w:rFonts w:ascii="Arial" w:cs="Arial" w:eastAsia="Arial" w:hAnsi="Arial"/>
          <w:sz w:val="24"/>
          <w:szCs w:val="24"/>
        </w:rPr>
        <w:t xml:space="preserve">б) единообразие - установленные по единому образцу процедуры и перечень оценочных показателей;</w:t>
      </w:r>
    </w:p>
    <w:p>
      <w:pPr>
        <w:spacing w:after="60"/>
        <w:ind w:firstLine="567"/>
        <w:jc w:val="both"/>
      </w:pPr>
      <w:r>
        <w:rPr>
          <w:rFonts w:ascii="Arial" w:cs="Arial" w:eastAsia="Arial" w:hAnsi="Arial"/>
          <w:sz w:val="24"/>
          <w:szCs w:val="24"/>
        </w:rPr>
        <w:t xml:space="preserve">в) прозрачность и открытость - результаты аттестации сообщаются всем аттестуемым с разъяснением всех причин и мотивов их принятия;</w:t>
      </w:r>
    </w:p>
    <w:p>
      <w:pPr>
        <w:spacing w:after="60"/>
        <w:ind w:firstLine="567"/>
        <w:jc w:val="both"/>
      </w:pPr>
      <w:r>
        <w:rPr>
          <w:rFonts w:ascii="Arial" w:cs="Arial" w:eastAsia="Arial" w:hAnsi="Arial"/>
          <w:sz w:val="24"/>
          <w:szCs w:val="24"/>
        </w:rPr>
        <w:t xml:space="preserve">г) регулярность - проведение аттестации в установленные сроки.</w:t>
      </w:r>
    </w:p>
    <w:p>
      <w:pPr>
        <w:spacing w:after="60"/>
        <w:ind w:firstLine="567"/>
        <w:jc w:val="both"/>
      </w:pPr>
      <w:r>
        <w:rPr>
          <w:rFonts w:ascii="Arial" w:cs="Arial" w:eastAsia="Arial" w:hAnsi="Arial"/>
          <w:sz w:val="24"/>
          <w:szCs w:val="24"/>
        </w:rPr>
        <w:t xml:space="preserve">4. Аттестация проводится с целью:</w:t>
      </w:r>
    </w:p>
    <w:p>
      <w:pPr>
        <w:spacing w:after="60"/>
        <w:ind w:firstLine="567"/>
        <w:jc w:val="both"/>
      </w:pPr>
      <w:r>
        <w:rPr>
          <w:rFonts w:ascii="Arial" w:cs="Arial" w:eastAsia="Arial" w:hAnsi="Arial"/>
          <w:sz w:val="24"/>
          <w:szCs w:val="24"/>
        </w:rPr>
        <w:t xml:space="preserve">а) допуска работников системы здравоохранения к осуществлению медицинской и фармацевтической деятельности;</w:t>
      </w:r>
    </w:p>
    <w:p>
      <w:pPr>
        <w:spacing w:after="60"/>
        <w:ind w:firstLine="567"/>
        <w:jc w:val="both"/>
      </w:pPr>
      <w:r>
        <w:rPr>
          <w:rFonts w:ascii="Arial" w:cs="Arial" w:eastAsia="Arial" w:hAnsi="Arial"/>
          <w:sz w:val="24"/>
          <w:szCs w:val="24"/>
        </w:rPr>
        <w:t xml:space="preserve">б) допуска частнопрактикующих медицинских работников, необходимых для выполнения своих профессиональных обязанностей;</w:t>
      </w:r>
    </w:p>
    <w:p>
      <w:pPr>
        <w:spacing w:after="60"/>
        <w:ind w:firstLine="567"/>
        <w:jc w:val="both"/>
      </w:pPr>
      <w:r>
        <w:rPr>
          <w:rFonts w:ascii="Arial" w:cs="Arial" w:eastAsia="Arial" w:hAnsi="Arial"/>
          <w:sz w:val="24"/>
          <w:szCs w:val="24"/>
        </w:rPr>
        <w:t xml:space="preserve">в) присвоения или подтверждения квалификационной категории;</w:t>
      </w:r>
    </w:p>
    <w:p>
      <w:pPr>
        <w:spacing w:after="60"/>
        <w:ind w:firstLine="567"/>
        <w:jc w:val="both"/>
      </w:pPr>
      <w:r>
        <w:rPr>
          <w:rFonts w:ascii="Arial" w:cs="Arial" w:eastAsia="Arial" w:hAnsi="Arial"/>
          <w:sz w:val="24"/>
          <w:szCs w:val="24"/>
        </w:rPr>
        <w:t xml:space="preserve">г) оценки соответствия уровня профессиональной подготовки, навыков и умений специалиста занимаемой должности.</w:t>
      </w:r>
    </w:p>
    <w:p>
      <w:pPr>
        <w:spacing w:after="60"/>
        <w:ind w:firstLine="567"/>
        <w:jc w:val="both"/>
      </w:pPr>
      <w:r>
        <w:rPr>
          <w:rFonts w:ascii="Arial" w:cs="Arial" w:eastAsia="Arial" w:hAnsi="Arial"/>
          <w:sz w:val="24"/>
          <w:szCs w:val="24"/>
        </w:rPr>
        <w:t xml:space="preserve">5. Аттестации для допуска работников системы здравоохранения к осуществлению медицинской и фармацевтической деятельности подлежат:</w:t>
      </w:r>
    </w:p>
    <w:p>
      <w:pPr>
        <w:spacing w:after="60"/>
        <w:ind w:firstLine="567"/>
        <w:jc w:val="both"/>
      </w:pPr>
      <w:r>
        <w:rPr>
          <w:rFonts w:ascii="Arial" w:cs="Arial" w:eastAsia="Arial" w:hAnsi="Arial"/>
          <w:sz w:val="24"/>
          <w:szCs w:val="24"/>
        </w:rPr>
        <w:t xml:space="preserve">- лица, завершившие обучение по программам послевузовского профессионального медицинского и фармацевтического образования (аспирантура, ординатура, интернатура);</w:t>
      </w:r>
    </w:p>
    <w:p>
      <w:pPr>
        <w:spacing w:after="60"/>
        <w:ind w:firstLine="567"/>
        <w:jc w:val="both"/>
      </w:pPr>
      <w:r>
        <w:rPr>
          <w:rFonts w:ascii="Arial" w:cs="Arial" w:eastAsia="Arial" w:hAnsi="Arial"/>
          <w:sz w:val="24"/>
          <w:szCs w:val="24"/>
        </w:rPr>
        <w:t xml:space="preserve">- лица, имеющие высшее и среднее медицинское, фармацевтическое, биологическое образование, в том числе лица, получивших медицинское фармацевтическое и биологическое образование в иностранных государствах и иностранных граждан, желающих осуществлять трудовую деятельность в организациях здравоохранения Кыргызской Республики независимо от формы собственности и ведомственной принадлежности, а также лица, желающие заниматься частной медицинской и фармацевтической деятельностью;</w:t>
      </w:r>
    </w:p>
    <w:p>
      <w:pPr>
        <w:spacing w:after="60"/>
        <w:ind w:firstLine="567"/>
        <w:jc w:val="both"/>
      </w:pPr>
      <w:r>
        <w:rPr>
          <w:rFonts w:ascii="Arial" w:cs="Arial" w:eastAsia="Arial" w:hAnsi="Arial"/>
          <w:sz w:val="24"/>
          <w:szCs w:val="24"/>
        </w:rPr>
        <w:t xml:space="preserve">- медицинские работники, желающие изменить свою специальность - по завершении учебы по программам дополнительного профессионального образования (повышение квалификации, специализация).</w:t>
      </w:r>
    </w:p>
    <w:p>
      <w:pPr>
        <w:spacing w:after="60"/>
        <w:ind w:firstLine="567"/>
        <w:jc w:val="both"/>
      </w:pPr>
      <w:r>
        <w:rPr>
          <w:rFonts w:ascii="Arial" w:cs="Arial" w:eastAsia="Arial" w:hAnsi="Arial"/>
          <w:sz w:val="24"/>
          <w:szCs w:val="24"/>
        </w:rPr>
        <w:t xml:space="preserve">Примечание: Результаты прохождения итоговой государственной аттестации выпускников в аккредитованных образовательных организациях приравниваются к прохождению аттестации медицинских и фармацевтических работников с присвоением квалификации - специалист без категории.</w:t>
      </w:r>
    </w:p>
    <w:p>
      <w:pPr>
        <w:spacing w:after="60"/>
        <w:ind w:firstLine="567"/>
        <w:jc w:val="both"/>
      </w:pPr>
      <w:r>
        <w:rPr>
          <w:rFonts w:ascii="Arial" w:cs="Arial" w:eastAsia="Arial" w:hAnsi="Arial"/>
          <w:sz w:val="24"/>
          <w:szCs w:val="24"/>
        </w:rPr>
        <w:t xml:space="preserve">6. Аттестация проводится 1 раз в пять лет для всех работников системы здравоохранения, осуществляющих трудовую деятельность в организациях здравоохранения Кыргызской Республики, независимо от формы собственности и ведомственной принадлежности, в том числе занимающихся частной медицинской и фармацевтической деятельностью, а также преподавателей клинических кафедр.</w:t>
      </w:r>
    </w:p>
    <w:p>
      <w:pPr>
        <w:spacing w:after="60"/>
        <w:ind w:firstLine="567"/>
        <w:jc w:val="both"/>
      </w:pPr>
      <w:r>
        <w:rPr>
          <w:rFonts w:ascii="Arial" w:cs="Arial" w:eastAsia="Arial" w:hAnsi="Arial"/>
          <w:sz w:val="24"/>
          <w:szCs w:val="24"/>
        </w:rPr>
        <w:t xml:space="preserve">7. Периодической аттестации для присвоения квалификационной категории так же получения аттестационного сертификата для частнопрактикующих медицинских работников подлежат:</w:t>
      </w:r>
    </w:p>
    <w:p>
      <w:pPr>
        <w:spacing w:after="60"/>
        <w:ind w:firstLine="567"/>
        <w:jc w:val="both"/>
      </w:pPr>
      <w:r>
        <w:rPr>
          <w:rFonts w:ascii="Arial" w:cs="Arial" w:eastAsia="Arial" w:hAnsi="Arial"/>
          <w:sz w:val="24"/>
          <w:szCs w:val="24"/>
        </w:rPr>
        <w:t xml:space="preserve">- специалисты, имеющие биологическое высшее или среднее профессиональное образование осуществляющие медицинскую деятельность (врачи-бактериологи, врачи-биологи, врачи-лаборанты, врачи-паразитологи, врачи по санитарно-гигиеническим лабораторным исследованиям, врачи статистики, врачи методисты, специалисты по информационным технологиям, лаборанты и др.);</w:t>
      </w:r>
    </w:p>
    <w:p>
      <w:pPr>
        <w:spacing w:after="60"/>
        <w:ind w:firstLine="567"/>
        <w:jc w:val="both"/>
      </w:pPr>
      <w:r>
        <w:rPr>
          <w:rFonts w:ascii="Arial" w:cs="Arial" w:eastAsia="Arial" w:hAnsi="Arial"/>
          <w:sz w:val="24"/>
          <w:szCs w:val="24"/>
        </w:rPr>
        <w:t xml:space="preserve">- руководители государственных, муниципальных организаций здравоохранения.</w:t>
      </w:r>
    </w:p>
    <w:p>
      <w:pPr>
        <w:spacing w:after="60"/>
        <w:ind w:firstLine="567"/>
        <w:jc w:val="both"/>
      </w:pPr>
      <w:r>
        <w:rPr>
          <w:rFonts w:ascii="Arial" w:cs="Arial" w:eastAsia="Arial" w:hAnsi="Arial"/>
          <w:sz w:val="24"/>
          <w:szCs w:val="24"/>
        </w:rPr>
        <w:t xml:space="preserve">Медицинские работники - члены комиссии проходят аттестацию на общих основаниях.</w:t>
      </w:r>
    </w:p>
    <w:p>
      <w:pPr>
        <w:spacing w:after="60"/>
        <w:ind w:firstLine="567"/>
        <w:jc w:val="both"/>
      </w:pPr>
      <w:r>
        <w:rPr>
          <w:rFonts w:ascii="Arial" w:cs="Arial" w:eastAsia="Arial" w:hAnsi="Arial"/>
          <w:sz w:val="24"/>
          <w:szCs w:val="24"/>
        </w:rPr>
        <w:t xml:space="preserve">8. Лица, получившие образование за рубежом и иностранные граждане проходят аттестацию и регистрацию на общих основаниях после прохождения процедуры нострификации диплома в уполномоченном государственном органе Кыргызской Республики в сфере образования в соответствии с требованиями настоящего Положения,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9. Медицинские работники в возрасте 65 лет и старше, имеющие группу инвалидности по зрению (при предоставлении соответствующих медицинских документов), по решению Аттестационной комиссии, могут проходить бланочное тестирование и собеседование в режиме онлайн.</w:t>
      </w:r>
    </w:p>
    <w:p>
      <w:pPr>
        <w:spacing w:after="60"/>
        <w:ind w:firstLine="567"/>
        <w:jc w:val="both"/>
      </w:pPr>
      <w:r>
        <w:rPr>
          <w:rFonts w:ascii="Arial" w:cs="Arial" w:eastAsia="Arial" w:hAnsi="Arial"/>
          <w:sz w:val="24"/>
          <w:szCs w:val="24"/>
        </w:rPr>
        <w:t xml:space="preserve">10. Виды аттестации:</w:t>
      </w:r>
    </w:p>
    <w:p>
      <w:pPr>
        <w:spacing w:after="60"/>
        <w:ind w:firstLine="567"/>
        <w:jc w:val="both"/>
      </w:pPr>
      <w:r>
        <w:rPr>
          <w:rFonts w:ascii="Arial" w:cs="Arial" w:eastAsia="Arial" w:hAnsi="Arial"/>
          <w:sz w:val="24"/>
          <w:szCs w:val="24"/>
        </w:rPr>
        <w:t xml:space="preserve">а) Аттестация специалиста на допуск к осуществлению медицинской и фармацевтической деятельности с присвоением специальности и выдачей сертификата специалиста, является обязательной процедурой - проводится на основании послевузовского профессионального (аспирантура, ординатура, интернатура) и дополнительного образования (повышение квалификации, специализация), без присвоения категории.</w:t>
      </w:r>
    </w:p>
    <w:p>
      <w:pPr>
        <w:spacing w:after="60"/>
        <w:ind w:firstLine="567"/>
        <w:jc w:val="both"/>
      </w:pPr>
      <w:r>
        <w:rPr>
          <w:rFonts w:ascii="Arial" w:cs="Arial" w:eastAsia="Arial" w:hAnsi="Arial"/>
          <w:sz w:val="24"/>
          <w:szCs w:val="24"/>
        </w:rPr>
        <w:t xml:space="preserve">б) Аттестация на присвоение квалификационной категории, данная процедура является добровольной - проводится для медицинских, фармацевтических работников и других специалистов здравоохранения, имеющих сертификат специалиста и претендующих на получение квалификационной категории.</w:t>
      </w:r>
    </w:p>
    <w:p>
      <w:pPr>
        <w:spacing w:after="60"/>
        <w:ind w:firstLine="567"/>
        <w:jc w:val="both"/>
      </w:pPr>
      <w:r>
        <w:rPr>
          <w:rFonts w:ascii="Arial" w:cs="Arial" w:eastAsia="Arial" w:hAnsi="Arial"/>
          <w:sz w:val="24"/>
          <w:szCs w:val="24"/>
        </w:rPr>
        <w:t xml:space="preserve">Специалист, претендующий на получение:</w:t>
      </w:r>
    </w:p>
    <w:p>
      <w:pPr>
        <w:spacing w:after="60"/>
        <w:ind w:firstLine="567"/>
        <w:jc w:val="both"/>
      </w:pPr>
      <w:r>
        <w:rPr>
          <w:rFonts w:ascii="Arial" w:cs="Arial" w:eastAsia="Arial" w:hAnsi="Arial"/>
          <w:sz w:val="24"/>
          <w:szCs w:val="24"/>
        </w:rPr>
        <w:t xml:space="preserve">- второй квалификационной категории должен иметь общий стаж работы по специальности не менее 5 лет, для специалистов семейной медицины, служб скорой медицинской помощи, организации здравоохранения, специалистов по информационным технологиям не менее 3 лет;</w:t>
      </w:r>
    </w:p>
    <w:p>
      <w:pPr>
        <w:spacing w:after="60"/>
        <w:ind w:firstLine="567"/>
        <w:jc w:val="both"/>
      </w:pPr>
      <w:r>
        <w:rPr>
          <w:rFonts w:ascii="Arial" w:cs="Arial" w:eastAsia="Arial" w:hAnsi="Arial"/>
          <w:sz w:val="24"/>
          <w:szCs w:val="24"/>
        </w:rPr>
        <w:t xml:space="preserve">- первой квалификационной категории должен иметь общий стаж работы по специальности не менее 7 лет, для специалистов семейной медицины, служб скорой медицинской помощи, организации здравоохранения, специалистов по информационным технологиям не менее 5 лет;</w:t>
      </w:r>
    </w:p>
    <w:p>
      <w:pPr>
        <w:spacing w:after="60"/>
        <w:ind w:firstLine="567"/>
        <w:jc w:val="both"/>
      </w:pPr>
      <w:r>
        <w:rPr>
          <w:rFonts w:ascii="Arial" w:cs="Arial" w:eastAsia="Arial" w:hAnsi="Arial"/>
          <w:sz w:val="24"/>
          <w:szCs w:val="24"/>
        </w:rPr>
        <w:t xml:space="preserve">- высшей квалификационной категории должен иметь общий стаж работы по специальности не менее 10 лет, для специалистов семейной медицины, служб скорой медицинской помощи, организации здравоохранения, специалистов по информационным технологиям не менее 7 лет.</w:t>
      </w:r>
    </w:p>
    <w:p>
      <w:pPr>
        <w:spacing w:after="60"/>
        <w:ind w:firstLine="567"/>
        <w:jc w:val="both"/>
      </w:pPr>
      <w:r>
        <w:rPr>
          <w:rFonts w:ascii="Arial" w:cs="Arial" w:eastAsia="Arial" w:hAnsi="Arial"/>
          <w:sz w:val="24"/>
          <w:szCs w:val="24"/>
        </w:rPr>
        <w:t xml:space="preserve">По итогам аттестации специалисту:</w:t>
      </w:r>
    </w:p>
    <w:p>
      <w:pPr>
        <w:spacing w:after="60"/>
        <w:ind w:firstLine="567"/>
        <w:jc w:val="both"/>
      </w:pPr>
      <w:r>
        <w:rPr>
          <w:rFonts w:ascii="Arial" w:cs="Arial" w:eastAsia="Arial" w:hAnsi="Arial"/>
          <w:sz w:val="24"/>
          <w:szCs w:val="24"/>
        </w:rPr>
        <w:t xml:space="preserve">- присваивается вторая квалификационная категория;</w:t>
      </w:r>
    </w:p>
    <w:p>
      <w:pPr>
        <w:spacing w:after="60"/>
        <w:ind w:firstLine="567"/>
        <w:jc w:val="both"/>
      </w:pPr>
      <w:r>
        <w:rPr>
          <w:rFonts w:ascii="Arial" w:cs="Arial" w:eastAsia="Arial" w:hAnsi="Arial"/>
          <w:sz w:val="24"/>
          <w:szCs w:val="24"/>
        </w:rPr>
        <w:t xml:space="preserve">- присваивается первая квалификационная категория;</w:t>
      </w:r>
    </w:p>
    <w:p>
      <w:pPr>
        <w:spacing w:after="60"/>
        <w:ind w:firstLine="567"/>
        <w:jc w:val="both"/>
      </w:pPr>
      <w:r>
        <w:rPr>
          <w:rFonts w:ascii="Arial" w:cs="Arial" w:eastAsia="Arial" w:hAnsi="Arial"/>
          <w:sz w:val="24"/>
          <w:szCs w:val="24"/>
        </w:rPr>
        <w:t xml:space="preserve">- присваивается высшая квалификационная категория.</w:t>
      </w:r>
    </w:p>
    <w:p>
      <w:pPr>
        <w:spacing w:after="60"/>
        <w:ind w:firstLine="567"/>
        <w:jc w:val="both"/>
      </w:pPr>
      <w:r>
        <w:rPr>
          <w:rFonts w:ascii="Arial" w:cs="Arial" w:eastAsia="Arial" w:hAnsi="Arial"/>
          <w:sz w:val="24"/>
          <w:szCs w:val="24"/>
        </w:rPr>
        <w:t xml:space="preserve">Примечание: обязательным условием присвоения квалификационной категории аттестуемым является соблюдение последовательности присвоения: вторая, первая и затем высшая квалификационная категория.</w:t>
      </w:r>
    </w:p>
    <w:p>
      <w:pPr>
        <w:spacing w:after="60"/>
        <w:ind w:firstLine="567"/>
        <w:jc w:val="both"/>
      </w:pPr>
      <w:r>
        <w:rPr>
          <w:rFonts w:ascii="Arial" w:cs="Arial" w:eastAsia="Arial" w:hAnsi="Arial"/>
          <w:sz w:val="24"/>
          <w:szCs w:val="24"/>
        </w:rPr>
        <w:t xml:space="preserve">в) Аттестация частнопрактикующего медицинского работника для получения аттестационного сертификата проводится по собственной инициативе специалиста.</w:t>
      </w:r>
    </w:p>
    <w:p>
      <w:pPr>
        <w:spacing w:after="60"/>
        <w:ind w:firstLine="567"/>
        <w:jc w:val="both"/>
      </w:pPr>
      <w:r>
        <w:rPr>
          <w:rFonts w:ascii="Arial" w:cs="Arial" w:eastAsia="Arial" w:hAnsi="Arial"/>
          <w:sz w:val="24"/>
          <w:szCs w:val="24"/>
        </w:rPr>
        <w:t xml:space="preserve">г) Аттестация на соответствие занимаемой должности - проводится в следующих случаях:</w:t>
      </w:r>
    </w:p>
    <w:p>
      <w:pPr>
        <w:spacing w:after="60"/>
        <w:ind w:firstLine="567"/>
        <w:jc w:val="both"/>
      </w:pPr>
      <w:r>
        <w:rPr>
          <w:rFonts w:ascii="Arial" w:cs="Arial" w:eastAsia="Arial" w:hAnsi="Arial"/>
          <w:sz w:val="24"/>
          <w:szCs w:val="24"/>
        </w:rPr>
        <w:t xml:space="preserve">- по заявлениям и жалобам граждан;</w:t>
      </w:r>
    </w:p>
    <w:p>
      <w:pPr>
        <w:spacing w:after="60"/>
        <w:ind w:firstLine="567"/>
        <w:jc w:val="both"/>
      </w:pPr>
      <w:r>
        <w:rPr>
          <w:rFonts w:ascii="Arial" w:cs="Arial" w:eastAsia="Arial" w:hAnsi="Arial"/>
          <w:sz w:val="24"/>
          <w:szCs w:val="24"/>
        </w:rPr>
        <w:t xml:space="preserve">- по усмотрению руководителя организации здравоохранения;</w:t>
      </w:r>
    </w:p>
    <w:p>
      <w:pPr>
        <w:spacing w:after="60"/>
        <w:ind w:firstLine="567"/>
        <w:jc w:val="both"/>
      </w:pPr>
      <w:r>
        <w:rPr>
          <w:rFonts w:ascii="Arial" w:cs="Arial" w:eastAsia="Arial" w:hAnsi="Arial"/>
          <w:sz w:val="24"/>
          <w:szCs w:val="24"/>
        </w:rPr>
        <w:t xml:space="preserve">- по требованию государственного органа;</w:t>
      </w:r>
    </w:p>
    <w:p>
      <w:pPr>
        <w:spacing w:after="60"/>
        <w:ind w:firstLine="567"/>
        <w:jc w:val="both"/>
      </w:pPr>
      <w:r>
        <w:rPr>
          <w:rFonts w:ascii="Arial" w:cs="Arial" w:eastAsia="Arial" w:hAnsi="Arial"/>
          <w:sz w:val="24"/>
          <w:szCs w:val="24"/>
        </w:rPr>
        <w:t xml:space="preserve">- по рекомендации общественных объединений (ассоциаций, союзов, и др.).</w:t>
      </w:r>
    </w:p>
    <w:p>
      <w:pPr>
        <w:spacing w:after="60"/>
        <w:ind w:firstLine="567"/>
        <w:jc w:val="both"/>
      </w:pPr>
      <w:r>
        <w:rPr>
          <w:rFonts w:ascii="Arial" w:cs="Arial" w:eastAsia="Arial" w:hAnsi="Arial"/>
          <w:sz w:val="24"/>
          <w:szCs w:val="24"/>
        </w:rPr>
        <w:t xml:space="preserve">д) Аттестация руководителей государственных и муниципальных организаций здравоохранения - проводится с целью объективной и прозрачной оценки уровня профессиональной подготовки, квалификации, знаний законодательства Кыргызской Республики и претендующих на получение квалификационной категории по специальности "управление здравоохранением", а также на соответствие занимаемой должности.</w:t>
      </w:r>
    </w:p>
    <w:p>
      <w:pPr>
        <w:spacing w:after="60"/>
        <w:ind w:firstLine="567"/>
        <w:jc w:val="both"/>
      </w:pPr>
      <w:r>
        <w:rPr>
          <w:rFonts w:ascii="Arial" w:cs="Arial" w:eastAsia="Arial" w:hAnsi="Arial"/>
          <w:sz w:val="24"/>
          <w:szCs w:val="24"/>
        </w:rPr>
        <w:t xml:space="preserve">11. Руководитель государственной и (или) муниципальной организации здравоохранения, претендующий на получение:</w:t>
      </w:r>
    </w:p>
    <w:p>
      <w:pPr>
        <w:spacing w:after="60"/>
        <w:ind w:firstLine="567"/>
        <w:jc w:val="both"/>
      </w:pPr>
      <w:r>
        <w:rPr>
          <w:rFonts w:ascii="Arial" w:cs="Arial" w:eastAsia="Arial" w:hAnsi="Arial"/>
          <w:sz w:val="24"/>
          <w:szCs w:val="24"/>
        </w:rPr>
        <w:t xml:space="preserve">- второй квалификационной категории, должен иметь опыт работы в системе здравоохранения не менее 5 лет, в том числе на руководящих должностях не менее 3-х лет;</w:t>
      </w:r>
    </w:p>
    <w:p>
      <w:pPr>
        <w:spacing w:after="60"/>
        <w:ind w:firstLine="567"/>
        <w:jc w:val="both"/>
      </w:pPr>
      <w:r>
        <w:rPr>
          <w:rFonts w:ascii="Arial" w:cs="Arial" w:eastAsia="Arial" w:hAnsi="Arial"/>
          <w:sz w:val="24"/>
          <w:szCs w:val="24"/>
        </w:rPr>
        <w:t xml:space="preserve">- первой квалификационной категории, должен иметь опыт работы в системе здравоохранения не менее 7 лет, в том числе на руководящих должностях не менее 5-х лет;</w:t>
      </w:r>
    </w:p>
    <w:p>
      <w:pPr>
        <w:spacing w:after="60"/>
        <w:ind w:firstLine="567"/>
        <w:jc w:val="both"/>
      </w:pPr>
      <w:r>
        <w:rPr>
          <w:rFonts w:ascii="Arial" w:cs="Arial" w:eastAsia="Arial" w:hAnsi="Arial"/>
          <w:sz w:val="24"/>
          <w:szCs w:val="24"/>
        </w:rPr>
        <w:t xml:space="preserve">- высшей квалификационной категории, должен иметь опыт работы в системе здравоохранения не менее 10 лет, в том числе на руководящих должностях не менее 7-х лет.</w:t>
      </w:r>
    </w:p>
    <w:p>
      <w:pPr>
        <w:spacing w:after="60"/>
        <w:ind w:firstLine="567"/>
        <w:jc w:val="both"/>
      </w:pPr>
      <w:r>
        <w:rPr>
          <w:rFonts w:ascii="Arial" w:cs="Arial" w:eastAsia="Arial" w:hAnsi="Arial"/>
          <w:sz w:val="24"/>
          <w:szCs w:val="24"/>
        </w:rPr>
        <w:t xml:space="preserve">К руководящим должностям относятся должности руководителей структурных подразделений, заместителей руководителей и руководителей организаций здравоохранения.</w:t>
      </w:r>
    </w:p>
    <w:p>
      <w:pPr>
        <w:spacing w:after="60"/>
        <w:ind w:firstLine="567"/>
        <w:jc w:val="both"/>
      </w:pPr>
      <w:r>
        <w:rPr>
          <w:rFonts w:ascii="Arial" w:cs="Arial" w:eastAsia="Arial" w:hAnsi="Arial"/>
          <w:sz w:val="24"/>
          <w:szCs w:val="24"/>
        </w:rPr>
        <w:t xml:space="preserve">12. Аттестацию проводят профессиональные медицинские ассоциации (общественные объединения медицинских и фармацевтических работников, имеющие статус юридического лица) в порядке и в сроки, установленном настоящим Положением.</w:t>
      </w:r>
    </w:p>
    <w:p>
      <w:pPr>
        <w:spacing w:after="60"/>
        <w:ind w:firstLine="567"/>
        <w:jc w:val="both"/>
      </w:pPr>
      <w:r>
        <w:rPr>
          <w:rFonts w:ascii="Arial" w:cs="Arial" w:eastAsia="Arial" w:hAnsi="Arial"/>
          <w:sz w:val="24"/>
          <w:szCs w:val="24"/>
        </w:rPr>
        <w:t xml:space="preserve">Затраты, связанные с проведением аттестации, устанавливаются профессиональными ассоциациями, исходя из себестоимости затрат на проведение аттестации и осуществляются за счет аттестуемых работников.</w:t>
      </w:r>
    </w:p>
    <w:p>
      <w:pPr>
        <w:spacing w:after="60"/>
        <w:ind w:firstLine="567"/>
        <w:jc w:val="both"/>
      </w:pPr>
      <w:r>
        <w:rPr>
          <w:rFonts w:ascii="Arial" w:cs="Arial" w:eastAsia="Arial" w:hAnsi="Arial"/>
          <w:sz w:val="24"/>
          <w:szCs w:val="24"/>
        </w:rPr>
        <w:t xml:space="preserve">13. Регистрация работников системы здравоохранения осуществляется уполномоченным государственным органом Кыргызской Республики в области здравоохранения (далее уполномоченным государственным органом). Регистрация направлена на формирование базы данных (регистра) специалистов, прошедших аттестацию.</w:t>
      </w:r>
    </w:p>
    <w:p>
      <w:pPr>
        <w:spacing w:after="60"/>
        <w:ind w:firstLine="567"/>
        <w:jc w:val="both"/>
      </w:pPr>
      <w:r>
        <w:rPr>
          <w:rFonts w:ascii="Arial" w:cs="Arial" w:eastAsia="Arial" w:hAnsi="Arial"/>
          <w:sz w:val="24"/>
          <w:szCs w:val="24"/>
        </w:rPr>
        <w:t xml:space="preserve">14. Для лиц, имеющих ученую степень и/или звание в области медицины, наличие квалификационного сертификата для допуска к практической деятельности не обязательно. При получении ученой степени и/или звания в области медицины лицу присваивается высшая категория, в соответствии с настоящим Положением. По истечению срока квалификационного сертификата, указанное лицо проходит аттестацию для подтверждения своей категории на общих основаниях.</w:t>
      </w:r>
    </w:p>
    <w:p>
      <w:pPr>
        <w:spacing w:after="200" w:before="200"/>
        <w:jc w:val="center"/>
      </w:pPr>
      <w:r>
        <w:rPr>
          <w:rFonts w:ascii="Arial" w:cs="Arial" w:eastAsia="Arial" w:hAnsi="Arial"/>
          <w:b/>
          <w:bCs/>
          <w:sz w:val="24"/>
          <w:szCs w:val="24"/>
        </w:rPr>
        <w:t xml:space="preserve">II. Аттестационная комиссия</w:t>
      </w:r>
    </w:p>
    <w:p>
      <w:pPr>
        <w:spacing w:after="60"/>
        <w:ind w:firstLine="567"/>
        <w:jc w:val="both"/>
      </w:pPr>
      <w:r>
        <w:rPr>
          <w:rFonts w:ascii="Arial" w:cs="Arial" w:eastAsia="Arial" w:hAnsi="Arial"/>
          <w:sz w:val="24"/>
          <w:szCs w:val="24"/>
        </w:rPr>
        <w:t xml:space="preserve">15. Уполномоченный государственный орган делегирует полномочия по проведению аттестации профессиональным медицинским общественным организациям, ассоциациям, либо общественным объединениям специалистов здравоохранения, имеющими статус юридического лица. Персональный состав комиссии определяется решением правления профессиональной ассоциации и утверждается Уполномоченным государственным органом.</w:t>
      </w:r>
    </w:p>
    <w:p>
      <w:pPr>
        <w:spacing w:after="60"/>
        <w:ind w:firstLine="567"/>
        <w:jc w:val="both"/>
      </w:pPr>
      <w:r>
        <w:rPr>
          <w:rFonts w:ascii="Arial" w:cs="Arial" w:eastAsia="Arial" w:hAnsi="Arial"/>
          <w:sz w:val="24"/>
          <w:szCs w:val="24"/>
        </w:rPr>
        <w:t xml:space="preserve">16. Функции уполномоченного государственного органа в проведении аттестации:</w:t>
      </w:r>
    </w:p>
    <w:p>
      <w:pPr>
        <w:spacing w:after="60"/>
        <w:ind w:firstLine="567"/>
        <w:jc w:val="both"/>
      </w:pPr>
      <w:r>
        <w:rPr>
          <w:rFonts w:ascii="Arial" w:cs="Arial" w:eastAsia="Arial" w:hAnsi="Arial"/>
          <w:sz w:val="24"/>
          <w:szCs w:val="24"/>
        </w:rPr>
        <w:t xml:space="preserve">- контроль и координация в проведении аттестации специалистов системы здравоохранения;</w:t>
      </w:r>
    </w:p>
    <w:p>
      <w:pPr>
        <w:spacing w:after="60"/>
        <w:ind w:firstLine="567"/>
        <w:jc w:val="both"/>
      </w:pPr>
      <w:r>
        <w:rPr>
          <w:rFonts w:ascii="Arial" w:cs="Arial" w:eastAsia="Arial" w:hAnsi="Arial"/>
          <w:sz w:val="24"/>
          <w:szCs w:val="24"/>
        </w:rPr>
        <w:t xml:space="preserve">- информационное обеспечение населения республики через средства массовой информации (веб-сайт МЗ КР) о порядке и правилах процедур аттестации и иной информации;</w:t>
      </w:r>
    </w:p>
    <w:p>
      <w:pPr>
        <w:spacing w:after="60"/>
        <w:ind w:firstLine="567"/>
        <w:jc w:val="both"/>
      </w:pPr>
      <w:r>
        <w:rPr>
          <w:rFonts w:ascii="Arial" w:cs="Arial" w:eastAsia="Arial" w:hAnsi="Arial"/>
          <w:sz w:val="24"/>
          <w:szCs w:val="24"/>
        </w:rPr>
        <w:t xml:space="preserve">- общий мониторинг и содействие в процессе подготовки, организации и проведения аттестации специалистов системы здравоохранения;</w:t>
      </w:r>
    </w:p>
    <w:p>
      <w:pPr>
        <w:spacing w:after="60"/>
        <w:ind w:firstLine="567"/>
        <w:jc w:val="both"/>
      </w:pPr>
      <w:r>
        <w:rPr>
          <w:rFonts w:ascii="Arial" w:cs="Arial" w:eastAsia="Arial" w:hAnsi="Arial"/>
          <w:sz w:val="24"/>
          <w:szCs w:val="24"/>
        </w:rPr>
        <w:t xml:space="preserve">- утверждение состава аттестационной комиссии, базы (банк) тестовых вопросов и перечня практических задач;</w:t>
      </w:r>
    </w:p>
    <w:p>
      <w:pPr>
        <w:spacing w:after="60"/>
        <w:ind w:firstLine="567"/>
        <w:jc w:val="both"/>
      </w:pPr>
      <w:r>
        <w:rPr>
          <w:rFonts w:ascii="Arial" w:cs="Arial" w:eastAsia="Arial" w:hAnsi="Arial"/>
          <w:sz w:val="24"/>
          <w:szCs w:val="24"/>
        </w:rPr>
        <w:t xml:space="preserve">- утверждение списков аттестованных специалистов;</w:t>
      </w:r>
    </w:p>
    <w:p>
      <w:pPr>
        <w:spacing w:after="60"/>
        <w:ind w:firstLine="567"/>
        <w:jc w:val="both"/>
      </w:pPr>
      <w:r>
        <w:rPr>
          <w:rFonts w:ascii="Arial" w:cs="Arial" w:eastAsia="Arial" w:hAnsi="Arial"/>
          <w:sz w:val="24"/>
          <w:szCs w:val="24"/>
        </w:rPr>
        <w:t xml:space="preserve">- регистрация аттестованных специалистов.</w:t>
      </w:r>
    </w:p>
    <w:p>
      <w:pPr>
        <w:spacing w:after="60"/>
        <w:ind w:firstLine="567"/>
        <w:jc w:val="both"/>
      </w:pPr>
      <w:r>
        <w:rPr>
          <w:rFonts w:ascii="Arial" w:cs="Arial" w:eastAsia="Arial" w:hAnsi="Arial"/>
          <w:sz w:val="24"/>
          <w:szCs w:val="24"/>
        </w:rPr>
        <w:t xml:space="preserve">17. В состав комиссии включаются:</w:t>
      </w:r>
    </w:p>
    <w:p>
      <w:pPr>
        <w:spacing w:after="60"/>
        <w:ind w:firstLine="567"/>
        <w:jc w:val="both"/>
      </w:pPr>
      <w:r>
        <w:rPr>
          <w:rFonts w:ascii="Arial" w:cs="Arial" w:eastAsia="Arial" w:hAnsi="Arial"/>
          <w:sz w:val="24"/>
          <w:szCs w:val="24"/>
        </w:rPr>
        <w:t xml:space="preserve">- представители профессиональных медицинских ассоциаций, общественных объединений медицинских и фармацевтических работников;</w:t>
      </w:r>
    </w:p>
    <w:p>
      <w:pPr>
        <w:spacing w:after="60"/>
        <w:ind w:firstLine="567"/>
        <w:jc w:val="both"/>
      </w:pPr>
      <w:r>
        <w:rPr>
          <w:rFonts w:ascii="Arial" w:cs="Arial" w:eastAsia="Arial" w:hAnsi="Arial"/>
          <w:sz w:val="24"/>
          <w:szCs w:val="24"/>
        </w:rPr>
        <w:t xml:space="preserve">- представитель уполномоченного государственного органа по курируемым отраслям;</w:t>
      </w:r>
    </w:p>
    <w:p>
      <w:pPr>
        <w:spacing w:after="60"/>
        <w:ind w:firstLine="567"/>
        <w:jc w:val="both"/>
      </w:pPr>
      <w:r>
        <w:rPr>
          <w:rFonts w:ascii="Arial" w:cs="Arial" w:eastAsia="Arial" w:hAnsi="Arial"/>
          <w:sz w:val="24"/>
          <w:szCs w:val="24"/>
        </w:rPr>
        <w:t xml:space="preserve">- представители образовательных организаций;</w:t>
      </w:r>
    </w:p>
    <w:p>
      <w:pPr>
        <w:spacing w:after="60"/>
        <w:ind w:firstLine="567"/>
        <w:jc w:val="both"/>
      </w:pPr>
      <w:r>
        <w:rPr>
          <w:rFonts w:ascii="Arial" w:cs="Arial" w:eastAsia="Arial" w:hAnsi="Arial"/>
          <w:sz w:val="24"/>
          <w:szCs w:val="24"/>
        </w:rPr>
        <w:t xml:space="preserve">- представитель Общественного наблюдательного совета уполномоченного государственного органа.</w:t>
      </w:r>
    </w:p>
    <w:p>
      <w:pPr>
        <w:spacing w:after="60"/>
        <w:ind w:firstLine="567"/>
        <w:jc w:val="both"/>
      </w:pPr>
      <w:r>
        <w:rPr>
          <w:rFonts w:ascii="Arial" w:cs="Arial" w:eastAsia="Arial" w:hAnsi="Arial"/>
          <w:sz w:val="24"/>
          <w:szCs w:val="24"/>
        </w:rPr>
        <w:t xml:space="preserve">18. В случае наличия нескольких ассоциаций или общественных объединений по одной специальности, отвечающих соответствующим критериям (Приложение 1), Министерством здравоохранения Кыргызской Республики формируется единая аттестационная комиссия с привлечением специалистов из имеющихся ассоциаций или общественных объединений по согласованному предложению ассоциаций и общественных объединений. Аттестацию специалистов сестринского дела, в силу особенностей работы осуществляют профильные ассоциации.</w:t>
      </w:r>
    </w:p>
    <w:p>
      <w:pPr>
        <w:spacing w:after="60"/>
        <w:ind w:firstLine="567"/>
        <w:jc w:val="both"/>
      </w:pPr>
      <w:r>
        <w:rPr>
          <w:rFonts w:ascii="Arial" w:cs="Arial" w:eastAsia="Arial" w:hAnsi="Arial"/>
          <w:sz w:val="24"/>
          <w:szCs w:val="24"/>
        </w:rPr>
        <w:t xml:space="preserve">Общая численность членов комиссии составляет не менее семи и не более одиннадцати человек.</w:t>
      </w:r>
    </w:p>
    <w:p>
      <w:pPr>
        <w:spacing w:after="60"/>
        <w:ind w:firstLine="567"/>
        <w:jc w:val="both"/>
      </w:pPr>
      <w:r>
        <w:rPr>
          <w:rFonts w:ascii="Arial" w:cs="Arial" w:eastAsia="Arial" w:hAnsi="Arial"/>
          <w:sz w:val="24"/>
          <w:szCs w:val="24"/>
        </w:rPr>
        <w:t xml:space="preserve">19. Функции Аттестационной комиссии:</w:t>
      </w:r>
    </w:p>
    <w:p>
      <w:pPr>
        <w:spacing w:after="60"/>
        <w:ind w:firstLine="567"/>
        <w:jc w:val="both"/>
      </w:pPr>
      <w:r>
        <w:rPr>
          <w:rFonts w:ascii="Arial" w:cs="Arial" w:eastAsia="Arial" w:hAnsi="Arial"/>
          <w:sz w:val="24"/>
          <w:szCs w:val="24"/>
        </w:rPr>
        <w:t xml:space="preserve">- разработка, подготовка и формирование тестовых вопросов и перечня практических задач и представление их на утверждение в уполномоченный государственный орган;</w:t>
      </w:r>
    </w:p>
    <w:p>
      <w:pPr>
        <w:spacing w:after="60"/>
        <w:ind w:firstLine="567"/>
        <w:jc w:val="both"/>
      </w:pPr>
      <w:r>
        <w:rPr>
          <w:rFonts w:ascii="Arial" w:cs="Arial" w:eastAsia="Arial" w:hAnsi="Arial"/>
          <w:sz w:val="24"/>
          <w:szCs w:val="24"/>
        </w:rPr>
        <w:t xml:space="preserve">- подготовка документации, прием заявок для проведения аттестации;</w:t>
      </w:r>
    </w:p>
    <w:p>
      <w:pPr>
        <w:spacing w:after="60"/>
        <w:ind w:firstLine="567"/>
        <w:jc w:val="both"/>
      </w:pPr>
      <w:r>
        <w:rPr>
          <w:rFonts w:ascii="Arial" w:cs="Arial" w:eastAsia="Arial" w:hAnsi="Arial"/>
          <w:sz w:val="24"/>
          <w:szCs w:val="24"/>
        </w:rPr>
        <w:t xml:space="preserve">- формирование и утверждение списка аттестуемых лиц;</w:t>
      </w:r>
    </w:p>
    <w:p>
      <w:pPr>
        <w:spacing w:after="60"/>
        <w:ind w:firstLine="567"/>
        <w:jc w:val="both"/>
      </w:pPr>
      <w:r>
        <w:rPr>
          <w:rFonts w:ascii="Arial" w:cs="Arial" w:eastAsia="Arial" w:hAnsi="Arial"/>
          <w:sz w:val="24"/>
          <w:szCs w:val="24"/>
        </w:rPr>
        <w:t xml:space="preserve">- уведомление аттестуемых лиц о месте, дате и времени проведения процедур аттестации;</w:t>
      </w:r>
    </w:p>
    <w:p>
      <w:pPr>
        <w:spacing w:after="60"/>
        <w:ind w:firstLine="567"/>
        <w:jc w:val="both"/>
      </w:pPr>
      <w:r>
        <w:rPr>
          <w:rFonts w:ascii="Arial" w:cs="Arial" w:eastAsia="Arial" w:hAnsi="Arial"/>
          <w:sz w:val="24"/>
          <w:szCs w:val="24"/>
        </w:rPr>
        <w:t xml:space="preserve">- заключение договора о проведении тестирования специалистов с центром тестирования;</w:t>
      </w:r>
    </w:p>
    <w:p>
      <w:pPr>
        <w:spacing w:after="60"/>
        <w:ind w:firstLine="567"/>
        <w:jc w:val="both"/>
      </w:pPr>
      <w:r>
        <w:rPr>
          <w:rFonts w:ascii="Arial" w:cs="Arial" w:eastAsia="Arial" w:hAnsi="Arial"/>
          <w:sz w:val="24"/>
          <w:szCs w:val="24"/>
        </w:rPr>
        <w:t xml:space="preserve">- содействие в проведении регистрации и проведении тестирования, направление члена аттестационной комиссии для участия в тестировании в качестве наблюдателя;</w:t>
      </w:r>
    </w:p>
    <w:p>
      <w:pPr>
        <w:spacing w:after="60"/>
        <w:ind w:firstLine="567"/>
        <w:jc w:val="both"/>
      </w:pPr>
      <w:r>
        <w:rPr>
          <w:rFonts w:ascii="Arial" w:cs="Arial" w:eastAsia="Arial" w:hAnsi="Arial"/>
          <w:sz w:val="24"/>
          <w:szCs w:val="24"/>
        </w:rPr>
        <w:t xml:space="preserve">- проведение этапа собеседования аттестуемых специалистов;</w:t>
      </w:r>
    </w:p>
    <w:p>
      <w:pPr>
        <w:spacing w:after="60"/>
        <w:ind w:firstLine="567"/>
        <w:jc w:val="both"/>
      </w:pPr>
      <w:r>
        <w:rPr>
          <w:rFonts w:ascii="Arial" w:cs="Arial" w:eastAsia="Arial" w:hAnsi="Arial"/>
          <w:sz w:val="24"/>
          <w:szCs w:val="24"/>
        </w:rPr>
        <w:t xml:space="preserve">- обработка результатов и составления протокола аттестации для внесения на утверждение в уполномоченный государственный орган;</w:t>
      </w:r>
    </w:p>
    <w:p>
      <w:pPr>
        <w:spacing w:after="60"/>
        <w:ind w:firstLine="567"/>
        <w:jc w:val="both"/>
      </w:pPr>
      <w:r>
        <w:rPr>
          <w:rFonts w:ascii="Arial" w:cs="Arial" w:eastAsia="Arial" w:hAnsi="Arial"/>
          <w:sz w:val="24"/>
          <w:szCs w:val="24"/>
        </w:rPr>
        <w:t xml:space="preserve">- изготовление и выдача квалификационного сертификата специалиста и аттестационного сертификата частнопрактикующим медицинским работникам, о прохождении аттестации.</w:t>
      </w:r>
    </w:p>
    <w:p>
      <w:pPr>
        <w:spacing w:after="60"/>
        <w:ind w:firstLine="567"/>
        <w:jc w:val="both"/>
      </w:pPr>
      <w:r>
        <w:rPr>
          <w:rFonts w:ascii="Arial" w:cs="Arial" w:eastAsia="Arial" w:hAnsi="Arial"/>
          <w:sz w:val="24"/>
          <w:szCs w:val="24"/>
        </w:rPr>
        <w:t xml:space="preserve">Аттестационная комиссия несет ответственность в установленном законодательством порядке за проведение аттестации и выдачу квалификационных и аттестационных сертификатов специалистам.</w:t>
      </w:r>
    </w:p>
    <w:p>
      <w:pPr>
        <w:spacing w:after="60"/>
        <w:ind w:firstLine="567"/>
        <w:jc w:val="both"/>
      </w:pPr>
      <w:r>
        <w:rPr>
          <w:rFonts w:ascii="Arial" w:cs="Arial" w:eastAsia="Arial" w:hAnsi="Arial"/>
          <w:sz w:val="24"/>
          <w:szCs w:val="24"/>
        </w:rPr>
        <w:t xml:space="preserve">20. Полномочия председателя аттестационной комиссии:</w:t>
      </w:r>
    </w:p>
    <w:p>
      <w:pPr>
        <w:spacing w:after="60"/>
        <w:ind w:firstLine="567"/>
        <w:jc w:val="both"/>
      </w:pPr>
      <w:r>
        <w:rPr>
          <w:rFonts w:ascii="Arial" w:cs="Arial" w:eastAsia="Arial" w:hAnsi="Arial"/>
          <w:sz w:val="24"/>
          <w:szCs w:val="24"/>
        </w:rPr>
        <w:t xml:space="preserve">- осуществляет общее руководство деятельностью Аттестационной комиссии;</w:t>
      </w:r>
    </w:p>
    <w:p>
      <w:pPr>
        <w:spacing w:after="60"/>
        <w:ind w:firstLine="567"/>
        <w:jc w:val="both"/>
      </w:pPr>
      <w:r>
        <w:rPr>
          <w:rFonts w:ascii="Arial" w:cs="Arial" w:eastAsia="Arial" w:hAnsi="Arial"/>
          <w:sz w:val="24"/>
          <w:szCs w:val="24"/>
        </w:rPr>
        <w:t xml:space="preserve">- председательствует на заседаниях Аттестационной комиссии;</w:t>
      </w:r>
    </w:p>
    <w:p>
      <w:pPr>
        <w:spacing w:after="60"/>
        <w:ind w:firstLine="567"/>
        <w:jc w:val="both"/>
      </w:pPr>
      <w:r>
        <w:rPr>
          <w:rFonts w:ascii="Arial" w:cs="Arial" w:eastAsia="Arial" w:hAnsi="Arial"/>
          <w:sz w:val="24"/>
          <w:szCs w:val="24"/>
        </w:rPr>
        <w:t xml:space="preserve">- осуществляет контроль за работой членов Аттестационной комиссии;</w:t>
      </w:r>
    </w:p>
    <w:p>
      <w:pPr>
        <w:spacing w:after="60"/>
        <w:ind w:firstLine="567"/>
        <w:jc w:val="both"/>
      </w:pPr>
      <w:r>
        <w:rPr>
          <w:rFonts w:ascii="Arial" w:cs="Arial" w:eastAsia="Arial" w:hAnsi="Arial"/>
          <w:sz w:val="24"/>
          <w:szCs w:val="24"/>
        </w:rPr>
        <w:t xml:space="preserve">- в случае отсутствия делегирует свои полномочия заместителю председателя.</w:t>
      </w:r>
    </w:p>
    <w:p>
      <w:pPr>
        <w:spacing w:after="60"/>
        <w:ind w:firstLine="567"/>
        <w:jc w:val="both"/>
      </w:pPr>
      <w:r>
        <w:rPr>
          <w:rFonts w:ascii="Arial" w:cs="Arial" w:eastAsia="Arial" w:hAnsi="Arial"/>
          <w:sz w:val="24"/>
          <w:szCs w:val="24"/>
        </w:rPr>
        <w:t xml:space="preserve">21. Заместитель председателя Аттестационной комиссии:</w:t>
      </w:r>
    </w:p>
    <w:p>
      <w:pPr>
        <w:spacing w:after="60"/>
        <w:ind w:firstLine="567"/>
        <w:jc w:val="both"/>
      </w:pPr>
      <w:r>
        <w:rPr>
          <w:rFonts w:ascii="Arial" w:cs="Arial" w:eastAsia="Arial" w:hAnsi="Arial"/>
          <w:sz w:val="24"/>
          <w:szCs w:val="24"/>
        </w:rPr>
        <w:t xml:space="preserve">- в отсутствие председателя и по его поручению председательствует на заседаниях Аттестационной комиссии и исполняет обязанности председателя;</w:t>
      </w:r>
    </w:p>
    <w:p>
      <w:pPr>
        <w:spacing w:after="60"/>
        <w:ind w:firstLine="567"/>
        <w:jc w:val="both"/>
      </w:pPr>
      <w:r>
        <w:rPr>
          <w:rFonts w:ascii="Arial" w:cs="Arial" w:eastAsia="Arial" w:hAnsi="Arial"/>
          <w:sz w:val="24"/>
          <w:szCs w:val="24"/>
        </w:rPr>
        <w:t xml:space="preserve">- исполняет другие обязанности по проведению аттестации.</w:t>
      </w:r>
    </w:p>
    <w:p>
      <w:pPr>
        <w:spacing w:after="60"/>
        <w:ind w:firstLine="567"/>
        <w:jc w:val="both"/>
      </w:pPr>
      <w:r>
        <w:rPr>
          <w:rFonts w:ascii="Arial" w:cs="Arial" w:eastAsia="Arial" w:hAnsi="Arial"/>
          <w:sz w:val="24"/>
          <w:szCs w:val="24"/>
        </w:rPr>
        <w:t xml:space="preserve">22. Функции секретаря комиссии:</w:t>
      </w:r>
    </w:p>
    <w:p>
      <w:pPr>
        <w:spacing w:after="60"/>
        <w:ind w:firstLine="567"/>
        <w:jc w:val="both"/>
      </w:pPr>
      <w:r>
        <w:rPr>
          <w:rFonts w:ascii="Arial" w:cs="Arial" w:eastAsia="Arial" w:hAnsi="Arial"/>
          <w:sz w:val="24"/>
          <w:szCs w:val="24"/>
        </w:rPr>
        <w:t xml:space="preserve">- обеспечивает получение и обработку аттестационных материалов;</w:t>
      </w:r>
    </w:p>
    <w:p>
      <w:pPr>
        <w:spacing w:after="60"/>
        <w:ind w:firstLine="567"/>
        <w:jc w:val="both"/>
      </w:pPr>
      <w:r>
        <w:rPr>
          <w:rFonts w:ascii="Arial" w:cs="Arial" w:eastAsia="Arial" w:hAnsi="Arial"/>
          <w:sz w:val="24"/>
          <w:szCs w:val="24"/>
        </w:rPr>
        <w:t xml:space="preserve">- обеспечивает организационную подготовку заседаний Аттестационной комиссии;</w:t>
      </w:r>
    </w:p>
    <w:p>
      <w:pPr>
        <w:spacing w:after="60"/>
        <w:ind w:firstLine="567"/>
        <w:jc w:val="both"/>
      </w:pPr>
      <w:r>
        <w:rPr>
          <w:rFonts w:ascii="Arial" w:cs="Arial" w:eastAsia="Arial" w:hAnsi="Arial"/>
          <w:sz w:val="24"/>
          <w:szCs w:val="24"/>
        </w:rPr>
        <w:t xml:space="preserve">- оповещает членов комиссии и аттестуемых о месте, дате и времени проведения заседания;</w:t>
      </w:r>
    </w:p>
    <w:p>
      <w:pPr>
        <w:spacing w:after="60"/>
        <w:ind w:firstLine="567"/>
        <w:jc w:val="both"/>
      </w:pPr>
      <w:r>
        <w:rPr>
          <w:rFonts w:ascii="Arial" w:cs="Arial" w:eastAsia="Arial" w:hAnsi="Arial"/>
          <w:sz w:val="24"/>
          <w:szCs w:val="24"/>
        </w:rPr>
        <w:t xml:space="preserve">- рассылает экзаменационные вопросы в организации здравоохранения за 1 месяц до начала аттестации;</w:t>
      </w:r>
    </w:p>
    <w:p>
      <w:pPr>
        <w:spacing w:after="60"/>
        <w:ind w:firstLine="567"/>
        <w:jc w:val="both"/>
      </w:pPr>
      <w:r>
        <w:rPr>
          <w:rFonts w:ascii="Arial" w:cs="Arial" w:eastAsia="Arial" w:hAnsi="Arial"/>
          <w:sz w:val="24"/>
          <w:szCs w:val="24"/>
        </w:rPr>
        <w:t xml:space="preserve">- консультирует работников системы здравоохранения по вопросам прохождения аттестации;</w:t>
      </w:r>
    </w:p>
    <w:p>
      <w:pPr>
        <w:spacing w:after="60"/>
        <w:ind w:firstLine="567"/>
        <w:jc w:val="both"/>
      </w:pPr>
      <w:r>
        <w:rPr>
          <w:rFonts w:ascii="Arial" w:cs="Arial" w:eastAsia="Arial" w:hAnsi="Arial"/>
          <w:sz w:val="24"/>
          <w:szCs w:val="24"/>
        </w:rPr>
        <w:t xml:space="preserve">- координирует изготовление квалификационных и аттестационных сертификатов;</w:t>
      </w:r>
    </w:p>
    <w:p>
      <w:pPr>
        <w:spacing w:after="60"/>
        <w:ind w:firstLine="567"/>
        <w:jc w:val="both"/>
      </w:pPr>
      <w:r>
        <w:rPr>
          <w:rFonts w:ascii="Arial" w:cs="Arial" w:eastAsia="Arial" w:hAnsi="Arial"/>
          <w:sz w:val="24"/>
          <w:szCs w:val="24"/>
        </w:rPr>
        <w:t xml:space="preserve">- получает справки о пройденных по специальности курсах и полученных кредит часах от профессорско-преподавательского состава высших медицинских учебных заведений;</w:t>
      </w:r>
    </w:p>
    <w:p>
      <w:pPr>
        <w:spacing w:after="60"/>
        <w:ind w:firstLine="567"/>
        <w:jc w:val="both"/>
      </w:pPr>
      <w:r>
        <w:rPr>
          <w:rFonts w:ascii="Arial" w:cs="Arial" w:eastAsia="Arial" w:hAnsi="Arial"/>
          <w:sz w:val="24"/>
          <w:szCs w:val="24"/>
        </w:rPr>
        <w:t xml:space="preserve">- получает рецензии на отчеты фармацевтов больничных аптек от соответствующих структур ДЛОиМТ (КАЛ, фарминспекция);</w:t>
      </w:r>
    </w:p>
    <w:p>
      <w:pPr>
        <w:spacing w:after="60"/>
        <w:ind w:firstLine="567"/>
        <w:jc w:val="both"/>
      </w:pPr>
      <w:r>
        <w:rPr>
          <w:rFonts w:ascii="Arial" w:cs="Arial" w:eastAsia="Arial" w:hAnsi="Arial"/>
          <w:sz w:val="24"/>
          <w:szCs w:val="24"/>
        </w:rPr>
        <w:t xml:space="preserve">- контролирует готовность кабинетов и необходимого оснащения, для проведения онлайн собеседования при определении уровня профессиональных компетенций, аттестуемого;</w:t>
      </w:r>
    </w:p>
    <w:p>
      <w:pPr>
        <w:spacing w:after="60"/>
        <w:ind w:firstLine="567"/>
        <w:jc w:val="both"/>
      </w:pPr>
      <w:r>
        <w:rPr>
          <w:rFonts w:ascii="Arial" w:cs="Arial" w:eastAsia="Arial" w:hAnsi="Arial"/>
          <w:sz w:val="24"/>
          <w:szCs w:val="24"/>
        </w:rPr>
        <w:t xml:space="preserve">- передает документы аттестуемых в архив профильной аттестации (где они хранятся в течение 5 лет).</w:t>
      </w:r>
    </w:p>
    <w:p>
      <w:pPr>
        <w:spacing w:after="60"/>
        <w:ind w:firstLine="567"/>
        <w:jc w:val="both"/>
      </w:pPr>
      <w:r>
        <w:rPr>
          <w:rFonts w:ascii="Arial" w:cs="Arial" w:eastAsia="Arial" w:hAnsi="Arial"/>
          <w:sz w:val="24"/>
          <w:szCs w:val="24"/>
        </w:rPr>
        <w:t xml:space="preserve">23. Заседание Аттестационной комиссии считается правомочным, если на нем присутствуют не менее половины ее членов. Замена временно отсутствующего члена комиссии другим лицом не допускается.</w:t>
      </w:r>
    </w:p>
    <w:p>
      <w:pPr>
        <w:spacing w:after="60"/>
        <w:ind w:firstLine="567"/>
        <w:jc w:val="both"/>
      </w:pPr>
      <w:r>
        <w:rPr>
          <w:rFonts w:ascii="Arial" w:cs="Arial" w:eastAsia="Arial" w:hAnsi="Arial"/>
          <w:sz w:val="24"/>
          <w:szCs w:val="24"/>
        </w:rPr>
        <w:t xml:space="preserve">24. Решение Аттестационной комиссии принимается открытым голосованием большинством голосов присутствующих в заседании членов. При равенстве голосов, решающим является голос председателя Аттестационной комиссии.</w:t>
      </w:r>
    </w:p>
    <w:p>
      <w:pPr>
        <w:spacing w:after="60"/>
        <w:ind w:firstLine="567"/>
        <w:jc w:val="both"/>
      </w:pPr>
      <w:r>
        <w:rPr>
          <w:rFonts w:ascii="Arial" w:cs="Arial" w:eastAsia="Arial" w:hAnsi="Arial"/>
          <w:sz w:val="24"/>
          <w:szCs w:val="24"/>
        </w:rPr>
        <w:t xml:space="preserve">25. Решение Аттестационной комиссии оформляется протоколом (</w:t>
      </w:r>
      <w:r>
        <w:rPr>
          <w:rFonts w:ascii="Arial" w:cs="Arial" w:eastAsia="Arial" w:hAnsi="Arial"/>
          <w:sz w:val="24"/>
          <w:szCs w:val="24"/>
        </w:rPr>
        <w:t xml:space="preserve">приложение 2</w:t>
      </w:r>
      <w:r>
        <w:rPr>
          <w:rFonts w:ascii="Arial" w:cs="Arial" w:eastAsia="Arial" w:hAnsi="Arial"/>
          <w:sz w:val="24"/>
          <w:szCs w:val="24"/>
        </w:rPr>
        <w:t xml:space="preserve">), который подписывается председателем, секретарем и членами комиссии, принимавшими участие в заседании. Протокол Аттестационной комиссии и проект приказа об утверждении результатов аттестации направляется председателем комиссии в уполномоченный государственный орган в течение 15 рабочих дней после окончания аттестации.</w:t>
      </w:r>
    </w:p>
    <w:p>
      <w:pPr>
        <w:spacing w:after="60"/>
        <w:ind w:firstLine="567"/>
        <w:jc w:val="both"/>
      </w:pPr>
      <w:r>
        <w:rPr>
          <w:rFonts w:ascii="Arial" w:cs="Arial" w:eastAsia="Arial" w:hAnsi="Arial"/>
          <w:sz w:val="24"/>
          <w:szCs w:val="24"/>
        </w:rPr>
        <w:t xml:space="preserve">26. Уполномоченный государственный орган издает приказ об утверждении результатов аттестации в течение 15 рабочих дней после получения протокола аттестации и проекта приказа.</w:t>
      </w:r>
    </w:p>
    <w:p>
      <w:pPr>
        <w:spacing w:after="60"/>
        <w:ind w:firstLine="567"/>
        <w:jc w:val="both"/>
      </w:pPr>
      <w:r>
        <w:rPr>
          <w:rFonts w:ascii="Arial" w:cs="Arial" w:eastAsia="Arial" w:hAnsi="Arial"/>
          <w:sz w:val="24"/>
          <w:szCs w:val="24"/>
        </w:rPr>
        <w:t xml:space="preserve">27. Аттестационной комиссией формируется база (банк) тестовых вопросов и перечень практических навыков, прошедших рецензирование в образовательной организации (на кафедре по соответствующей специальности), с ежегодным обновлением вопросов тестов не менее чем на 25%. Формирование и обновление базы тестовых вопросов проводится с учетом видов аттестации и квалификационных требований, предъявляемых к определенной специальности, должности, категории, сферы деятельности и специального образования (не менее 500 вопросов).</w:t>
      </w:r>
    </w:p>
    <w:p>
      <w:pPr>
        <w:spacing w:after="200" w:before="200"/>
        <w:jc w:val="center"/>
      </w:pPr>
      <w:r>
        <w:rPr>
          <w:rFonts w:ascii="Arial" w:cs="Arial" w:eastAsia="Arial" w:hAnsi="Arial"/>
          <w:b/>
          <w:bCs/>
          <w:sz w:val="24"/>
          <w:szCs w:val="24"/>
        </w:rPr>
        <w:t xml:space="preserve">III. Организация и порядок проведения аттестации</w:t>
      </w:r>
    </w:p>
    <w:p>
      <w:pPr>
        <w:spacing w:after="60"/>
        <w:ind w:firstLine="567"/>
        <w:jc w:val="both"/>
      </w:pPr>
      <w:r>
        <w:rPr>
          <w:rFonts w:ascii="Arial" w:cs="Arial" w:eastAsia="Arial" w:hAnsi="Arial"/>
          <w:sz w:val="24"/>
          <w:szCs w:val="24"/>
        </w:rPr>
        <w:t xml:space="preserve">28. Аттестация специалистов здравоохранения проводится не ранее чем через 5 лет работы, по соответствующей специальности и в такой же срок после прохождения последней аттестации.</w:t>
      </w:r>
    </w:p>
    <w:p>
      <w:pPr>
        <w:spacing w:after="60"/>
        <w:ind w:firstLine="567"/>
        <w:jc w:val="both"/>
      </w:pPr>
      <w:r>
        <w:rPr>
          <w:rFonts w:ascii="Arial" w:cs="Arial" w:eastAsia="Arial" w:hAnsi="Arial"/>
          <w:sz w:val="24"/>
          <w:szCs w:val="24"/>
        </w:rPr>
        <w:t xml:space="preserve">29. Для прохождения аттестации, аттестуемым в аттестационную комиссию подаются следующие документы (лично или по почте с уведомлением):</w:t>
      </w:r>
    </w:p>
    <w:p>
      <w:pPr>
        <w:spacing w:after="60"/>
        <w:ind w:firstLine="567"/>
        <w:jc w:val="both"/>
      </w:pPr>
      <w:r>
        <w:rPr>
          <w:rFonts w:ascii="Arial" w:cs="Arial" w:eastAsia="Arial" w:hAnsi="Arial"/>
          <w:sz w:val="24"/>
          <w:szCs w:val="24"/>
        </w:rPr>
        <w:t xml:space="preserve">- заявление (</w:t>
      </w:r>
      <w:r>
        <w:rPr>
          <w:rFonts w:ascii="Arial" w:cs="Arial" w:eastAsia="Arial" w:hAnsi="Arial"/>
          <w:sz w:val="24"/>
          <w:szCs w:val="24"/>
        </w:rPr>
        <w:t xml:space="preserve">приложение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копия диплома об образовании;</w:t>
      </w:r>
    </w:p>
    <w:p>
      <w:pPr>
        <w:spacing w:after="60"/>
        <w:ind w:firstLine="567"/>
        <w:jc w:val="both"/>
      </w:pPr>
      <w:r>
        <w:rPr>
          <w:rFonts w:ascii="Arial" w:cs="Arial" w:eastAsia="Arial" w:hAnsi="Arial"/>
          <w:sz w:val="24"/>
          <w:szCs w:val="24"/>
        </w:rPr>
        <w:t xml:space="preserve">- документ о нострификации диплома для лиц, получивших образование вне Кыргызской Республики;</w:t>
      </w:r>
    </w:p>
    <w:p>
      <w:pPr>
        <w:spacing w:after="60"/>
        <w:ind w:firstLine="567"/>
        <w:jc w:val="both"/>
      </w:pPr>
      <w:r>
        <w:rPr>
          <w:rFonts w:ascii="Arial" w:cs="Arial" w:eastAsia="Arial" w:hAnsi="Arial"/>
          <w:sz w:val="24"/>
          <w:szCs w:val="24"/>
        </w:rPr>
        <w:t xml:space="preserve">- копии документов о стажировках, специализациях, усовершенствованиях и других видах повышения квалификации по избранной специальности, подтверждающие прохождение обучения для врачей не менее чем 250 часов (из них 70% по основной специальности) за последние 5 лет, для медсестер не менее 150 часов (из них 70% по основной специальности) за последние 3 года;</w:t>
      </w:r>
    </w:p>
    <w:p>
      <w:pPr>
        <w:spacing w:after="60"/>
        <w:ind w:firstLine="567"/>
        <w:jc w:val="both"/>
      </w:pPr>
      <w:r>
        <w:rPr>
          <w:rFonts w:ascii="Arial" w:cs="Arial" w:eastAsia="Arial" w:hAnsi="Arial"/>
          <w:sz w:val="24"/>
          <w:szCs w:val="24"/>
        </w:rPr>
        <w:t xml:space="preserve">- для организаторов здравоохранения (врачи статистики, врачи методисты), специалистов скорой и неотложной помощи и специалистов по инновационным технологиям, не менее 150 часов за последние 3 года;</w:t>
      </w:r>
    </w:p>
    <w:p>
      <w:pPr>
        <w:spacing w:after="60"/>
        <w:ind w:firstLine="567"/>
        <w:jc w:val="both"/>
      </w:pPr>
      <w:r>
        <w:rPr>
          <w:rFonts w:ascii="Arial" w:cs="Arial" w:eastAsia="Arial" w:hAnsi="Arial"/>
          <w:sz w:val="24"/>
          <w:szCs w:val="24"/>
        </w:rPr>
        <w:t xml:space="preserve">- для частнопрактикующих медицинских работников копии документов о стажировках, специализациях, усовершенствованиях и других видах повышения квалификации по избранной специальности, подтверждающие прохождение обучения не менее чем 250 часов (из них 70% по основной специальности) за последние 5 лет, для медсестер не менее 150 часов (из них 70% по основной специальности) за последние 3 года;</w:t>
      </w:r>
    </w:p>
    <w:p>
      <w:pPr>
        <w:spacing w:after="60"/>
        <w:ind w:firstLine="567"/>
        <w:jc w:val="both"/>
      </w:pPr>
      <w:r>
        <w:rPr>
          <w:rFonts w:ascii="Arial" w:cs="Arial" w:eastAsia="Arial" w:hAnsi="Arial"/>
          <w:sz w:val="24"/>
          <w:szCs w:val="24"/>
        </w:rPr>
        <w:t xml:space="preserve">- копии диплома об имеющейся ученой степени, ученом звании (при наличии);</w:t>
      </w:r>
    </w:p>
    <w:p>
      <w:pPr>
        <w:spacing w:after="60"/>
        <w:ind w:firstLine="567"/>
        <w:jc w:val="both"/>
      </w:pPr>
      <w:r>
        <w:rPr>
          <w:rFonts w:ascii="Arial" w:cs="Arial" w:eastAsia="Arial" w:hAnsi="Arial"/>
          <w:sz w:val="24"/>
          <w:szCs w:val="24"/>
        </w:rPr>
        <w:t xml:space="preserve">- копия трудовой книжки;</w:t>
      </w:r>
    </w:p>
    <w:p>
      <w:pPr>
        <w:spacing w:after="60"/>
        <w:ind w:firstLine="567"/>
        <w:jc w:val="both"/>
      </w:pPr>
      <w:r>
        <w:rPr>
          <w:rFonts w:ascii="Arial" w:cs="Arial" w:eastAsia="Arial" w:hAnsi="Arial"/>
          <w:sz w:val="24"/>
          <w:szCs w:val="24"/>
        </w:rPr>
        <w:t xml:space="preserve">(все копии документов должны быть заверены в ОК или нотариально)</w:t>
      </w:r>
    </w:p>
    <w:p>
      <w:pPr>
        <w:spacing w:after="60"/>
        <w:ind w:firstLine="567"/>
        <w:jc w:val="both"/>
      </w:pPr>
      <w:r>
        <w:rPr>
          <w:rFonts w:ascii="Arial" w:cs="Arial" w:eastAsia="Arial" w:hAnsi="Arial"/>
          <w:sz w:val="24"/>
          <w:szCs w:val="24"/>
        </w:rPr>
        <w:t xml:space="preserve">- копия паспорта (паспорт предъявляется аттестуемым лично при прохождении компьютерного тестирования и собеседования);</w:t>
      </w:r>
    </w:p>
    <w:p>
      <w:pPr>
        <w:spacing w:after="60"/>
        <w:ind w:firstLine="567"/>
        <w:jc w:val="both"/>
      </w:pPr>
      <w:r>
        <w:rPr>
          <w:rFonts w:ascii="Arial" w:cs="Arial" w:eastAsia="Arial" w:hAnsi="Arial"/>
          <w:sz w:val="24"/>
          <w:szCs w:val="24"/>
        </w:rPr>
        <w:t xml:space="preserve">- отчет за последние 3 года, заверенный руководителем ОЗ;</w:t>
      </w:r>
    </w:p>
    <w:p>
      <w:pPr>
        <w:spacing w:after="60"/>
        <w:ind w:firstLine="567"/>
        <w:jc w:val="both"/>
      </w:pPr>
      <w:r>
        <w:rPr>
          <w:rFonts w:ascii="Arial" w:cs="Arial" w:eastAsia="Arial" w:hAnsi="Arial"/>
          <w:sz w:val="24"/>
          <w:szCs w:val="24"/>
        </w:rPr>
        <w:t xml:space="preserve">- справка о пройденных по специальности курсах и полученных кредит часах от профессорско-преподавательского состава высших медицинских учебных заведений;</w:t>
      </w:r>
    </w:p>
    <w:p>
      <w:pPr>
        <w:spacing w:after="60"/>
        <w:ind w:firstLine="567"/>
        <w:jc w:val="both"/>
      </w:pPr>
      <w:r>
        <w:rPr>
          <w:rFonts w:ascii="Arial" w:cs="Arial" w:eastAsia="Arial" w:hAnsi="Arial"/>
          <w:sz w:val="24"/>
          <w:szCs w:val="24"/>
        </w:rPr>
        <w:t xml:space="preserve">- для руководителей организаций здравоохранения отчет за последние три года, заверенный координатором здравоохранения соответствующей области, координатором здравоохранения г.Ош, в г.Бишкек курирующим заместителем министра.</w:t>
      </w:r>
    </w:p>
    <w:p>
      <w:pPr>
        <w:spacing w:after="60"/>
        <w:ind w:firstLine="567"/>
        <w:jc w:val="both"/>
      </w:pPr>
      <w:r>
        <w:rPr>
          <w:rFonts w:ascii="Arial" w:cs="Arial" w:eastAsia="Arial" w:hAnsi="Arial"/>
          <w:sz w:val="24"/>
          <w:szCs w:val="24"/>
        </w:rPr>
        <w:t xml:space="preserve">30. Аттестуемые лица обязаны обеспечить достоверность представляемых документов. Лица, подписавшие отчет, несут ответственность за его достоверность.</w:t>
      </w:r>
    </w:p>
    <w:p>
      <w:pPr>
        <w:spacing w:after="60"/>
        <w:ind w:firstLine="567"/>
        <w:jc w:val="both"/>
      </w:pPr>
      <w:r>
        <w:rPr>
          <w:rFonts w:ascii="Arial" w:cs="Arial" w:eastAsia="Arial" w:hAnsi="Arial"/>
          <w:sz w:val="24"/>
          <w:szCs w:val="24"/>
        </w:rPr>
        <w:t xml:space="preserve">31. Представленные документы регистрируются секретарем комиссии. На основании представленных документов заполняется квалификационный лист (</w:t>
      </w:r>
      <w:r>
        <w:rPr>
          <w:rFonts w:ascii="Arial" w:cs="Arial" w:eastAsia="Arial" w:hAnsi="Arial"/>
          <w:sz w:val="24"/>
          <w:szCs w:val="24"/>
        </w:rPr>
        <w:t xml:space="preserve">приложение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 При некомплектности представленных документов, несоблюдении требований к оформлению и заполнению документов оформляется письмо Аттестационной комиссии о возврате аттестационного дела с указанием мотивированной причины возврата и направляется по почте или возвращаются лично аттестуемому лицу в течение 1 месяца до проведения процедуры аттестации или после их получения.</w:t>
      </w:r>
    </w:p>
    <w:p>
      <w:pPr>
        <w:spacing w:after="60"/>
        <w:ind w:firstLine="567"/>
        <w:jc w:val="both"/>
      </w:pPr>
      <w:r>
        <w:rPr>
          <w:rFonts w:ascii="Arial" w:cs="Arial" w:eastAsia="Arial" w:hAnsi="Arial"/>
          <w:sz w:val="24"/>
          <w:szCs w:val="24"/>
        </w:rPr>
        <w:t xml:space="preserve">33. Аттестация проводится в два этапа: компьютерное тестирование и онлайн собеседование/экзамен по определению уровня профессиональных компетенций: теоретических знаний, умений и навыков аттестуемого.</w:t>
      </w:r>
    </w:p>
    <w:p>
      <w:pPr>
        <w:spacing w:after="60"/>
        <w:ind w:firstLine="567"/>
        <w:jc w:val="both"/>
      </w:pPr>
      <w:r>
        <w:rPr>
          <w:rFonts w:ascii="Arial" w:cs="Arial" w:eastAsia="Arial" w:hAnsi="Arial"/>
          <w:sz w:val="24"/>
          <w:szCs w:val="24"/>
        </w:rPr>
        <w:t xml:space="preserve">В исключительных случаях: работники системы здравоохранения 65 лет и старше, имеющие группу инвалидности по зрению (при предоставлении соответствующих медицинских документов), по решению Аттестационной комиссии, могут проходить бланочное тестирование и собеседование в режиме онлайн.</w:t>
      </w:r>
    </w:p>
    <w:p>
      <w:pPr>
        <w:spacing w:after="60"/>
        <w:ind w:firstLine="567"/>
        <w:jc w:val="both"/>
      </w:pPr>
      <w:r>
        <w:rPr>
          <w:rFonts w:ascii="Arial" w:cs="Arial" w:eastAsia="Arial" w:hAnsi="Arial"/>
          <w:sz w:val="24"/>
          <w:szCs w:val="24"/>
        </w:rPr>
        <w:t xml:space="preserve">34. Компьютерное тестирование является составной частью процедуры аттестации. Компьютерное тестирование проводится в Центрах тестирования, отвечающих требованиям определенных уполномоченным государственным органом, и заключивших договор с профессиональной медицинской общественной организацией, ассоциацией (союзом) проводящим аттестацию специалистов системы здравоохранения с обязательным присутствием на этапе компьютерного тестирования председателя/секретаря аттестационной комиссии и члена аттестационной комиссии по профильной специальности.</w:t>
      </w:r>
    </w:p>
    <w:p>
      <w:pPr>
        <w:spacing w:after="60"/>
        <w:ind w:firstLine="567"/>
        <w:jc w:val="both"/>
      </w:pPr>
      <w:r>
        <w:rPr>
          <w:rFonts w:ascii="Arial" w:cs="Arial" w:eastAsia="Arial" w:hAnsi="Arial"/>
          <w:sz w:val="24"/>
          <w:szCs w:val="24"/>
        </w:rPr>
        <w:t xml:space="preserve">35. При проведении тестирования допускается участие в качестве наблюдателей других ответственных лиц, не являющихся членами аттестационной комиссии, при условии письменного уведомления за 3 рабочих дня до установленной даты тестирования согласно графику тестирования.</w:t>
      </w:r>
    </w:p>
    <w:p>
      <w:pPr>
        <w:spacing w:after="60"/>
        <w:ind w:firstLine="567"/>
        <w:jc w:val="both"/>
      </w:pPr>
      <w:r>
        <w:rPr>
          <w:rFonts w:ascii="Arial" w:cs="Arial" w:eastAsia="Arial" w:hAnsi="Arial"/>
          <w:sz w:val="24"/>
          <w:szCs w:val="24"/>
        </w:rPr>
        <w:t xml:space="preserve">36. Аттестационная комиссия формирует и утверждает список участников тестирования и направляет заявку в центр тестирования на проведение тестирования, не позднее, чем за 10 рабочих дней. К заявке на проведение тестирования прилагаются список аттестуемых лиц и копия подписанного протокола заседания аттестационной комиссии. Аттестационная комиссия уведомляет участников тестирования о месте, дате и времени проведения тестирования.</w:t>
      </w:r>
    </w:p>
    <w:p>
      <w:pPr>
        <w:spacing w:after="60"/>
        <w:ind w:firstLine="567"/>
        <w:jc w:val="both"/>
      </w:pPr>
      <w:r>
        <w:rPr>
          <w:rFonts w:ascii="Arial" w:cs="Arial" w:eastAsia="Arial" w:hAnsi="Arial"/>
          <w:sz w:val="24"/>
          <w:szCs w:val="24"/>
        </w:rPr>
        <w:t xml:space="preserve">До начала тестирования администратор центра тестирования должен подготовить и проверить все необходимые материалы.</w:t>
      </w:r>
    </w:p>
    <w:p>
      <w:pPr>
        <w:spacing w:after="60"/>
        <w:ind w:firstLine="567"/>
        <w:jc w:val="both"/>
      </w:pPr>
      <w:r>
        <w:rPr>
          <w:rFonts w:ascii="Arial" w:cs="Arial" w:eastAsia="Arial" w:hAnsi="Arial"/>
          <w:sz w:val="24"/>
          <w:szCs w:val="24"/>
        </w:rPr>
        <w:t xml:space="preserve">Регистрация участников производится при наличии паспорта либо действующего служебного удостоверения.</w:t>
      </w:r>
    </w:p>
    <w:p>
      <w:pPr>
        <w:spacing w:after="60"/>
        <w:ind w:firstLine="567"/>
        <w:jc w:val="both"/>
      </w:pPr>
      <w:r>
        <w:rPr>
          <w:rFonts w:ascii="Arial" w:cs="Arial" w:eastAsia="Arial" w:hAnsi="Arial"/>
          <w:sz w:val="24"/>
          <w:szCs w:val="24"/>
        </w:rPr>
        <w:t xml:space="preserve">Перед началом тестирования администратор проводит подробный инструктаж участников по прохождению тестирования, отвечает на вопросы участников тестирования по процедуре компьютерного тестирования.</w:t>
      </w:r>
    </w:p>
    <w:p>
      <w:pPr>
        <w:spacing w:after="60"/>
        <w:ind w:firstLine="567"/>
        <w:jc w:val="both"/>
      </w:pPr>
      <w:r>
        <w:rPr>
          <w:rFonts w:ascii="Arial" w:cs="Arial" w:eastAsia="Arial" w:hAnsi="Arial"/>
          <w:sz w:val="24"/>
          <w:szCs w:val="24"/>
        </w:rPr>
        <w:t xml:space="preserve">Тестирование может быть перенесено на другой срок по уважительной причине на основании заявления аттестуемого по решению Аттестационной комиссии. Уважительной причиной является несвоевременное оповещение аттестуемого, плохое самочувствие, болезнь, служебная командировка и др.</w:t>
      </w:r>
    </w:p>
    <w:p>
      <w:pPr>
        <w:spacing w:after="60"/>
        <w:ind w:firstLine="567"/>
        <w:jc w:val="both"/>
      </w:pPr>
      <w:r>
        <w:rPr>
          <w:rFonts w:ascii="Arial" w:cs="Arial" w:eastAsia="Arial" w:hAnsi="Arial"/>
          <w:sz w:val="24"/>
          <w:szCs w:val="24"/>
        </w:rPr>
        <w:t xml:space="preserve">37. Во время тестирования запрещается:</w:t>
      </w:r>
    </w:p>
    <w:p>
      <w:pPr>
        <w:spacing w:after="60"/>
        <w:ind w:firstLine="567"/>
        <w:jc w:val="both"/>
      </w:pPr>
      <w:r>
        <w:rPr>
          <w:rFonts w:ascii="Arial" w:cs="Arial" w:eastAsia="Arial" w:hAnsi="Arial"/>
          <w:sz w:val="24"/>
          <w:szCs w:val="24"/>
        </w:rPr>
        <w:t xml:space="preserve">- выходить из зала;</w:t>
      </w:r>
    </w:p>
    <w:p>
      <w:pPr>
        <w:spacing w:after="60"/>
        <w:ind w:firstLine="567"/>
        <w:jc w:val="both"/>
      </w:pPr>
      <w:r>
        <w:rPr>
          <w:rFonts w:ascii="Arial" w:cs="Arial" w:eastAsia="Arial" w:hAnsi="Arial"/>
          <w:sz w:val="24"/>
          <w:szCs w:val="24"/>
        </w:rPr>
        <w:t xml:space="preserve">- переговариваться с другими участниками тестирования;</w:t>
      </w:r>
    </w:p>
    <w:p>
      <w:pPr>
        <w:spacing w:after="60"/>
        <w:ind w:firstLine="567"/>
        <w:jc w:val="both"/>
      </w:pPr>
      <w:r>
        <w:rPr>
          <w:rFonts w:ascii="Arial" w:cs="Arial" w:eastAsia="Arial" w:hAnsi="Arial"/>
          <w:sz w:val="24"/>
          <w:szCs w:val="24"/>
        </w:rPr>
        <w:t xml:space="preserve">- пользоваться фото-видео аппаратурой и мобильными телефонами;</w:t>
      </w:r>
    </w:p>
    <w:p>
      <w:pPr>
        <w:spacing w:after="60"/>
        <w:ind w:firstLine="567"/>
        <w:jc w:val="both"/>
      </w:pPr>
      <w:r>
        <w:rPr>
          <w:rFonts w:ascii="Arial" w:cs="Arial" w:eastAsia="Arial" w:hAnsi="Arial"/>
          <w:sz w:val="24"/>
          <w:szCs w:val="24"/>
        </w:rPr>
        <w:t xml:space="preserve">- использовать книги, конспекты, шпаргалки и др.</w:t>
      </w:r>
    </w:p>
    <w:p>
      <w:pPr>
        <w:spacing w:after="60"/>
        <w:ind w:firstLine="567"/>
        <w:jc w:val="both"/>
      </w:pPr>
      <w:r>
        <w:rPr>
          <w:rFonts w:ascii="Arial" w:cs="Arial" w:eastAsia="Arial" w:hAnsi="Arial"/>
          <w:sz w:val="24"/>
          <w:szCs w:val="24"/>
        </w:rPr>
        <w:t xml:space="preserve">При нарушении участником правил тестирования он отстраняется от тестирования, при этом администратором совместно с представителем Аттестационной комиссии составляется и подписывается протокол.</w:t>
      </w:r>
    </w:p>
    <w:p>
      <w:pPr>
        <w:spacing w:after="60"/>
        <w:ind w:firstLine="567"/>
        <w:jc w:val="both"/>
      </w:pPr>
      <w:r>
        <w:rPr>
          <w:rFonts w:ascii="Arial" w:cs="Arial" w:eastAsia="Arial" w:hAnsi="Arial"/>
          <w:sz w:val="24"/>
          <w:szCs w:val="24"/>
        </w:rPr>
        <w:t xml:space="preserve">Общее время, отведенное на выполнение тестов, определяется Аттестационной комиссией.</w:t>
      </w:r>
    </w:p>
    <w:p>
      <w:pPr>
        <w:spacing w:after="60"/>
        <w:ind w:firstLine="567"/>
        <w:jc w:val="both"/>
      </w:pPr>
      <w:r>
        <w:rPr>
          <w:rFonts w:ascii="Arial" w:cs="Arial" w:eastAsia="Arial" w:hAnsi="Arial"/>
          <w:sz w:val="24"/>
          <w:szCs w:val="24"/>
        </w:rPr>
        <w:t xml:space="preserve">а) Для тестирования специалиста на допуск к осуществлению медицинской и фармацевтической деятельности с присвоением специальности используются основные тесты содержащие вопросы/задания для оценки общих теоретических знаний по конкретной специальности и сфере деятельности.</w:t>
      </w:r>
    </w:p>
    <w:p>
      <w:pPr>
        <w:spacing w:after="60"/>
        <w:ind w:firstLine="567"/>
        <w:jc w:val="both"/>
      </w:pPr>
      <w:r>
        <w:rPr>
          <w:rFonts w:ascii="Arial" w:cs="Arial" w:eastAsia="Arial" w:hAnsi="Arial"/>
          <w:sz w:val="24"/>
          <w:szCs w:val="24"/>
        </w:rPr>
        <w:t xml:space="preserve">б) Для тестирования специалиста на присвоение категории и на соответствие занимаемой должности могут использоваться тесты двух видов: основной тест и предметные тесты, которые составляются на государственном и официальном языках. Основной тест содержит задания для оценки общих теоретических знаний по своей специальности. Предметные тесты содержат задания для выявления уровня знаний по специальному направлению. Тестирование по этому виду тестов проводится с учетом квалификационных требований, предъявляемых к определенной должности и категории, сферы деятельности и специального образования.</w:t>
      </w:r>
    </w:p>
    <w:p>
      <w:pPr>
        <w:spacing w:after="60"/>
        <w:ind w:firstLine="567"/>
        <w:jc w:val="both"/>
      </w:pPr>
      <w:r>
        <w:rPr>
          <w:rFonts w:ascii="Arial" w:cs="Arial" w:eastAsia="Arial" w:hAnsi="Arial"/>
          <w:sz w:val="24"/>
          <w:szCs w:val="24"/>
        </w:rPr>
        <w:t xml:space="preserve">в) Для тестирования категории руководителей могут использоваться тесты для выявления профессиональной пригодности, способности к логическому мышлению, психологические тесты, тесты по менеджменту и управлению человеческими ресурсами и тесты на знание законодательства Кыргызской Республики.</w:t>
      </w:r>
    </w:p>
    <w:p>
      <w:pPr>
        <w:spacing w:after="60"/>
        <w:ind w:firstLine="567"/>
        <w:jc w:val="both"/>
      </w:pPr>
      <w:r>
        <w:rPr>
          <w:rFonts w:ascii="Arial" w:cs="Arial" w:eastAsia="Arial" w:hAnsi="Arial"/>
          <w:sz w:val="24"/>
          <w:szCs w:val="24"/>
        </w:rPr>
        <w:t xml:space="preserve">38. Тестовое задание состоит из 100 вопросов. Каждый правильный ответ оценивается в 1 балл.</w:t>
      </w:r>
    </w:p>
    <w:p>
      <w:pPr>
        <w:spacing w:after="60"/>
        <w:ind w:firstLine="567"/>
        <w:jc w:val="both"/>
      </w:pPr>
      <w:r>
        <w:rPr>
          <w:rFonts w:ascii="Arial" w:cs="Arial" w:eastAsia="Arial" w:hAnsi="Arial"/>
          <w:sz w:val="24"/>
          <w:szCs w:val="24"/>
        </w:rPr>
        <w:t xml:space="preserve">39. По результатам тестирования аттестуемый набравший 70 баллов допускается ко второму этапу аттестации собеседования. Специалист, набравший менее 70 баллов, к собеседованию не допускается и признается не аттестованным. Результаты тестирования заносятся в протокол и подписываются представителями центра тестирования и Аттестационной комиссии в трех экземплярах по экземпляру для Аттестационной комиссии, центра тестирования и аттестуемого лица. Результаты тестирования считаются действительными, в течение 3 месяцев и хранятся в центре тестирования в течение 5 лет.</w:t>
      </w:r>
    </w:p>
    <w:p>
      <w:pPr>
        <w:spacing w:after="60"/>
        <w:ind w:firstLine="567"/>
        <w:jc w:val="both"/>
      </w:pPr>
      <w:r>
        <w:rPr>
          <w:rFonts w:ascii="Arial" w:cs="Arial" w:eastAsia="Arial" w:hAnsi="Arial"/>
          <w:sz w:val="24"/>
          <w:szCs w:val="24"/>
        </w:rPr>
        <w:t xml:space="preserve">40. В процессе собеседования, при оценке практических навыков аттестационной комиссией определяется профессиональный уровень аттестуемого лица, мышление и умение решать профессиональные задачи. При этом комиссия имеет право задать не более 10 вопросов/задач. По окончанию собеседования комиссия имеет право добавить к результатам тестирования 10 баллов по 1 баллу за каждый вопрос.</w:t>
      </w:r>
    </w:p>
    <w:p>
      <w:pPr>
        <w:spacing w:after="60"/>
        <w:ind w:firstLine="567"/>
        <w:jc w:val="both"/>
      </w:pPr>
      <w:r>
        <w:rPr>
          <w:rFonts w:ascii="Arial" w:cs="Arial" w:eastAsia="Arial" w:hAnsi="Arial"/>
          <w:sz w:val="24"/>
          <w:szCs w:val="24"/>
        </w:rPr>
        <w:t xml:space="preserve">Аттестуемый, получивший низкий уровень результата тестирования в совокупности с собеседованием получает более низкую квалификационную категорию, чем заявленную.</w:t>
      </w:r>
    </w:p>
    <w:p>
      <w:pPr>
        <w:spacing w:after="60"/>
        <w:ind w:firstLine="567"/>
        <w:jc w:val="both"/>
      </w:pPr>
      <w:r>
        <w:rPr>
          <w:rFonts w:ascii="Arial" w:cs="Arial" w:eastAsia="Arial" w:hAnsi="Arial"/>
          <w:sz w:val="24"/>
          <w:szCs w:val="24"/>
        </w:rPr>
        <w:t xml:space="preserve">Отказ от присвоенной категории комиссией не принимается.</w:t>
      </w:r>
    </w:p>
    <w:p>
      <w:pPr>
        <w:spacing w:after="60"/>
        <w:ind w:firstLine="567"/>
        <w:jc w:val="both"/>
      </w:pPr>
      <w:r>
        <w:rPr>
          <w:rFonts w:ascii="Arial" w:cs="Arial" w:eastAsia="Arial" w:hAnsi="Arial"/>
          <w:sz w:val="24"/>
          <w:szCs w:val="24"/>
        </w:rPr>
        <w:t xml:space="preserve">41. Аттестационная комиссия при проведении собеседования имеет право аннулировать результаты тестирования в случаях, когда аттестуемое лицо не ответило ни на один поставленный вопрос/задачу или нарушило правила тестирования, а также в случае предоставления поддельных документов и ложных сведений.</w:t>
      </w:r>
    </w:p>
    <w:p>
      <w:pPr>
        <w:spacing w:after="60"/>
        <w:ind w:firstLine="567"/>
        <w:jc w:val="both"/>
      </w:pPr>
      <w:r>
        <w:rPr>
          <w:rFonts w:ascii="Arial" w:cs="Arial" w:eastAsia="Arial" w:hAnsi="Arial"/>
          <w:sz w:val="24"/>
          <w:szCs w:val="24"/>
        </w:rPr>
        <w:t xml:space="preserve">Аттестационная комиссия имеет право подвергнуть участника повторному тестированию, если есть на это обоснованные причины.</w:t>
      </w:r>
    </w:p>
    <w:p>
      <w:pPr>
        <w:spacing w:after="60"/>
        <w:ind w:firstLine="567"/>
        <w:jc w:val="both"/>
      </w:pPr>
      <w:r>
        <w:rPr>
          <w:rFonts w:ascii="Arial" w:cs="Arial" w:eastAsia="Arial" w:hAnsi="Arial"/>
          <w:sz w:val="24"/>
          <w:szCs w:val="24"/>
        </w:rPr>
        <w:t xml:space="preserve">42. Лицам, прошедшим аттестацию, присваивается квалификационная категория с выдачей сертификата:</w:t>
      </w:r>
    </w:p>
    <w:p>
      <w:pPr>
        <w:spacing w:after="60"/>
        <w:ind w:firstLine="567"/>
        <w:jc w:val="both"/>
      </w:pPr>
      <w:r>
        <w:rPr>
          <w:rFonts w:ascii="Arial" w:cs="Arial" w:eastAsia="Arial" w:hAnsi="Arial"/>
          <w:sz w:val="24"/>
          <w:szCs w:val="24"/>
        </w:rPr>
        <w:t xml:space="preserve">- специалиста высшей категории - набравшие 95 и выше баллов по результатам тестирования и собеседования в совокупности;</w:t>
      </w:r>
    </w:p>
    <w:p>
      <w:pPr>
        <w:spacing w:after="60"/>
        <w:ind w:firstLine="567"/>
        <w:jc w:val="both"/>
      </w:pPr>
      <w:r>
        <w:rPr>
          <w:rFonts w:ascii="Arial" w:cs="Arial" w:eastAsia="Arial" w:hAnsi="Arial"/>
          <w:sz w:val="24"/>
          <w:szCs w:val="24"/>
        </w:rPr>
        <w:t xml:space="preserve">- специалиста первой категории - набравшие 90 баллов по результатам тестирования и собеседования в совокупности;</w:t>
      </w:r>
    </w:p>
    <w:p>
      <w:pPr>
        <w:spacing w:after="60"/>
        <w:ind w:firstLine="567"/>
        <w:jc w:val="both"/>
      </w:pPr>
      <w:r>
        <w:rPr>
          <w:rFonts w:ascii="Arial" w:cs="Arial" w:eastAsia="Arial" w:hAnsi="Arial"/>
          <w:sz w:val="24"/>
          <w:szCs w:val="24"/>
        </w:rPr>
        <w:t xml:space="preserve">- специалиста второй категории - набравшие 80 баллов по результатам тестирования и собеседования в совокупности.</w:t>
      </w:r>
    </w:p>
    <w:p>
      <w:pPr>
        <w:spacing w:after="60"/>
        <w:ind w:firstLine="567"/>
        <w:jc w:val="both"/>
      </w:pPr>
      <w:r>
        <w:rPr>
          <w:rFonts w:ascii="Arial" w:cs="Arial" w:eastAsia="Arial" w:hAnsi="Arial"/>
          <w:sz w:val="24"/>
          <w:szCs w:val="24"/>
        </w:rPr>
        <w:t xml:space="preserve">43. Частнопрактикующим медицинским работникам, набравшим 80 и более баллов по результатам тестирования и собеседования в совокупности выдается аттестационный сертификат.</w:t>
      </w:r>
    </w:p>
    <w:p>
      <w:pPr>
        <w:spacing w:after="60"/>
        <w:ind w:firstLine="567"/>
        <w:jc w:val="both"/>
      </w:pPr>
      <w:r>
        <w:rPr>
          <w:rFonts w:ascii="Arial" w:cs="Arial" w:eastAsia="Arial" w:hAnsi="Arial"/>
          <w:sz w:val="24"/>
          <w:szCs w:val="24"/>
        </w:rPr>
        <w:t xml:space="preserve">44. Аттестуемые лица знакомятся устно с решением аттестационной комиссии, непосредственно по окончанию аттестации.</w:t>
      </w:r>
    </w:p>
    <w:p>
      <w:pPr>
        <w:spacing w:after="60"/>
        <w:ind w:firstLine="567"/>
        <w:jc w:val="both"/>
      </w:pPr>
      <w:r>
        <w:rPr>
          <w:rFonts w:ascii="Arial" w:cs="Arial" w:eastAsia="Arial" w:hAnsi="Arial"/>
          <w:sz w:val="24"/>
          <w:szCs w:val="24"/>
        </w:rPr>
        <w:t xml:space="preserve">45. Лицам, успешно прошедшим аттестацию, на основании приказа Уполномоченного государственного органа в области здравоохранения выдается квалификационный сертификат установленного образца (</w:t>
      </w:r>
      <w:r>
        <w:rPr>
          <w:rFonts w:ascii="Arial" w:cs="Arial" w:eastAsia="Arial" w:hAnsi="Arial"/>
          <w:sz w:val="24"/>
          <w:szCs w:val="24"/>
        </w:rPr>
        <w:t xml:space="preserve">приложение 5</w:t>
      </w:r>
      <w:r>
        <w:rPr>
          <w:rFonts w:ascii="Arial" w:cs="Arial" w:eastAsia="Arial" w:hAnsi="Arial"/>
          <w:sz w:val="24"/>
          <w:szCs w:val="24"/>
        </w:rPr>
        <w:t xml:space="preserve">) с указанием соответствующей специальности и категории, за подписью курирующего заместителя министра и председателя аттестационной комиссии.</w:t>
      </w:r>
    </w:p>
    <w:p>
      <w:pPr>
        <w:spacing w:after="60"/>
        <w:ind w:firstLine="567"/>
        <w:jc w:val="both"/>
      </w:pPr>
      <w:r>
        <w:rPr>
          <w:rFonts w:ascii="Arial" w:cs="Arial" w:eastAsia="Arial" w:hAnsi="Arial"/>
          <w:sz w:val="24"/>
          <w:szCs w:val="24"/>
        </w:rPr>
        <w:t xml:space="preserve">46. Лиц, не прошедших аттестацию допустить к работе как специалистов без категории, с последующим прохождением стажировки по специальности и повторной аттестацией. Срок повторной аттестации устанавливается аттестационной комиссией.</w:t>
      </w:r>
    </w:p>
    <w:p>
      <w:pPr>
        <w:spacing w:after="60"/>
        <w:ind w:firstLine="567"/>
        <w:jc w:val="both"/>
      </w:pPr>
      <w:r>
        <w:rPr>
          <w:rFonts w:ascii="Arial" w:cs="Arial" w:eastAsia="Arial" w:hAnsi="Arial"/>
          <w:sz w:val="24"/>
          <w:szCs w:val="24"/>
        </w:rPr>
        <w:t xml:space="preserve">Лишение, либо отсутствие сертификата об аттестации влечет за собой отстранение от медицинской и фармацевтической деятельности.</w:t>
      </w:r>
    </w:p>
    <w:p>
      <w:pPr>
        <w:spacing w:after="60"/>
        <w:ind w:firstLine="567"/>
        <w:jc w:val="both"/>
      </w:pPr>
      <w:r>
        <w:rPr>
          <w:rFonts w:ascii="Arial" w:cs="Arial" w:eastAsia="Arial" w:hAnsi="Arial"/>
          <w:sz w:val="24"/>
          <w:szCs w:val="24"/>
        </w:rPr>
        <w:t xml:space="preserve">Лица, лишенные права на занятие медицинской и фармацевтической деятельностью, сертификата об аттестации, имеют право обжаловать данное решение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47. Квалификационный сертификат, а для частнопрактикующих специалистов аттестационный сертификат (</w:t>
      </w:r>
      <w:r>
        <w:rPr>
          <w:rFonts w:ascii="Arial" w:cs="Arial" w:eastAsia="Arial" w:hAnsi="Arial"/>
          <w:sz w:val="24"/>
          <w:szCs w:val="24"/>
        </w:rPr>
        <w:t xml:space="preserve">Приложение 6</w:t>
      </w:r>
      <w:r>
        <w:rPr>
          <w:rFonts w:ascii="Arial" w:cs="Arial" w:eastAsia="Arial" w:hAnsi="Arial"/>
          <w:sz w:val="24"/>
          <w:szCs w:val="24"/>
        </w:rPr>
        <w:t xml:space="preserve">), выдается не позднее 15 рабочих дней со дня издания приказа уполномоченного государственного органа о присвоении квалификационной категории.</w:t>
      </w:r>
    </w:p>
    <w:p>
      <w:pPr>
        <w:spacing w:after="60"/>
        <w:ind w:firstLine="567"/>
        <w:jc w:val="both"/>
      </w:pPr>
      <w:r>
        <w:rPr>
          <w:rFonts w:ascii="Arial" w:cs="Arial" w:eastAsia="Arial" w:hAnsi="Arial"/>
          <w:sz w:val="24"/>
          <w:szCs w:val="24"/>
        </w:rPr>
        <w:t xml:space="preserve">48. Споры, возникшие при проведении аттестации, подлежат разрешению апелляционной комиссией. В случае отсутствия согласия стороны имеют право обратиться в уполномоченный государственный орган или в суд,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49. Апелляционная комиссия создается приказом Уполномоченного государственного органа один раз в три года, в следующем составе:</w:t>
      </w:r>
    </w:p>
    <w:p>
      <w:pPr>
        <w:spacing w:after="60"/>
        <w:ind w:firstLine="567"/>
        <w:jc w:val="both"/>
      </w:pPr>
      <w:r>
        <w:rPr>
          <w:rFonts w:ascii="Arial" w:cs="Arial" w:eastAsia="Arial" w:hAnsi="Arial"/>
          <w:sz w:val="24"/>
          <w:szCs w:val="24"/>
        </w:rPr>
        <w:t xml:space="preserve">- представитель уполномоченного государственного органа;</w:t>
      </w:r>
    </w:p>
    <w:p>
      <w:pPr>
        <w:spacing w:after="60"/>
        <w:ind w:firstLine="567"/>
        <w:jc w:val="both"/>
      </w:pPr>
      <w:r>
        <w:rPr>
          <w:rFonts w:ascii="Arial" w:cs="Arial" w:eastAsia="Arial" w:hAnsi="Arial"/>
          <w:sz w:val="24"/>
          <w:szCs w:val="24"/>
        </w:rPr>
        <w:t xml:space="preserve">- представитель профильной ассоциации;</w:t>
      </w:r>
    </w:p>
    <w:p>
      <w:pPr>
        <w:spacing w:after="60"/>
        <w:ind w:firstLine="567"/>
        <w:jc w:val="both"/>
      </w:pPr>
      <w:r>
        <w:rPr>
          <w:rFonts w:ascii="Arial" w:cs="Arial" w:eastAsia="Arial" w:hAnsi="Arial"/>
          <w:sz w:val="24"/>
          <w:szCs w:val="24"/>
        </w:rPr>
        <w:t xml:space="preserve">- представитель Общественного наблюдательного совета уполномоченного государственного органа.</w:t>
      </w:r>
    </w:p>
    <w:p>
      <w:pPr>
        <w:spacing w:after="60"/>
        <w:ind w:firstLine="567"/>
        <w:jc w:val="both"/>
      </w:pPr>
      <w:r>
        <w:rPr>
          <w:rFonts w:ascii="Arial" w:cs="Arial" w:eastAsia="Arial" w:hAnsi="Arial"/>
          <w:sz w:val="24"/>
          <w:szCs w:val="24"/>
        </w:rPr>
        <w:t xml:space="preserve">Члены апелляционной комиссии не могут состоять в Аттестационной комиссии.</w:t>
      </w:r>
    </w:p>
    <w:p>
      <w:pPr>
        <w:spacing w:after="200" w:before="200"/>
        <w:jc w:val="center"/>
      </w:pPr>
      <w:r>
        <w:rPr>
          <w:rFonts w:ascii="Arial" w:cs="Arial" w:eastAsia="Arial" w:hAnsi="Arial"/>
          <w:b/>
          <w:bCs/>
          <w:sz w:val="24"/>
          <w:szCs w:val="24"/>
        </w:rPr>
        <w:t xml:space="preserve">IV. Квалификационный сертификат</w:t>
      </w:r>
    </w:p>
    <w:p>
      <w:pPr>
        <w:spacing w:after="60"/>
        <w:ind w:firstLine="567"/>
        <w:jc w:val="both"/>
      </w:pPr>
      <w:r>
        <w:rPr>
          <w:rFonts w:ascii="Arial" w:cs="Arial" w:eastAsia="Arial" w:hAnsi="Arial"/>
          <w:sz w:val="24"/>
          <w:szCs w:val="24"/>
        </w:rPr>
        <w:t xml:space="preserve">50. Для специалистов предусмотрены следующие категории квалификационного сертификата:</w:t>
      </w:r>
    </w:p>
    <w:p>
      <w:pPr>
        <w:spacing w:after="60"/>
        <w:ind w:firstLine="567"/>
        <w:jc w:val="both"/>
      </w:pPr>
      <w:r>
        <w:rPr>
          <w:rFonts w:ascii="Arial" w:cs="Arial" w:eastAsia="Arial" w:hAnsi="Arial"/>
          <w:sz w:val="24"/>
          <w:szCs w:val="24"/>
        </w:rPr>
        <w:t xml:space="preserve">- специалист без категории;</w:t>
      </w:r>
    </w:p>
    <w:p>
      <w:pPr>
        <w:spacing w:after="60"/>
        <w:ind w:firstLine="567"/>
        <w:jc w:val="both"/>
      </w:pPr>
      <w:r>
        <w:rPr>
          <w:rFonts w:ascii="Arial" w:cs="Arial" w:eastAsia="Arial" w:hAnsi="Arial"/>
          <w:sz w:val="24"/>
          <w:szCs w:val="24"/>
        </w:rPr>
        <w:t xml:space="preserve">- специалист второй категории;</w:t>
      </w:r>
    </w:p>
    <w:p>
      <w:pPr>
        <w:spacing w:after="60"/>
        <w:ind w:firstLine="567"/>
        <w:jc w:val="both"/>
      </w:pPr>
      <w:r>
        <w:rPr>
          <w:rFonts w:ascii="Arial" w:cs="Arial" w:eastAsia="Arial" w:hAnsi="Arial"/>
          <w:sz w:val="24"/>
          <w:szCs w:val="24"/>
        </w:rPr>
        <w:t xml:space="preserve">- специалист первой категории;</w:t>
      </w:r>
    </w:p>
    <w:p>
      <w:pPr>
        <w:spacing w:after="60"/>
        <w:ind w:firstLine="567"/>
        <w:jc w:val="both"/>
      </w:pPr>
      <w:r>
        <w:rPr>
          <w:rFonts w:ascii="Arial" w:cs="Arial" w:eastAsia="Arial" w:hAnsi="Arial"/>
          <w:sz w:val="24"/>
          <w:szCs w:val="24"/>
        </w:rPr>
        <w:t xml:space="preserve">- специалист высшей категории.</w:t>
      </w:r>
    </w:p>
    <w:p>
      <w:pPr>
        <w:spacing w:after="60"/>
        <w:ind w:firstLine="567"/>
        <w:jc w:val="both"/>
      </w:pPr>
      <w:r>
        <w:rPr>
          <w:rFonts w:ascii="Arial" w:cs="Arial" w:eastAsia="Arial" w:hAnsi="Arial"/>
          <w:sz w:val="24"/>
          <w:szCs w:val="24"/>
        </w:rPr>
        <w:t xml:space="preserve">51. Квалификационный сертификат выдается сроком на 5 лет. Срок действия квалификационного сертификата истекает в календарную дату, указанную в нем, что влечет за собой снятие квалификационной категории.</w:t>
      </w:r>
    </w:p>
    <w:p>
      <w:pPr>
        <w:spacing w:after="60"/>
        <w:ind w:firstLine="567"/>
        <w:jc w:val="both"/>
      </w:pPr>
      <w:r>
        <w:rPr>
          <w:rFonts w:ascii="Arial" w:cs="Arial" w:eastAsia="Arial" w:hAnsi="Arial"/>
          <w:sz w:val="24"/>
          <w:szCs w:val="24"/>
        </w:rPr>
        <w:t xml:space="preserve">52. При утере квалификационного сертификата на основании письменного заявления на имя председателя Аттестационной комиссии выдается дубликат. Расходы по выдаче дубликата квалификационного сертификата несет сам работник (специалист) системы здравоохранения, которые включают только фактические расходы по его изготовлению. В правом верхнем углу сертификата выставляется отметка "Дубликат".</w:t>
      </w:r>
    </w:p>
    <w:p>
      <w:pPr>
        <w:spacing w:after="60"/>
        <w:ind w:firstLine="567"/>
        <w:jc w:val="both"/>
      </w:pPr>
      <w:r>
        <w:rPr>
          <w:rFonts w:ascii="Arial" w:cs="Arial" w:eastAsia="Arial" w:hAnsi="Arial"/>
          <w:sz w:val="24"/>
          <w:szCs w:val="24"/>
        </w:rPr>
        <w:t xml:space="preserve">53. Аттестационный сертификат для частнопрактикующих специалистов выдается сроком на 5 лет. Срок действия аттестационного сертификата истекает в календарную дату, указанную в нем.</w:t>
      </w:r>
    </w:p>
    <w:p>
      <w:pPr>
        <w:spacing w:after="60"/>
        <w:ind w:firstLine="567"/>
        <w:jc w:val="both"/>
      </w:pPr>
      <w:r>
        <w:rPr>
          <w:rFonts w:ascii="Arial" w:cs="Arial" w:eastAsia="Arial" w:hAnsi="Arial"/>
          <w:sz w:val="24"/>
          <w:szCs w:val="24"/>
        </w:rPr>
        <w:t xml:space="preserve">54. При утере аттестационного сертификата на основании письменного заявления на имя председателя Аттестационной комиссии выдается дубликат. Расходы по выдаче дубликата аттестационного сертификата несет сам работник (специалист) системы здравоохранения, которые включают только фактические расходы по его изготовлению. В правом верхнем углу сертификата выставляется отметка "Дубликат".</w:t>
      </w:r>
    </w:p>
    <w:p>
      <w:pPr>
        <w:spacing w:after="200" w:before="200"/>
        <w:jc w:val="center"/>
      </w:pPr>
      <w:r>
        <w:rPr>
          <w:rFonts w:ascii="Arial" w:cs="Arial" w:eastAsia="Arial" w:hAnsi="Arial"/>
          <w:b/>
          <w:bCs/>
          <w:sz w:val="24"/>
          <w:szCs w:val="24"/>
        </w:rPr>
        <w:t xml:space="preserve">V. Порядок регистрации</w:t>
      </w:r>
    </w:p>
    <w:p>
      <w:pPr>
        <w:spacing w:after="60"/>
        <w:ind w:firstLine="567"/>
        <w:jc w:val="both"/>
      </w:pPr>
      <w:r>
        <w:rPr>
          <w:rFonts w:ascii="Arial" w:cs="Arial" w:eastAsia="Arial" w:hAnsi="Arial"/>
          <w:sz w:val="24"/>
          <w:szCs w:val="24"/>
        </w:rPr>
        <w:t xml:space="preserve">53. Процедура регистрации осуществляется уполномоченным государственным органом и направлена на формирование базы данных работников системы здравоохранения, прошедших аттестацию.</w:t>
      </w:r>
    </w:p>
    <w:p>
      <w:pPr>
        <w:spacing w:after="60"/>
        <w:ind w:firstLine="567"/>
        <w:jc w:val="both"/>
      </w:pPr>
      <w:r>
        <w:rPr>
          <w:rFonts w:ascii="Arial" w:cs="Arial" w:eastAsia="Arial" w:hAnsi="Arial"/>
          <w:sz w:val="24"/>
          <w:szCs w:val="24"/>
        </w:rPr>
        <w:t xml:space="preserve">54. Регистрационный номер присваивается при первичной регистрации и является неизменным в процессе профессиональной деятельности медицинского и фармацевтического работника.</w:t>
      </w:r>
    </w:p>
    <w:p>
      <w:pPr>
        <w:spacing w:after="60"/>
        <w:ind w:firstLine="567"/>
        <w:jc w:val="both"/>
      </w:pPr>
      <w:r>
        <w:rPr>
          <w:rFonts w:ascii="Arial" w:cs="Arial" w:eastAsia="Arial" w:hAnsi="Arial"/>
          <w:sz w:val="24"/>
          <w:szCs w:val="24"/>
        </w:rPr>
        <w:t xml:space="preserve">55. Регистрационный номер отражается в квалификационном и аттестационном сертификате, справке о присвоении регистрационного номера (для выпускников высших и средних медицинских образовательных организаций), а также на личной печати врачебного и фельдшерского персонала.</w:t>
      </w:r>
    </w:p>
    <w:p>
      <w:pPr>
        <w:spacing w:after="60"/>
        <w:ind w:firstLine="567"/>
        <w:jc w:val="both"/>
      </w:pPr>
      <w:r>
        <w:rPr>
          <w:rFonts w:ascii="Arial" w:cs="Arial" w:eastAsia="Arial" w:hAnsi="Arial"/>
          <w:sz w:val="24"/>
          <w:szCs w:val="24"/>
        </w:rPr>
        <w:t xml:space="preserve">56. Срок окончания квалификационного, аттестационного сертификата не изменяет регистрационный номер медицинского и фармацевтического работника.</w:t>
      </w:r>
    </w:p>
    <w:p>
      <w:pPr>
        <w:spacing w:after="60"/>
        <w:ind w:firstLine="567"/>
        <w:jc w:val="both"/>
      </w:pPr>
      <w:r>
        <w:rPr>
          <w:rFonts w:ascii="Arial" w:cs="Arial" w:eastAsia="Arial" w:hAnsi="Arial"/>
          <w:sz w:val="24"/>
          <w:szCs w:val="24"/>
        </w:rPr>
        <w:t xml:space="preserve">57. Составляющие знаки регистрационного номера формируются уполномоченным государственным органом.</w:t>
      </w:r>
    </w:p>
    <w:p>
      <w:pPr>
        <w:spacing w:after="60"/>
        <w:ind w:firstLine="567"/>
        <w:jc w:val="both"/>
      </w:pPr>
      <w:r>
        <w:rPr>
          <w:rFonts w:ascii="Arial" w:cs="Arial" w:eastAsia="Arial" w:hAnsi="Arial"/>
          <w:sz w:val="24"/>
          <w:szCs w:val="24"/>
        </w:rPr>
        <w:t xml:space="preserve">58. В случае смены специальности, специалисту присваивается новый регистрационный номер по новой специальности, при этом старый регистрационный номер остается.</w:t>
      </w:r>
    </w:p>
    <w:p>
      <w:pPr>
        <w:spacing w:after="200" w:before="200"/>
        <w:jc w:val="center"/>
      </w:pPr>
      <w:r>
        <w:rPr>
          <w:rFonts w:ascii="Arial" w:cs="Arial" w:eastAsia="Arial" w:hAnsi="Arial"/>
          <w:b/>
          <w:bCs/>
          <w:sz w:val="24"/>
          <w:szCs w:val="24"/>
        </w:rPr>
        <w:t xml:space="preserve">VI. Заключительные положения</w:t>
      </w:r>
    </w:p>
    <w:p>
      <w:pPr>
        <w:spacing w:after="60"/>
        <w:ind w:firstLine="567"/>
        <w:jc w:val="both"/>
      </w:pPr>
      <w:r>
        <w:rPr>
          <w:rFonts w:ascii="Arial" w:cs="Arial" w:eastAsia="Arial" w:hAnsi="Arial"/>
          <w:sz w:val="24"/>
          <w:szCs w:val="24"/>
        </w:rPr>
        <w:t xml:space="preserve">59. В целях обеспечения прозрачности и объективности проведения аттестации в местах проведения всех этапов аттестации ведется видеонаблюдение в режиме онлайн. В центре тестирования при проведении компьютерного тестирования должно использоваться программное обеспечение с возможностью доступа для просмотра данных специалистами уполномоченного государственного органа в режиме онлайн. </w:t>
      </w:r>
    </w:p>
    <w:p>
      <w:pPr>
        <w:spacing w:after="60"/>
        <w:ind w:firstLine="567"/>
        <w:jc w:val="both"/>
      </w:pPr>
      <w:r>
        <w:rPr>
          <w:rFonts w:ascii="Arial" w:cs="Arial" w:eastAsia="Arial" w:hAnsi="Arial"/>
          <w:sz w:val="24"/>
          <w:szCs w:val="24"/>
        </w:rPr>
        <w:t xml:space="preserve">Собеседование/устный экзамен проводится в режиме онлайн, с упором на практические навыки аттестуемых.</w:t>
      </w:r>
    </w:p>
    <w:p>
      <w:pPr>
        <w:spacing w:after="60"/>
        <w:ind w:firstLine="567"/>
        <w:jc w:val="both"/>
      </w:pPr>
      <w:r>
        <w:rPr>
          <w:rFonts w:ascii="Arial" w:cs="Arial" w:eastAsia="Arial" w:hAnsi="Arial"/>
          <w:sz w:val="24"/>
          <w:szCs w:val="24"/>
        </w:rPr>
        <w:t xml:space="preserve">60. Аттестационная комиссия имеет право не допускать к аттестации лиц, представивших поддельные документы и ложные сведения, а также аннулировать результаты тестирования и собеседования в случаях нарушения правил аттестации.</w:t>
      </w:r>
    </w:p>
    <w:p>
      <w:pPr>
        <w:spacing w:after="60"/>
        <w:ind w:firstLine="567"/>
        <w:jc w:val="both"/>
      </w:pPr>
      <w:r>
        <w:rPr>
          <w:rFonts w:ascii="Arial" w:cs="Arial" w:eastAsia="Arial" w:hAnsi="Arial"/>
          <w:sz w:val="24"/>
          <w:szCs w:val="24"/>
        </w:rPr>
        <w:t xml:space="preserve">61. В случае нарушения правил аттестации, аттестуемый имеет право подать заявление в уполномоченный государственный орган о замеченных нарушениях в течении пяти рабочих дней со дня проведения аттестации.</w:t>
      </w:r>
    </w:p>
    <w:p>
      <w:pPr>
        <w:spacing w:after="60"/>
        <w:ind w:firstLine="567"/>
        <w:jc w:val="both"/>
      </w:pPr>
      <w:r>
        <w:rPr>
          <w:rFonts w:ascii="Arial" w:cs="Arial" w:eastAsia="Arial" w:hAnsi="Arial"/>
          <w:sz w:val="24"/>
          <w:szCs w:val="24"/>
        </w:rPr>
        <w:t xml:space="preserve">Если нарушения имели место, Аттестационная комиссия и/или администрация центра тестирования несет ответственность в установленном законодательством порядке. При этом уполномоченный государственный орган обеспечивает условия для проведения повторной аттестации обратившегося лица в месячный срок со дня получения заявления. </w:t>
      </w:r>
    </w:p>
    <w:p>
      <w:pPr>
        <w:spacing w:after="60"/>
        <w:ind w:firstLine="567"/>
        <w:jc w:val="both"/>
      </w:pPr>
      <w:r>
        <w:rPr>
          <w:rFonts w:ascii="Arial" w:cs="Arial" w:eastAsia="Arial" w:hAnsi="Arial"/>
          <w:sz w:val="24"/>
          <w:szCs w:val="24"/>
        </w:rPr>
        <w:t xml:space="preserve">Уполномоченный государственный орган имеет право направить аттестуемого на повторную аттестацию, если есть обоснованные причины.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400" w:before="400"/>
        <w:jc w:val="center"/>
      </w:pPr>
      <w:r>
        <w:rPr>
          <w:rFonts w:ascii="Arial" w:cs="Arial" w:eastAsia="Arial" w:hAnsi="Arial"/>
          <w:b/>
          <w:bCs/>
          <w:sz w:val="32"/>
          <w:szCs w:val="32"/>
        </w:rPr>
        <w:t xml:space="preserve">КРИТЕРИИ
 для участия ассоциаций, общественных организаций в аттестации</w:t>
      </w:r>
    </w:p>
    <w:p>
      <w:pPr>
        <w:spacing w:after="60"/>
        <w:ind w:firstLine="567"/>
        <w:jc w:val="both"/>
      </w:pPr>
      <w:r>
        <w:rPr>
          <w:rFonts w:ascii="Arial" w:cs="Arial" w:eastAsia="Arial" w:hAnsi="Arial"/>
          <w:sz w:val="24"/>
          <w:szCs w:val="24"/>
        </w:rPr>
        <w:t xml:space="preserve">1. Статус - действующее юридическое лицо (подтверждается регистрацией в органах Министерства юстиции Кыргызской Республики).</w:t>
      </w:r>
    </w:p>
    <w:p>
      <w:pPr>
        <w:spacing w:after="60"/>
        <w:ind w:firstLine="567"/>
        <w:jc w:val="both"/>
      </w:pPr>
      <w:r>
        <w:rPr>
          <w:rFonts w:ascii="Arial" w:cs="Arial" w:eastAsia="Arial" w:hAnsi="Arial"/>
          <w:sz w:val="24"/>
          <w:szCs w:val="24"/>
        </w:rPr>
        <w:t xml:space="preserve">2. Статус - республиканский (предпочтителен).</w:t>
      </w:r>
    </w:p>
    <w:p>
      <w:pPr>
        <w:spacing w:after="60"/>
        <w:ind w:firstLine="567"/>
        <w:jc w:val="both"/>
      </w:pPr>
      <w:r>
        <w:rPr>
          <w:rFonts w:ascii="Arial" w:cs="Arial" w:eastAsia="Arial" w:hAnsi="Arial"/>
          <w:sz w:val="24"/>
          <w:szCs w:val="24"/>
        </w:rPr>
        <w:t xml:space="preserve">3. Срок регистрации не менее 3-х лет.</w:t>
      </w:r>
    </w:p>
    <w:p>
      <w:pPr>
        <w:spacing w:after="60"/>
        <w:ind w:firstLine="567"/>
        <w:jc w:val="both"/>
      </w:pPr>
      <w:r>
        <w:rPr>
          <w:rFonts w:ascii="Arial" w:cs="Arial" w:eastAsia="Arial" w:hAnsi="Arial"/>
          <w:sz w:val="24"/>
          <w:szCs w:val="24"/>
        </w:rPr>
        <w:t xml:space="preserve">4. Деятельность, как аттестация, прописана в Уставе (Положении).</w:t>
      </w:r>
    </w:p>
    <w:p>
      <w:pPr>
        <w:spacing w:after="60"/>
        <w:ind w:firstLine="567"/>
        <w:jc w:val="both"/>
      </w:pPr>
      <w:r>
        <w:rPr>
          <w:rFonts w:ascii="Arial" w:cs="Arial" w:eastAsia="Arial" w:hAnsi="Arial"/>
          <w:sz w:val="24"/>
          <w:szCs w:val="24"/>
        </w:rPr>
        <w:t xml:space="preserve">5. Количество членов (удельный показатель от количества членов заявленных ассоциаций и общественных объединений).</w:t>
      </w:r>
    </w:p>
    <w:p>
      <w:pPr>
        <w:spacing w:after="60"/>
        <w:ind w:firstLine="567"/>
        <w:jc w:val="both"/>
      </w:pPr>
      <w:r>
        <w:rPr>
          <w:rFonts w:ascii="Arial" w:cs="Arial" w:eastAsia="Arial" w:hAnsi="Arial"/>
          <w:sz w:val="24"/>
          <w:szCs w:val="24"/>
        </w:rPr>
        <w:t xml:space="preserve">6. Активность за последние три года (отчет о проведенных семинарах, круглых столах, участие в подготовке приказов Уполномоченного государственного органа в области здравоохранения, разработке стандартов оказания медицинской помощи, клинических протоколов, лицензировании медицинской деятельности и сертификации специалистов).</w:t>
      </w:r>
    </w:p>
    <w:p>
      <w:pPr>
        <w:spacing w:after="60"/>
        <w:ind w:firstLine="567"/>
        <w:jc w:val="both"/>
      </w:pPr>
      <w:r>
        <w:rPr>
          <w:rFonts w:ascii="Arial" w:cs="Arial" w:eastAsia="Arial" w:hAnsi="Arial"/>
          <w:sz w:val="24"/>
          <w:szCs w:val="24"/>
        </w:rPr>
        <w:t xml:space="preserve">7. Наличие в качестве активных членов - представителей образовательных и научных организаций (желательно).</w:t>
      </w:r>
    </w:p>
    <w:p>
      <w:pPr>
        <w:spacing w:after="60"/>
        <w:ind w:firstLine="567"/>
        <w:jc w:val="both"/>
      </w:pPr>
      <w:r>
        <w:rPr>
          <w:rFonts w:ascii="Arial" w:cs="Arial" w:eastAsia="Arial" w:hAnsi="Arial"/>
          <w:sz w:val="24"/>
          <w:szCs w:val="24"/>
        </w:rPr>
        <w:t xml:space="preserve">8. Возможность проведения аттестации (выезд в регионы, распечатка необходимой документации, выплата суточных и иных расходов для членов аттестационной комиссии).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400" w:before="400"/>
        <w:jc w:val="center"/>
      </w:pPr>
      <w:r>
        <w:rPr>
          <w:rFonts w:ascii="Arial" w:cs="Arial" w:eastAsia="Arial" w:hAnsi="Arial"/>
          <w:b/>
          <w:bCs/>
          <w:sz w:val="32"/>
          <w:szCs w:val="32"/>
        </w:rPr>
        <w:t xml:space="preserve">ПРОТОКОЛ
 Заседания аттестационной комиссии
 от "___" __________ 20__ года № __</w:t>
      </w:r>
    </w:p>
    <w:p>
      <w:pPr>
        <w:spacing w:after="60"/>
        <w:ind w:firstLine="567"/>
        <w:jc w:val="both"/>
      </w:pPr>
      <w:r>
        <w:rPr>
          <w:rFonts w:ascii="Arial" w:cs="Arial" w:eastAsia="Arial" w:hAnsi="Arial"/>
          <w:sz w:val="24"/>
          <w:szCs w:val="24"/>
        </w:rPr>
        <w:t xml:space="preserve">1. Фамилия, имя, отчество аттестуемого лица ______________________________________________</w:t>
      </w:r>
    </w:p>
    <w:p>
      <w:pPr>
        <w:spacing w:after="60"/>
        <w:ind w:firstLine="567"/>
        <w:jc w:val="both"/>
      </w:pPr>
      <w:r>
        <w:rPr>
          <w:rFonts w:ascii="Arial" w:cs="Arial" w:eastAsia="Arial" w:hAnsi="Arial"/>
          <w:sz w:val="24"/>
          <w:szCs w:val="24"/>
        </w:rPr>
        <w:t xml:space="preserve">2. Специальность _______________________________________________________________________</w:t>
      </w:r>
    </w:p>
    <w:p>
      <w:pPr>
        <w:spacing w:after="60"/>
        <w:jc w:val="both"/>
      </w:pPr>
      <w:r>
        <w:rPr>
          <w:rFonts w:ascii="Arial" w:cs="Arial" w:eastAsia="Arial" w:hAnsi="Arial"/>
          <w:sz w:val="24"/>
          <w:szCs w:val="24"/>
        </w:rPr>
        <w:t xml:space="preserve">3. Тестирование ________________________________________________________________________ </w:t>
      </w:r>
    </w:p>
    <w:p>
      <w:pPr>
        <w:spacing w:after="60"/>
        <w:jc w:val="both"/>
      </w:pPr>
      <w:r>
        <w:rPr>
          <w:rFonts w:ascii="Arial" w:cs="Arial" w:eastAsia="Arial" w:hAnsi="Arial"/>
          <w:sz w:val="24"/>
          <w:szCs w:val="24"/>
        </w:rPr>
        <w:t xml:space="preserve">(результат в баллах)</w:t>
      </w:r>
    </w:p>
    <w:p>
      <w:pPr>
        <w:spacing w:after="60"/>
        <w:jc w:val="both"/>
      </w:pPr>
      <w:r>
        <w:rPr>
          <w:rFonts w:ascii="Arial" w:cs="Arial" w:eastAsia="Arial" w:hAnsi="Arial"/>
          <w:sz w:val="24"/>
          <w:szCs w:val="24"/>
        </w:rPr>
        <w:t xml:space="preserve">4. Собеседование ______________________________________________________________________ </w:t>
      </w:r>
    </w:p>
    <w:p>
      <w:pPr>
        <w:spacing w:after="60"/>
        <w:jc w:val="both"/>
      </w:pPr>
      <w:r>
        <w:rPr>
          <w:rFonts w:ascii="Arial" w:cs="Arial" w:eastAsia="Arial" w:hAnsi="Arial"/>
          <w:sz w:val="24"/>
          <w:szCs w:val="24"/>
        </w:rPr>
        <w:t xml:space="preserve">(результат в баллах)</w:t>
      </w:r>
    </w:p>
    <w:p>
      <w:pPr>
        <w:spacing w:after="60"/>
        <w:ind w:firstLine="567"/>
        <w:jc w:val="both"/>
      </w:pPr>
      <w:r>
        <w:rPr>
          <w:rFonts w:ascii="Arial" w:cs="Arial" w:eastAsia="Arial" w:hAnsi="Arial"/>
          <w:sz w:val="24"/>
          <w:szCs w:val="24"/>
        </w:rPr>
        <w:t xml:space="preserve">5. Общий балл _________________________________________________________________________</w:t>
      </w:r>
    </w:p>
    <w:p>
      <w:pPr>
        <w:spacing w:after="120"/>
        <w:ind w:firstLine="567"/>
        <w:jc w:val="both"/>
      </w:pPr>
      <w:r>
        <w:rPr>
          <w:rFonts w:ascii="Arial" w:cs="Arial" w:eastAsia="Arial" w:hAnsi="Arial"/>
          <w:sz w:val="24"/>
          <w:szCs w:val="24"/>
        </w:rPr>
        <w:t xml:space="preserve">6. Решение комиссии:</w:t>
      </w:r>
    </w:p>
    <w:p>
      <w:pPr>
        <w:spacing w:after="60"/>
        <w:ind w:firstLine="567"/>
        <w:jc w:val="both"/>
      </w:pPr>
      <w:r>
        <w:rPr>
          <w:rFonts w:ascii="Arial" w:cs="Arial" w:eastAsia="Arial" w:hAnsi="Arial"/>
          <w:sz w:val="24"/>
          <w:szCs w:val="24"/>
        </w:rPr>
        <w:t xml:space="preserve">1) Аттестован с присвоением/без присвоения (нужное подчеркнуть) __________________________</w:t>
      </w:r>
    </w:p>
    <w:p>
      <w:pPr>
        <w:spacing w:after="60"/>
        <w:ind w:firstLine="567"/>
        <w:jc w:val="both"/>
      </w:pPr>
      <w:r>
        <w:rPr>
          <w:rFonts w:ascii="Arial" w:cs="Arial" w:eastAsia="Arial" w:hAnsi="Arial"/>
          <w:sz w:val="24"/>
          <w:szCs w:val="24"/>
        </w:rPr>
        <w:t xml:space="preserve">квалификационной категории</w:t>
      </w:r>
    </w:p>
    <w:p>
      <w:pPr>
        <w:spacing w:after="60"/>
        <w:ind w:firstLine="567"/>
        <w:jc w:val="both"/>
      </w:pPr>
      <w:r>
        <w:rPr>
          <w:rFonts w:ascii="Arial" w:cs="Arial" w:eastAsia="Arial" w:hAnsi="Arial"/>
          <w:sz w:val="24"/>
          <w:szCs w:val="24"/>
        </w:rPr>
        <w:t xml:space="preserve">2) Не аттестован ________________________________________________________________________</w:t>
      </w:r>
    </w:p>
    <w:p>
      <w:pPr>
        <w:spacing w:after="60" w:before="120"/>
        <w:ind w:firstLine="567"/>
        <w:jc w:val="both"/>
      </w:pPr>
      <w:r>
        <w:rPr>
          <w:rFonts w:ascii="Arial" w:cs="Arial" w:eastAsia="Arial" w:hAnsi="Arial"/>
          <w:sz w:val="24"/>
          <w:szCs w:val="24"/>
        </w:rPr>
        <w:t xml:space="preserve">7. Результаты голосования: _____________________ "за" ______________, "против"______________</w:t>
      </w:r>
    </w:p>
    <w:p>
      <w:pPr>
        <w:spacing w:after="60"/>
        <w:ind w:firstLine="567"/>
        <w:jc w:val="both"/>
      </w:pPr>
      <w:r>
        <w:rPr>
          <w:rFonts w:ascii="Arial" w:cs="Arial" w:eastAsia="Arial" w:hAnsi="Arial"/>
          <w:sz w:val="24"/>
          <w:szCs w:val="24"/>
        </w:rPr>
        <w:t xml:space="preserve">8. Замечания, рекомендации аттестационной комиссии</w:t>
      </w:r>
    </w:p>
    <w:p>
      <w:pPr>
        <w:spacing w:after="360"/>
        <w:ind w:firstLine="567"/>
        <w:jc w:val="both"/>
      </w:pPr>
      <w:r>
        <w:rPr>
          <w:rFonts w:ascii="Arial" w:cs="Arial" w:eastAsia="Arial" w:hAnsi="Arial"/>
          <w:sz w:val="24"/>
          <w:szCs w:val="24"/>
        </w:rPr>
        <w:t xml:space="preserve">_______________________________________________________________________________________</w:t>
      </w:r>
    </w:p>
    <w:p>
      <w:pPr>
        <w:tabs>
          <w:tab w:val="right" w:pos="10178"/>
        </w:tabs>
        <w:spacing w:after="120"/>
      </w:pPr>
      <w:r>
        <w:rPr>
          <w:rFonts w:ascii="Arial" w:cs="Arial" w:eastAsia="Arial" w:hAnsi="Arial"/>
          <w:sz w:val="24"/>
          <w:szCs w:val="24"/>
        </w:rPr>
        <w:t xml:space="preserve">Председатель комиссии: </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tabs>
          <w:tab w:val="right" w:pos="10178"/>
        </w:tabs>
        <w:spacing w:after="120"/>
      </w:pPr>
      <w:r>
        <w:rPr>
          <w:rFonts w:ascii="Arial" w:cs="Arial" w:eastAsia="Arial" w:hAnsi="Arial"/>
          <w:sz w:val="24"/>
          <w:szCs w:val="24"/>
        </w:rPr>
        <w:t xml:space="preserve">Секретарь комиссии: </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Председателю аттестационной комиссии</w:t>
      </w:r>
    </w:p>
    <w:p>
      <w:pPr>
        <w:spacing w:after="120"/>
        <w:jc w:val="right"/>
      </w:pPr>
      <w:r>
        <w:rPr>
          <w:rFonts w:ascii="Arial" w:cs="Arial" w:eastAsia="Arial" w:hAnsi="Arial"/>
          <w:sz w:val="24"/>
          <w:szCs w:val="24"/>
        </w:rPr>
        <w:t xml:space="preserve">__</w:t>
      </w:r>
      <w:r>
        <w:rPr>
          <w:rFonts w:ascii="Arial" w:cs="Arial" w:eastAsia="Arial" w:hAnsi="Arial"/>
          <w:sz w:val="24"/>
          <w:szCs w:val="24"/>
        </w:rPr>
        <w:t xml:space="preserve">__________________________________</w:t>
      </w:r>
    </w:p>
    <w:p>
      <w:pPr>
        <w:spacing w:after="120"/>
        <w:jc w:val="right"/>
      </w:pPr>
      <w:r>
        <w:rPr>
          <w:rFonts w:ascii="Arial" w:cs="Arial" w:eastAsia="Arial" w:hAnsi="Arial"/>
          <w:sz w:val="24"/>
          <w:szCs w:val="24"/>
        </w:rPr>
        <w:t xml:space="preserve">от _</w:t>
      </w:r>
      <w:r>
        <w:rPr>
          <w:rFonts w:ascii="Arial" w:cs="Arial" w:eastAsia="Arial" w:hAnsi="Arial"/>
          <w:sz w:val="24"/>
          <w:szCs w:val="24"/>
        </w:rPr>
        <w:t xml:space="preserve">________________________________</w:t>
      </w:r>
    </w:p>
    <w:p>
      <w:pPr>
        <w:spacing w:after="400" w:before="400"/>
        <w:jc w:val="center"/>
      </w:pPr>
      <w:r>
        <w:rPr>
          <w:rFonts w:ascii="Arial" w:cs="Arial" w:eastAsia="Arial" w:hAnsi="Arial"/>
          <w:b/>
          <w:bCs/>
          <w:sz w:val="32"/>
          <w:szCs w:val="32"/>
        </w:rPr>
        <w:t xml:space="preserve">ЗАЯВЛЕНИЕ</w:t>
      </w:r>
    </w:p>
    <w:p>
      <w:pPr>
        <w:spacing w:after="60"/>
        <w:jc w:val="both"/>
      </w:pPr>
      <w:r>
        <w:rPr>
          <w:rFonts w:ascii="Arial" w:cs="Arial" w:eastAsia="Arial" w:hAnsi="Arial"/>
          <w:sz w:val="24"/>
          <w:szCs w:val="24"/>
        </w:rPr>
        <w:t xml:space="preserve">Прошу Вас допустить меня к прохождению аттестации по специальности _____________________</w:t>
      </w:r>
    </w:p>
    <w:p>
      <w:pPr>
        <w:spacing w:after="60"/>
        <w:jc w:val="both"/>
      </w:pPr>
      <w:r>
        <w:rPr>
          <w:rFonts w:ascii="Arial" w:cs="Arial" w:eastAsia="Arial" w:hAnsi="Arial"/>
          <w:sz w:val="24"/>
          <w:szCs w:val="24"/>
        </w:rPr>
        <w:t xml:space="preserve">на присвоение _________________________________________________________________________ </w:t>
      </w:r>
    </w:p>
    <w:p>
      <w:pPr>
        <w:spacing w:after="60"/>
        <w:jc w:val="both"/>
      </w:pPr>
      <w:r>
        <w:rPr>
          <w:rFonts w:ascii="Arial" w:cs="Arial" w:eastAsia="Arial" w:hAnsi="Arial"/>
          <w:sz w:val="24"/>
          <w:szCs w:val="24"/>
        </w:rPr>
        <w:t xml:space="preserve">категории.</w:t>
      </w:r>
    </w:p>
    <w:p>
      <w:pPr>
        <w:spacing w:after="60"/>
        <w:ind w:firstLine="567"/>
        <w:jc w:val="both"/>
      </w:pPr>
      <w:r>
        <w:rPr>
          <w:rFonts w:ascii="Arial" w:cs="Arial" w:eastAsia="Arial" w:hAnsi="Arial"/>
          <w:sz w:val="24"/>
          <w:szCs w:val="24"/>
        </w:rPr>
        <w:t xml:space="preserve">Медицинский/фармацевтический стаж работы ____ лет,</w:t>
      </w:r>
    </w:p>
    <w:p>
      <w:pPr>
        <w:spacing w:after="60"/>
        <w:ind w:firstLine="567"/>
        <w:jc w:val="both"/>
      </w:pPr>
      <w:r>
        <w:rPr>
          <w:rFonts w:ascii="Arial" w:cs="Arial" w:eastAsia="Arial" w:hAnsi="Arial"/>
          <w:sz w:val="24"/>
          <w:szCs w:val="24"/>
        </w:rPr>
        <w:t xml:space="preserve">стаж работы по занимаемой должности _________ лет,</w:t>
      </w:r>
    </w:p>
    <w:p>
      <w:pPr>
        <w:spacing w:after="60"/>
        <w:ind w:firstLine="567"/>
        <w:jc w:val="both"/>
      </w:pPr>
      <w:r>
        <w:rPr>
          <w:rFonts w:ascii="Arial" w:cs="Arial" w:eastAsia="Arial" w:hAnsi="Arial"/>
          <w:sz w:val="24"/>
          <w:szCs w:val="24"/>
        </w:rPr>
        <w:t xml:space="preserve">т.ч. в данной организации ______________________ лет.</w:t>
      </w:r>
    </w:p>
    <w:p>
      <w:pPr>
        <w:spacing w:after="120"/>
        <w:ind w:firstLine="567"/>
        <w:jc w:val="both"/>
      </w:pPr>
      <w:r>
        <w:rPr>
          <w:rFonts w:ascii="Arial" w:cs="Arial" w:eastAsia="Arial" w:hAnsi="Arial"/>
          <w:sz w:val="24"/>
          <w:szCs w:val="24"/>
        </w:rPr>
        <w:t xml:space="preserve">Необходимые документы прилагаются.</w:t>
      </w:r>
    </w:p>
    <w:p>
      <w:pPr>
        <w:spacing w:after="120"/>
        <w:jc w:val="right"/>
      </w:pPr>
      <w:r>
        <w:rPr>
          <w:rFonts w:ascii="Arial" w:cs="Arial" w:eastAsia="Arial" w:hAnsi="Arial"/>
          <w:sz w:val="24"/>
          <w:szCs w:val="24"/>
        </w:rPr>
        <w:t xml:space="preserve">Подпись _______________</w:t>
      </w:r>
    </w:p>
    <w:p>
      <w:pPr>
        <w:spacing w:after="120"/>
        <w:jc w:val="right"/>
      </w:pPr>
      <w:r>
        <w:rPr>
          <w:rFonts w:ascii="Arial" w:cs="Arial" w:eastAsia="Arial" w:hAnsi="Arial"/>
          <w:sz w:val="24"/>
          <w:szCs w:val="24"/>
        </w:rPr>
        <w:t xml:space="preserve">Дата __________________</w:t>
      </w:r>
    </w:p>
    <w:p>
      <w:pPr>
        <w:spacing w:after="120"/>
        <w:jc w:val="right"/>
      </w:pPr>
      <w:r>
        <w:rPr>
          <w:rFonts w:ascii="Arial" w:cs="Arial" w:eastAsia="Arial" w:hAnsi="Arial"/>
          <w:sz w:val="24"/>
          <w:szCs w:val="24"/>
        </w:rPr>
        <w:t xml:space="preserve">Конт. тел: 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60"/>
        <w:ind w:firstLine="567"/>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Министерство здравоохранения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w:t>
      </w:r>
    </w:p>
    <w:p>
      <w:pPr>
        <w:spacing w:after="60"/>
        <w:jc w:val="center"/>
      </w:pPr>
      <w:r>
        <w:rPr>
          <w:rFonts w:ascii="Arial" w:cs="Arial" w:eastAsia="Arial" w:hAnsi="Arial"/>
          <w:sz w:val="24"/>
          <w:szCs w:val="24"/>
        </w:rPr>
        <w:t xml:space="preserve">(наименование организации здравоохранения, где работает аттестуемый)</w:t>
      </w:r>
    </w:p>
    <w:p>
      <w:pPr>
        <w:spacing w:after="400" w:before="400"/>
        <w:jc w:val="center"/>
      </w:pPr>
      <w:r>
        <w:rPr>
          <w:rFonts w:ascii="Arial" w:cs="Arial" w:eastAsia="Arial" w:hAnsi="Arial"/>
          <w:b/>
          <w:bCs/>
          <w:sz w:val="32"/>
          <w:szCs w:val="32"/>
        </w:rPr>
        <w:t xml:space="preserve">КВАЛИФИКАЦИОННЫЙ ЛИСТ</w:t>
      </w:r>
    </w:p>
    <w:p>
      <w:pPr>
        <w:spacing w:after="60"/>
        <w:ind w:firstLine="567"/>
        <w:jc w:val="both"/>
      </w:pPr>
      <w:r>
        <w:rPr>
          <w:rFonts w:ascii="Arial" w:cs="Arial" w:eastAsia="Arial" w:hAnsi="Arial"/>
          <w:sz w:val="24"/>
          <w:szCs w:val="24"/>
        </w:rPr>
        <w:t xml:space="preserve">На ____________________________________________________________________________________</w:t>
      </w:r>
    </w:p>
    <w:p>
      <w:pPr>
        <w:spacing w:after="60"/>
        <w:ind w:firstLine="708"/>
        <w:jc w:val="both"/>
      </w:pPr>
      <w:r>
        <w:rPr>
          <w:rFonts w:ascii="Arial" w:cs="Arial" w:eastAsia="Arial" w:hAnsi="Arial"/>
          <w:sz w:val="24"/>
          <w:szCs w:val="24"/>
        </w:rPr>
        <w:t xml:space="preserve">        (фамилия, имя, отчество, должность с указанием категории, если имеется)</w:t>
      </w:r>
    </w:p>
    <w:p>
      <w:pPr>
        <w:spacing w:after="60"/>
        <w:ind w:firstLine="567"/>
        <w:jc w:val="both"/>
      </w:pPr>
      <w:r>
        <w:rPr>
          <w:rFonts w:ascii="Arial" w:cs="Arial" w:eastAsia="Arial" w:hAnsi="Arial"/>
          <w:sz w:val="24"/>
          <w:szCs w:val="24"/>
        </w:rPr>
        <w:t xml:space="preserve">Год рождения ___________________________ Пол __________________________________________</w:t>
      </w:r>
    </w:p>
    <w:p>
      <w:pPr>
        <w:spacing w:after="60"/>
        <w:ind w:firstLine="567"/>
        <w:jc w:val="both"/>
      </w:pPr>
      <w:r>
        <w:rPr>
          <w:rFonts w:ascii="Arial" w:cs="Arial" w:eastAsia="Arial" w:hAnsi="Arial"/>
          <w:sz w:val="24"/>
          <w:szCs w:val="24"/>
        </w:rPr>
        <w:t xml:space="preserve">Специальность _________________________________________________________________________</w:t>
      </w:r>
    </w:p>
    <w:p>
      <w:pPr>
        <w:spacing w:after="60"/>
        <w:ind w:firstLine="567"/>
        <w:jc w:val="both"/>
      </w:pPr>
      <w:r>
        <w:rPr>
          <w:rFonts w:ascii="Arial" w:cs="Arial" w:eastAsia="Arial" w:hAnsi="Arial"/>
          <w:sz w:val="24"/>
          <w:szCs w:val="24"/>
        </w:rPr>
        <w:t xml:space="preserve">Стаж работы по специальности ___________</w:t>
      </w:r>
    </w:p>
    <w:p>
      <w:pPr>
        <w:spacing w:after="60"/>
        <w:ind w:firstLine="567"/>
        <w:jc w:val="both"/>
      </w:pPr>
      <w:r>
        <w:rPr>
          <w:rFonts w:ascii="Arial" w:cs="Arial" w:eastAsia="Arial" w:hAnsi="Arial"/>
          <w:sz w:val="24"/>
          <w:szCs w:val="24"/>
        </w:rPr>
        <w:t xml:space="preserve">Стаж работы в данной организации ________</w:t>
      </w:r>
    </w:p>
    <w:p>
      <w:pPr>
        <w:spacing w:after="60"/>
        <w:jc w:val="both"/>
      </w:pPr>
      <w:r>
        <w:rPr>
          <w:rFonts w:ascii="Arial" w:cs="Arial" w:eastAsia="Arial" w:hAnsi="Arial"/>
          <w:sz w:val="24"/>
          <w:szCs w:val="24"/>
        </w:rPr>
        <w:t xml:space="preserve">Сведения об образовании (учебное заведение, год окончания, дата выдачи диплома, сведения о</w:t>
      </w:r>
    </w:p>
    <w:p>
      <w:pPr>
        <w:spacing w:after="60"/>
        <w:jc w:val="both"/>
      </w:pPr>
      <w:r>
        <w:rPr>
          <w:rFonts w:ascii="Arial" w:cs="Arial" w:eastAsia="Arial" w:hAnsi="Arial"/>
          <w:sz w:val="24"/>
          <w:szCs w:val="24"/>
        </w:rPr>
        <w:t xml:space="preserve">послевузовском и дополнительном образовании)</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before="240"/>
        <w:ind w:firstLine="567"/>
        <w:jc w:val="both"/>
      </w:pPr>
      <w:r>
        <w:rPr>
          <w:rFonts w:ascii="Arial" w:cs="Arial" w:eastAsia="Arial" w:hAnsi="Arial"/>
          <w:sz w:val="24"/>
          <w:szCs w:val="24"/>
        </w:rPr>
        <w:t xml:space="preserve">Награды, почетные звания, ученые звания и степени</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before="120"/>
        <w:ind w:firstLine="567"/>
        <w:jc w:val="both"/>
      </w:pPr>
      <w:r>
        <w:rPr>
          <w:rFonts w:ascii="Arial" w:cs="Arial" w:eastAsia="Arial" w:hAnsi="Arial"/>
          <w:sz w:val="24"/>
          <w:szCs w:val="24"/>
        </w:rPr>
        <w:t xml:space="preserve">На какую категорию работник подал заявление 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комиссии: ____________________</w:t>
      </w:r>
    </w:p>
    <w:p>
      <w:pPr>
        <w:spacing w:after="60"/>
        <w:ind w:firstLine="567"/>
        <w:jc w:val="both"/>
      </w:pPr>
      <w:r>
        <w:rPr>
          <w:rFonts w:ascii="Arial" w:cs="Arial" w:eastAsia="Arial" w:hAnsi="Arial"/>
          <w:sz w:val="24"/>
          <w:szCs w:val="24"/>
        </w:rPr>
        <w:t xml:space="preserve">Секретарь комиссии: _______________________</w:t>
      </w:r>
    </w:p>
    <w:p>
      <w:pPr>
        <w:spacing w:after="60"/>
        <w:ind w:firstLine="567"/>
        <w:jc w:val="both"/>
      </w:pPr>
      <w:r>
        <w:rPr>
          <w:rFonts w:ascii="Arial" w:cs="Arial" w:eastAsia="Arial" w:hAnsi="Arial"/>
          <w:sz w:val="24"/>
          <w:szCs w:val="24"/>
        </w:rPr>
        <w:t xml:space="preserve">Члены комиссии: ___________________________</w:t>
      </w:r>
    </w:p>
    <w:p>
      <w:pPr>
        <w:spacing w:after="60"/>
        <w:ind w:firstLine="567"/>
        <w:jc w:val="both"/>
      </w:pPr>
      <w:r>
        <w:rPr>
          <w:rFonts w:ascii="Arial" w:cs="Arial" w:eastAsia="Arial" w:hAnsi="Arial"/>
          <w:sz w:val="24"/>
          <w:szCs w:val="24"/>
        </w:rPr>
        <w:t xml:space="preserve">__________________________________________</w:t>
      </w:r>
    </w:p>
    <w:p>
      <w:pPr>
        <w:spacing w:after="60"/>
        <w:ind w:firstLine="567"/>
        <w:jc w:val="both"/>
      </w:pPr>
      <w:r>
        <w:rPr>
          <w:rFonts w:ascii="Arial" w:cs="Arial" w:eastAsia="Arial" w:hAnsi="Arial"/>
          <w:sz w:val="24"/>
          <w:szCs w:val="24"/>
        </w:rPr>
        <w:t xml:space="preserve">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400" w:before="400"/>
        <w:jc w:val="center"/>
      </w:pPr>
      <w:r>
        <w:rPr>
          <w:rFonts w:ascii="Arial" w:cs="Arial" w:eastAsia="Arial" w:hAnsi="Arial"/>
          <w:b/>
          <w:bCs/>
          <w:sz w:val="32"/>
          <w:szCs w:val="32"/>
        </w:rPr>
        <w:t xml:space="preserve">КВАЛИФИКАЦИОННЫЙ СЕРТИФИКАТ</w:t>
      </w:r>
    </w:p>
    <w:p>
      <w:pPr>
        <w:spacing w:after="60"/>
        <w:ind w:firstLine="567"/>
        <w:jc w:val="both"/>
      </w:pPr>
      <w:r>
        <w:rPr>
          <w:rFonts w:ascii="Arial" w:cs="Arial" w:eastAsia="Arial" w:hAnsi="Arial"/>
          <w:sz w:val="24"/>
          <w:szCs w:val="24"/>
        </w:rPr>
        <w:t xml:space="preserve">Настоящий сертификат выдан 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с присвоением/без присвоения (необходимое подчеркнуть) ____________________________________</w:t>
      </w:r>
    </w:p>
    <w:p>
      <w:pPr>
        <w:spacing w:after="60"/>
        <w:ind w:firstLine="567"/>
        <w:jc w:val="both"/>
      </w:pPr>
      <w:r>
        <w:rPr>
          <w:rFonts w:ascii="Arial" w:cs="Arial" w:eastAsia="Arial" w:hAnsi="Arial"/>
          <w:sz w:val="24"/>
          <w:szCs w:val="24"/>
        </w:rPr>
        <w:t xml:space="preserve">квалификационной категории по специальности _______________________________________________</w:t>
      </w:r>
    </w:p>
    <w:p>
      <w:pPr>
        <w:spacing w:after="60"/>
        <w:ind w:firstLine="567"/>
        <w:jc w:val="both"/>
      </w:pPr>
      <w:r>
        <w:rPr>
          <w:rFonts w:ascii="Arial" w:cs="Arial" w:eastAsia="Arial" w:hAnsi="Arial"/>
          <w:sz w:val="24"/>
          <w:szCs w:val="24"/>
        </w:rPr>
        <w:t xml:space="preserve">На основании приказа МЗ КР от "___" _____________ 20__ года N ________</w:t>
      </w:r>
    </w:p>
    <w:p>
      <w:pPr>
        <w:spacing w:after="60"/>
        <w:ind w:firstLine="567"/>
        <w:jc w:val="both"/>
      </w:pPr>
      <w:r>
        <w:rPr>
          <w:rFonts w:ascii="Arial" w:cs="Arial" w:eastAsia="Arial" w:hAnsi="Arial"/>
          <w:sz w:val="24"/>
          <w:szCs w:val="24"/>
        </w:rPr>
        <w:t xml:space="preserve">Регистрационный номер _________________</w:t>
      </w:r>
    </w:p>
    <w:p>
      <w:pPr>
        <w:spacing w:after="60"/>
        <w:ind w:firstLine="567"/>
        <w:jc w:val="both"/>
      </w:pPr>
      <w:r>
        <w:rPr>
          <w:rFonts w:ascii="Arial" w:cs="Arial" w:eastAsia="Arial" w:hAnsi="Arial"/>
          <w:sz w:val="24"/>
          <w:szCs w:val="24"/>
        </w:rPr>
        <w:t xml:space="preserve">Дата выдачи "___" _____________ 20__ года</w:t>
      </w:r>
    </w:p>
    <w:p>
      <w:pPr>
        <w:spacing w:after="120"/>
        <w:ind w:firstLine="567"/>
        <w:jc w:val="both"/>
      </w:pPr>
      <w:r>
        <w:rPr>
          <w:rFonts w:ascii="Arial" w:cs="Arial" w:eastAsia="Arial" w:hAnsi="Arial"/>
          <w:sz w:val="24"/>
          <w:szCs w:val="24"/>
        </w:rPr>
        <w:t xml:space="preserve">Сертификат действителен до "___" _____________ 20__ года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аттестационной комиссии</w:t>
      </w:r>
      <w:r>
        <w:rPr>
          <w:rFonts w:ascii="Arial" w:cs="Arial" w:eastAsia="Arial" w:hAnsi="Arial"/>
          <w:sz w:val="24"/>
          <w:szCs w:val="24"/>
        </w:rPr>
        <w:t xml:space="preserve">	</w:t>
      </w:r>
      <w:r>
        <w:rPr>
          <w:rFonts w:ascii="Arial" w:cs="Arial" w:eastAsia="Arial" w:hAnsi="Arial"/>
          <w:sz w:val="24"/>
          <w:szCs w:val="24"/>
        </w:rPr>
        <w:t xml:space="preserve">Заместитель министра здравоохранения</w:t>
      </w:r>
    </w:p>
    <w:p>
      <w:pPr>
        <w:spacing w:after="120"/>
        <w:jc w:val="right"/>
      </w:pPr>
      <w:r>
        <w:rPr>
          <w:rFonts w:ascii="Arial" w:cs="Arial" w:eastAsia="Arial" w:hAnsi="Arial"/>
          <w:sz w:val="24"/>
          <w:szCs w:val="24"/>
        </w:rPr>
        <w:t xml:space="preserve">М.П.</w:t>
      </w:r>
    </w:p>
    <w:p>
      <w:pPr>
        <w:spacing w:after="60" w:before="120"/>
        <w:ind w:firstLine="567"/>
        <w:jc w:val="both"/>
      </w:pPr>
      <w:r>
        <w:rPr>
          <w:rFonts w:ascii="Arial" w:cs="Arial" w:eastAsia="Arial" w:hAnsi="Arial"/>
          <w:sz w:val="24"/>
          <w:szCs w:val="24"/>
        </w:rPr>
        <w:t xml:space="preserve">Порядковый номер.</w:t>
      </w:r>
    </w:p>
    <w:p>
      <w:pPr>
        <w:spacing w:after="400" w:before="400"/>
        <w:jc w:val="center"/>
      </w:pPr>
      <w:r>
        <w:rPr>
          <w:rFonts w:ascii="Arial" w:cs="Arial" w:eastAsia="Arial" w:hAnsi="Arial"/>
          <w:b/>
          <w:bCs/>
          <w:sz w:val="32"/>
          <w:szCs w:val="32"/>
        </w:rPr>
        <w:t xml:space="preserve">КВАЛИФИКАЦИЯЛЫК СЕРТИФИКАТ</w:t>
      </w:r>
    </w:p>
    <w:p>
      <w:pPr>
        <w:spacing w:after="60"/>
        <w:ind w:firstLine="567"/>
        <w:jc w:val="both"/>
      </w:pPr>
      <w:r>
        <w:rPr>
          <w:rFonts w:ascii="Arial" w:cs="Arial" w:eastAsia="Arial" w:hAnsi="Arial"/>
          <w:sz w:val="24"/>
          <w:szCs w:val="24"/>
        </w:rPr>
        <w:t xml:space="preserve">Бул сертификат ______________________</w:t>
      </w:r>
      <w:r>
        <w:rPr>
          <w:rFonts w:ascii="Arial" w:cs="Arial" w:eastAsia="Arial" w:hAnsi="Arial"/>
          <w:sz w:val="24"/>
          <w:szCs w:val="24"/>
        </w:rPr>
        <w:t xml:space="preserve">_____________</w:t>
      </w:r>
      <w:r>
        <w:rPr>
          <w:rFonts w:ascii="Arial" w:cs="Arial" w:eastAsia="Arial" w:hAnsi="Arial"/>
          <w:sz w:val="24"/>
          <w:szCs w:val="24"/>
        </w:rPr>
        <w:t xml:space="preserve">_______________________________________</w:t>
      </w:r>
    </w:p>
    <w:p>
      <w:pPr>
        <w:spacing w:after="60"/>
        <w:ind w:firstLine="708"/>
        <w:jc w:val="both"/>
      </w:pPr>
      <w:r>
        <w:rPr>
          <w:rFonts w:ascii="Arial" w:cs="Arial" w:eastAsia="Arial" w:hAnsi="Arial"/>
          <w:sz w:val="24"/>
          <w:szCs w:val="24"/>
        </w:rPr>
        <w:t xml:space="preserve">(аты-жону)</w:t>
      </w:r>
    </w:p>
    <w:p>
      <w:pPr>
        <w:spacing w:after="60"/>
        <w:ind w:firstLine="567"/>
        <w:jc w:val="both"/>
      </w:pPr>
      <w:r>
        <w:rPr>
          <w:rFonts w:ascii="Arial" w:cs="Arial" w:eastAsia="Arial" w:hAnsi="Arial"/>
          <w:sz w:val="24"/>
          <w:szCs w:val="24"/>
        </w:rPr>
        <w:t xml:space="preserve">_____________________</w:t>
      </w:r>
      <w:r>
        <w:rPr>
          <w:rFonts w:ascii="Arial" w:cs="Arial" w:eastAsia="Arial" w:hAnsi="Arial"/>
          <w:sz w:val="24"/>
          <w:szCs w:val="24"/>
        </w:rPr>
        <w:t xml:space="preserve">__________________</w:t>
      </w:r>
      <w:r>
        <w:rPr>
          <w:rFonts w:ascii="Arial" w:cs="Arial" w:eastAsia="Arial" w:hAnsi="Arial"/>
          <w:sz w:val="24"/>
          <w:szCs w:val="24"/>
        </w:rPr>
        <w:t xml:space="preserve">_____</w:t>
      </w:r>
      <w:r>
        <w:rPr>
          <w:rFonts w:ascii="Arial" w:cs="Arial" w:eastAsia="Arial" w:hAnsi="Arial"/>
          <w:sz w:val="24"/>
          <w:szCs w:val="24"/>
        </w:rPr>
        <w:t xml:space="preserve">_____________________________________________ </w:t>
      </w:r>
    </w:p>
    <w:p>
      <w:pPr>
        <w:spacing w:after="60"/>
        <w:ind w:firstLine="567"/>
        <w:jc w:val="both"/>
      </w:pPr>
      <w:r>
        <w:rPr>
          <w:rFonts w:ascii="Arial" w:cs="Arial" w:eastAsia="Arial" w:hAnsi="Arial"/>
          <w:sz w:val="24"/>
          <w:szCs w:val="24"/>
        </w:rPr>
        <w:t xml:space="preserve">Кыргыз Республиканын Саламаттык сактоо министрлигинин 20__ жылдын "___" __________№ ______</w:t>
      </w:r>
    </w:p>
    <w:p>
      <w:pPr>
        <w:spacing w:after="60"/>
        <w:ind w:firstLine="567"/>
        <w:jc w:val="both"/>
      </w:pPr>
      <w:r>
        <w:rPr>
          <w:rFonts w:ascii="Arial" w:cs="Arial" w:eastAsia="Arial" w:hAnsi="Arial"/>
          <w:sz w:val="24"/>
          <w:szCs w:val="24"/>
        </w:rPr>
        <w:t xml:space="preserve">буйругунун негизинде _____________________________________________________________________ </w:t>
      </w:r>
    </w:p>
    <w:p>
      <w:pPr>
        <w:spacing w:after="60"/>
        <w:ind w:firstLine="567"/>
        <w:jc w:val="both"/>
      </w:pPr>
      <w:r>
        <w:rPr>
          <w:rFonts w:ascii="Arial" w:cs="Arial" w:eastAsia="Arial" w:hAnsi="Arial"/>
          <w:sz w:val="24"/>
          <w:szCs w:val="24"/>
        </w:rPr>
        <w:t xml:space="preserve">адистиги боюнча</w:t>
      </w:r>
    </w:p>
    <w:p>
      <w:pPr>
        <w:spacing w:after="60"/>
        <w:ind w:firstLine="567"/>
        <w:jc w:val="both"/>
      </w:pPr>
      <w:r>
        <w:rPr>
          <w:rFonts w:ascii="Arial" w:cs="Arial" w:eastAsia="Arial" w:hAnsi="Arial"/>
          <w:sz w:val="24"/>
          <w:szCs w:val="24"/>
        </w:rPr>
        <w:t xml:space="preserve">__________________________________________________________________________________________ </w:t>
      </w:r>
    </w:p>
    <w:p>
      <w:pPr>
        <w:spacing w:after="60"/>
        <w:ind w:firstLine="567"/>
        <w:jc w:val="both"/>
      </w:pPr>
      <w:r>
        <w:rPr>
          <w:rFonts w:ascii="Arial" w:cs="Arial" w:eastAsia="Arial" w:hAnsi="Arial"/>
          <w:sz w:val="24"/>
          <w:szCs w:val="24"/>
        </w:rPr>
        <w:t xml:space="preserve">квалификациялык категория ыйгарылгандыгын тастыктайт.</w:t>
      </w:r>
    </w:p>
    <w:p>
      <w:pPr>
        <w:spacing w:after="60"/>
        <w:ind w:firstLine="567"/>
        <w:jc w:val="both"/>
      </w:pPr>
      <w:r>
        <w:rPr>
          <w:rFonts w:ascii="Arial" w:cs="Arial" w:eastAsia="Arial" w:hAnsi="Arial"/>
          <w:sz w:val="24"/>
          <w:szCs w:val="24"/>
        </w:rPr>
        <w:t xml:space="preserve">Каттоо номери ________</w:t>
      </w:r>
    </w:p>
    <w:p>
      <w:pPr>
        <w:spacing w:after="60"/>
        <w:ind w:firstLine="567"/>
        <w:jc w:val="both"/>
      </w:pPr>
      <w:r>
        <w:rPr>
          <w:rFonts w:ascii="Arial" w:cs="Arial" w:eastAsia="Arial" w:hAnsi="Arial"/>
          <w:sz w:val="24"/>
          <w:szCs w:val="24"/>
        </w:rPr>
        <w:t xml:space="preserve">Берилген куну 20__ жылдын "___" _____________</w:t>
      </w:r>
    </w:p>
    <w:p>
      <w:pPr>
        <w:spacing w:after="60" w:before="120"/>
        <w:ind w:firstLine="567"/>
        <w:jc w:val="both"/>
      </w:pPr>
      <w:r>
        <w:rPr>
          <w:rFonts w:ascii="Arial" w:cs="Arial" w:eastAsia="Arial" w:hAnsi="Arial"/>
          <w:sz w:val="24"/>
          <w:szCs w:val="24"/>
        </w:rPr>
        <w:t xml:space="preserve">Сертификат 20__ жылдын "___" _____________ чейин анык</w:t>
      </w:r>
    </w:p>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Комиссиянын торагасы</w:t>
      </w:r>
      <w:r>
        <w:rPr>
          <w:rFonts w:ascii="Arial" w:cs="Arial" w:eastAsia="Arial" w:hAnsi="Arial"/>
          <w:sz w:val="24"/>
          <w:szCs w:val="24"/>
        </w:rPr>
        <w:t xml:space="preserve">	</w:t>
      </w:r>
      <w:r>
        <w:rPr>
          <w:rFonts w:ascii="Arial" w:cs="Arial" w:eastAsia="Arial" w:hAnsi="Arial"/>
          <w:sz w:val="24"/>
          <w:szCs w:val="24"/>
        </w:rPr>
        <w:t xml:space="preserve">Министрдин орун басары</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Ирретик номери</w:t>
      </w:r>
      <w:r>
        <w:rPr>
          <w:rFonts w:ascii="Arial" w:cs="Arial" w:eastAsia="Arial" w:hAnsi="Arial"/>
          <w:sz w:val="24"/>
          <w:szCs w:val="24"/>
        </w:rPr>
        <w:t xml:space="preserve">	</w:t>
      </w: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400" w:before="400"/>
        <w:jc w:val="center"/>
      </w:pPr>
      <w:r>
        <w:rPr>
          <w:rFonts w:ascii="Arial" w:cs="Arial" w:eastAsia="Arial" w:hAnsi="Arial"/>
          <w:b/>
          <w:bCs/>
          <w:sz w:val="32"/>
          <w:szCs w:val="32"/>
        </w:rPr>
        <w:t xml:space="preserve">АТТЕСТАЦИОННЫЙ СЕРТИФИКАТ</w:t>
      </w:r>
    </w:p>
    <w:p>
      <w:pPr>
        <w:tabs>
          <w:tab w:val="right" w:pos="10178"/>
        </w:tabs>
        <w:spacing w:after="120"/>
      </w:pPr>
      <w:r>
        <w:rPr>
          <w:rFonts w:ascii="Arial" w:cs="Arial" w:eastAsia="Arial" w:hAnsi="Arial"/>
          <w:b/>
          <w:bCs/>
          <w:sz w:val="24"/>
          <w:szCs w:val="24"/>
        </w:rPr>
        <w:t xml:space="preserve">Серия CMP</w:t>
      </w:r>
      <w:r>
        <w:rPr>
          <w:rFonts w:ascii="Arial" w:cs="Arial" w:eastAsia="Arial" w:hAnsi="Arial"/>
          <w:sz w:val="24"/>
          <w:szCs w:val="24"/>
        </w:rPr>
        <w:t xml:space="preserve">	</w:t>
      </w:r>
      <w:r>
        <w:rPr>
          <w:rFonts w:ascii="Arial" w:cs="Arial" w:eastAsia="Arial" w:hAnsi="Arial"/>
          <w:b/>
          <w:bCs/>
          <w:sz w:val="24"/>
          <w:szCs w:val="24"/>
        </w:rPr>
        <w:t xml:space="preserve">№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сертификат выдан ___________________________________________________________</w:t>
      </w:r>
    </w:p>
    <w:p>
      <w:pPr>
        <w:spacing w:after="60"/>
        <w:ind w:firstLine="567"/>
        <w:jc w:val="both"/>
      </w:pPr>
      <w:r>
        <w:rPr>
          <w:rFonts w:ascii="Arial" w:cs="Arial" w:eastAsia="Arial" w:hAnsi="Arial"/>
          <w:sz w:val="24"/>
          <w:szCs w:val="24"/>
        </w:rPr>
        <w:t xml:space="preserve">                                                         (ФИО физического лица)</w:t>
      </w:r>
    </w:p>
    <w:p>
      <w:pPr>
        <w:spacing w:after="60"/>
        <w:ind w:firstLine="567"/>
        <w:jc w:val="both"/>
      </w:pPr>
      <w:r>
        <w:rPr>
          <w:rFonts w:ascii="Arial" w:cs="Arial" w:eastAsia="Arial" w:hAnsi="Arial"/>
          <w:sz w:val="24"/>
          <w:szCs w:val="24"/>
        </w:rPr>
        <w:t xml:space="preserve">на основании диплома серии ___________________ № ______________________________________</w:t>
      </w:r>
    </w:p>
    <w:p>
      <w:pPr>
        <w:spacing w:after="60"/>
        <w:ind w:firstLine="567"/>
        <w:jc w:val="both"/>
      </w:pPr>
      <w:r>
        <w:rPr>
          <w:rFonts w:ascii="Arial" w:cs="Arial" w:eastAsia="Arial" w:hAnsi="Arial"/>
          <w:sz w:val="24"/>
          <w:szCs w:val="24"/>
        </w:rPr>
        <w:t xml:space="preserve">Выданного ____________________________________________________________________________</w:t>
      </w:r>
    </w:p>
    <w:p>
      <w:pPr>
        <w:spacing w:after="60"/>
        <w:ind w:firstLine="567"/>
        <w:jc w:val="both"/>
      </w:pPr>
      <w:r>
        <w:rPr>
          <w:rFonts w:ascii="Arial" w:cs="Arial" w:eastAsia="Arial" w:hAnsi="Arial"/>
          <w:sz w:val="24"/>
          <w:szCs w:val="24"/>
        </w:rPr>
        <w:t xml:space="preserve">по специальности ______________________________________________________________________</w:t>
      </w:r>
    </w:p>
    <w:p>
      <w:pPr>
        <w:spacing w:after="60"/>
        <w:ind w:firstLine="567"/>
        <w:jc w:val="both"/>
      </w:pPr>
      <w:r>
        <w:rPr>
          <w:rFonts w:ascii="Arial" w:cs="Arial" w:eastAsia="Arial" w:hAnsi="Arial"/>
          <w:sz w:val="24"/>
          <w:szCs w:val="24"/>
        </w:rPr>
        <w:t xml:space="preserve">удостоверения о постдипломной специализации и повышении квалификации № ___ от ________ 20__ г.</w:t>
      </w:r>
    </w:p>
    <w:p>
      <w:pPr>
        <w:spacing w:after="60"/>
        <w:ind w:firstLine="567"/>
        <w:jc w:val="both"/>
      </w:pPr>
      <w:r>
        <w:rPr>
          <w:rFonts w:ascii="Arial" w:cs="Arial" w:eastAsia="Arial" w:hAnsi="Arial"/>
          <w:sz w:val="24"/>
          <w:szCs w:val="24"/>
        </w:rPr>
        <w:t xml:space="preserve">и приказа МЗ КР № _____ от ____________________ 20__ г.</w:t>
      </w:r>
    </w:p>
    <w:p>
      <w:pPr>
        <w:spacing w:after="60"/>
        <w:ind w:firstLine="567"/>
        <w:jc w:val="both"/>
      </w:pPr>
      <w:r>
        <w:rPr>
          <w:rFonts w:ascii="Arial" w:cs="Arial" w:eastAsia="Arial" w:hAnsi="Arial"/>
          <w:sz w:val="24"/>
          <w:szCs w:val="24"/>
        </w:rPr>
        <w:t xml:space="preserve">Предоставляется право на осуществление следующих видов медицинских услуг </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708"/>
        <w:jc w:val="both"/>
      </w:pPr>
      <w:r>
        <w:rPr>
          <w:rFonts w:ascii="Arial" w:cs="Arial" w:eastAsia="Arial" w:hAnsi="Arial"/>
          <w:sz w:val="24"/>
          <w:szCs w:val="24"/>
        </w:rPr>
        <w:t xml:space="preserve">Срок действия сертификата:</w:t>
      </w:r>
    </w:p>
    <w:p>
      <w:pPr>
        <w:spacing w:after="60"/>
        <w:jc w:val="both"/>
      </w:pPr>
      <w:r>
        <w:rPr>
          <w:rFonts w:ascii="Arial" w:cs="Arial" w:eastAsia="Arial" w:hAnsi="Arial"/>
          <w:sz w:val="24"/>
          <w:szCs w:val="24"/>
        </w:rPr>
        <w:t xml:space="preserve">с 20__ г. по 20__ г.</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министра</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ассоциации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400" w:before="400"/>
        <w:jc w:val="center"/>
      </w:pPr>
      <w:r>
        <w:rPr>
          <w:rFonts w:ascii="Arial" w:cs="Arial" w:eastAsia="Arial" w:hAnsi="Arial"/>
          <w:b/>
          <w:bCs/>
          <w:sz w:val="32"/>
          <w:szCs w:val="32"/>
        </w:rPr>
        <w:t xml:space="preserve">СПРАВКА</w:t>
      </w:r>
    </w:p>
    <w:p>
      <w:pPr>
        <w:spacing w:after="60"/>
        <w:ind w:firstLine="567"/>
        <w:jc w:val="both"/>
      </w:pPr>
      <w:r>
        <w:rPr>
          <w:rFonts w:ascii="Arial" w:cs="Arial" w:eastAsia="Arial" w:hAnsi="Arial"/>
          <w:sz w:val="24"/>
          <w:szCs w:val="24"/>
        </w:rPr>
        <w:t xml:space="preserve">ФИО ________________________________________________________________________________</w:t>
      </w:r>
    </w:p>
    <w:p>
      <w:pPr>
        <w:spacing w:after="60"/>
        <w:ind w:firstLine="567"/>
        <w:jc w:val="both"/>
      </w:pPr>
      <w:r>
        <w:rPr>
          <w:rFonts w:ascii="Arial" w:cs="Arial" w:eastAsia="Arial" w:hAnsi="Arial"/>
          <w:sz w:val="24"/>
          <w:szCs w:val="24"/>
        </w:rPr>
        <w:t xml:space="preserve">Занимаемая должность _______________________________________________________________</w:t>
      </w:r>
    </w:p>
    <w:p>
      <w:pPr>
        <w:spacing w:after="60"/>
        <w:ind w:firstLine="567"/>
        <w:jc w:val="both"/>
      </w:pPr>
      <w:r>
        <w:rPr>
          <w:rFonts w:ascii="Arial" w:cs="Arial" w:eastAsia="Arial" w:hAnsi="Arial"/>
          <w:sz w:val="24"/>
          <w:szCs w:val="24"/>
        </w:rPr>
        <w:t xml:space="preserve">Место работы _______________________________________________________________________</w:t>
      </w:r>
    </w:p>
    <w:p>
      <w:pPr>
        <w:spacing w:after="60"/>
        <w:ind w:firstLine="567"/>
        <w:jc w:val="both"/>
      </w:pPr>
      <w:r>
        <w:rPr>
          <w:rFonts w:ascii="Arial" w:cs="Arial" w:eastAsia="Arial" w:hAnsi="Arial"/>
          <w:sz w:val="24"/>
          <w:szCs w:val="24"/>
        </w:rPr>
        <w:t xml:space="preserve">"___" ______________ 20__ года проведена аттестация.</w:t>
      </w:r>
    </w:p>
    <w:p>
      <w:pPr>
        <w:spacing w:after="120"/>
        <w:ind w:firstLine="567"/>
        <w:jc w:val="both"/>
      </w:pPr>
      <w:r>
        <w:rPr>
          <w:rFonts w:ascii="Arial" w:cs="Arial" w:eastAsia="Arial" w:hAnsi="Arial"/>
          <w:sz w:val="24"/>
          <w:szCs w:val="24"/>
        </w:rPr>
        <w:t xml:space="preserve">Решение аттестационной комиссии:</w:t>
      </w:r>
    </w:p>
    <w:p>
      <w:pPr>
        <w:spacing w:after="60"/>
        <w:ind w:firstLine="567"/>
        <w:jc w:val="both"/>
      </w:pP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2)</w:t>
      </w:r>
    </w:p>
    <w:p>
      <w:pPr>
        <w:spacing w:after="60" w:before="120"/>
        <w:ind w:firstLine="567"/>
        <w:jc w:val="both"/>
      </w:pPr>
      <w:r>
        <w:rPr>
          <w:rFonts w:ascii="Arial" w:cs="Arial" w:eastAsia="Arial" w:hAnsi="Arial"/>
          <w:sz w:val="24"/>
          <w:szCs w:val="24"/>
        </w:rPr>
        <w:t xml:space="preserve">Рекомендации членов аттестационной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Председатель комиссии ____________________________ (подпись)</w:t>
      </w:r>
    </w:p>
    <w:p>
      <w:pPr>
        <w:spacing w:after="60"/>
        <w:ind w:firstLine="567"/>
        <w:jc w:val="both"/>
      </w:pPr>
      <w:r>
        <w:rPr>
          <w:rFonts w:ascii="Arial" w:cs="Arial" w:eastAsia="Arial" w:hAnsi="Arial"/>
          <w:sz w:val="24"/>
          <w:szCs w:val="24"/>
        </w:rPr>
        <w:t xml:space="preserve">Секретарь комиссии _______________________________ (подпись)</w:t>
      </w:r>
    </w:p>
    <w:p>
      <w:pPr>
        <w:spacing w:after="60"/>
        <w:ind w:firstLine="567"/>
        <w:jc w:val="both"/>
      </w:pP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w:t>
      </w:r>
      <w:r>
        <w:rPr>
          <w:rFonts w:ascii="Arial" w:cs="Arial" w:eastAsia="Arial" w:hAnsi="Arial"/>
          <w:sz w:val="24"/>
          <w:szCs w:val="24"/>
        </w:rPr>
        <w:t xml:space="preserve">_____________ </w:t>
      </w:r>
      <w:r>
        <w:rPr>
          <w:rFonts w:ascii="Arial" w:cs="Arial" w:eastAsia="Arial" w:hAnsi="Arial"/>
          <w:sz w:val="24"/>
          <w:szCs w:val="24"/>
        </w:rPr>
        <w:t xml:space="preserve">20_</w:t>
      </w:r>
      <w:r>
        <w:rPr>
          <w:rFonts w:ascii="Arial" w:cs="Arial" w:eastAsia="Arial" w:hAnsi="Arial"/>
          <w:sz w:val="24"/>
          <w:szCs w:val="24"/>
        </w:rPr>
        <w:t xml:space="preserve">_ </w:t>
      </w:r>
      <w:r>
        <w:rPr>
          <w:rFonts w:ascii="Arial" w:cs="Arial" w:eastAsia="Arial" w:hAnsi="Arial"/>
          <w:sz w:val="24"/>
          <w:szCs w:val="24"/>
        </w:rPr>
        <w:t xml:space="preserve">год.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sfr828okcecogodrbgg">
      <w:r>
        <w:rPr>
          <w:rFonts w:ascii="Arial" w:cs="Arial" w:eastAsia="Arial" w:hAnsi="Arial"/>
          <w:color w:val="132D3F"/>
          <w:sz w:val="16"/>
          <w:szCs w:val="16"/>
          <w:u w:val="single"/>
        </w:rPr>
        <w:t xml:space="preserve">dalil.kg/document/200208</w:t>
      </w:r>
    </w:hyperlink>
  </w:p>
  <w:p>
    <w:pPr>
      <w:spacing w:after="0" w:before="40"/>
      <w:jc w:val="center"/>
    </w:pPr>
    <w:hyperlink w:history="1" r:id="rId13jbegb5xozfwpgh5ym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bzhucej9idpqiwakynlj" Type="http://schemas.openxmlformats.org/officeDocument/2006/relationships/hyperlink" Target="https://dalil.kg/document/200207" TargetMode="External"/><Relationship Id="rIdegbfdxdlpv8z_vseiuqrw" Type="http://schemas.openxmlformats.org/officeDocument/2006/relationships/hyperlink" Target="https://dalil.kg/document/1602" TargetMode="External"/><Relationship Id="rIdfxoofx3qgjxpmacy_bjd4" Type="http://schemas.openxmlformats.org/officeDocument/2006/relationships/hyperlink" Target="https://dalil.kg/document/20388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sfr828okcecogodrbgg" Type="http://schemas.openxmlformats.org/officeDocument/2006/relationships/hyperlink" Target="https://dalil.kg/document/200208" TargetMode="External"/><Relationship Id="rId13jbegb5xozfwpgh5ym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2026-09-28T18:45:49.552Z</dcterms:created>
  <dcterms:modified xsi:type="dcterms:W3CDTF">2026-09-28T18:45:49.552Z</dcterms:modified>
</cp:coreProperties>
</file>

<file path=docProps/custom.xml><?xml version="1.0" encoding="utf-8"?>
<Properties xmlns="http://schemas.openxmlformats.org/officeDocument/2006/custom-properties" xmlns:vt="http://schemas.openxmlformats.org/officeDocument/2006/docPropsVTypes"/>
</file>