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ГОСУДАРСТВЕННАЯ ПОГРАНИЧНАЯ СЛУЖБА </w:t>
      </w:r>
    </w:p>
    <w:p>
      <w:pPr>
        <w:spacing w:after="480" w:before="200"/>
        <w:jc w:val="center"/>
      </w:pPr>
      <w:r>
        <w:rPr>
          <w:rFonts w:ascii="Arial" w:cs="Arial" w:eastAsia="Arial" w:hAnsi="Arial"/>
          <w:b/>
          <w:bCs/>
          <w:sz w:val="32"/>
          <w:szCs w:val="32"/>
        </w:rPr>
        <w:t xml:space="preserve">КЫРГЫЗСКОЙ РЕСПУБЛИКИ </w:t>
      </w:r>
    </w:p>
    <w:p>
      <w:pPr>
        <w:spacing w:after="480" w:before="200"/>
        <w:jc w:val="center"/>
      </w:pPr>
      <w:r>
        <w:rPr>
          <w:rFonts w:ascii="Arial" w:cs="Arial" w:eastAsia="Arial" w:hAnsi="Arial"/>
          <w:b/>
          <w:bCs/>
          <w:sz w:val="28"/>
          <w:szCs w:val="28"/>
        </w:rPr>
        <w:t xml:space="preserve">ПРИКАЗ</w:t>
      </w:r>
    </w:p>
    <w:p>
      <w:pPr>
        <w:spacing w:after="120"/>
        <w:jc w:val="both"/>
      </w:pPr>
      <w:r>
        <w:rPr>
          <w:rFonts w:ascii="Arial" w:cs="Arial" w:eastAsia="Arial" w:hAnsi="Arial"/>
          <w:sz w:val="24"/>
          <w:szCs w:val="24"/>
        </w:rPr>
        <w:t xml:space="preserve">от 2019 года 16 января №1</w:t>
      </w:r>
    </w:p>
    <w:p>
      <w:pPr>
        <w:spacing w:after="480" w:before="200"/>
        <w:jc w:val="center"/>
      </w:pPr>
      <w:r>
        <w:rPr>
          <w:rFonts w:ascii="Arial" w:cs="Arial" w:eastAsia="Arial" w:hAnsi="Arial"/>
          <w:b/>
          <w:bCs/>
          <w:sz w:val="28"/>
          <w:szCs w:val="28"/>
        </w:rPr>
        <w:t xml:space="preserve">Об утверждении Инструкции по проверке документов у лиц, пересекающих Государственную границу Кыргызской Республики,органами пограничного контроля Государственной пограничной службы Кыргызской Республики</w:t>
      </w:r>
    </w:p>
    <w:p>
      <w:pPr>
        <w:spacing w:after="120"/>
        <w:jc w:val="both"/>
      </w:pPr>
      <w:r>
        <w:rPr>
          <w:rFonts w:ascii="Arial" w:cs="Arial" w:eastAsia="Arial" w:hAnsi="Arial"/>
          <w:sz w:val="24"/>
          <w:szCs w:val="24"/>
        </w:rPr>
        <w:t xml:space="preserve">             В соответствии со статьей 8 </w:t>
      </w:r>
      <w:hyperlink w:history="1" r:id="rIdanj-u_95i1zfjfuptixj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w:t>
      </w:r>
      <w:hyperlink w:history="1" r:id="rId5im-whfizvjzte70lirp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делегировании отдельных нормотворческих полномочий Правительства Кыргызской Республики ряду государственных органов исполнительной власти» от 15 сентября 2014 года № 530 и в целях совершенствования нормативной базы, регламентирующей правовые основы проверки документов у граждан при пересечении Государственной границы, обеспечения конституционного права граждан на доступ к информации, </w:t>
      </w:r>
    </w:p>
    <w:p>
      <w:pPr>
        <w:spacing w:after="120"/>
        <w:jc w:val="center"/>
      </w:pPr>
      <w:r>
        <w:rPr>
          <w:rFonts w:ascii="Arial" w:cs="Arial" w:eastAsia="Arial" w:hAnsi="Arial"/>
          <w:sz w:val="24"/>
          <w:szCs w:val="24"/>
        </w:rPr>
        <w:t xml:space="preserve">ПРИКАЗЫВАЮ:</w:t>
      </w:r>
    </w:p>
    <w:p>
      <w:pPr>
        <w:spacing w:after="120"/>
        <w:jc w:val="both"/>
      </w:pPr>
      <w:r>
        <w:rPr>
          <w:rFonts w:ascii="Arial" w:cs="Arial" w:eastAsia="Arial" w:hAnsi="Arial"/>
          <w:sz w:val="24"/>
          <w:szCs w:val="24"/>
        </w:rPr>
        <w:t xml:space="preserve"> 1. Утвердить </w:t>
      </w:r>
      <w:hyperlink w:history="1" r:id="rIdbkwtfsftsz51u1sg_yz4b">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по проверке документов у лиц, пересекающих Государственную границу Кыргызской Республики, органами пограничного контроля Государственной пограничной службы Кыргызской Республики согласно приложению.</w:t>
      </w:r>
    </w:p>
    <w:p>
      <w:pPr>
        <w:spacing w:after="120"/>
        <w:jc w:val="both"/>
      </w:pPr>
      <w:r>
        <w:rPr>
          <w:rFonts w:ascii="Arial" w:cs="Arial" w:eastAsia="Arial" w:hAnsi="Arial"/>
          <w:sz w:val="24"/>
          <w:szCs w:val="24"/>
        </w:rPr>
        <w:t xml:space="preserve"> 2. Отделу по связям с общественностью и средствами массовой информации опубликовать настоящий приказ в течение трех рабочих дней со дня регистрации:</w:t>
      </w:r>
    </w:p>
    <w:p>
      <w:pPr>
        <w:spacing w:after="120"/>
        <w:jc w:val="both"/>
      </w:pPr>
      <w:r>
        <w:rPr>
          <w:rFonts w:ascii="Arial" w:cs="Arial" w:eastAsia="Arial" w:hAnsi="Arial"/>
          <w:sz w:val="24"/>
          <w:szCs w:val="24"/>
        </w:rPr>
        <w:t xml:space="preserve">            - в газете «Эркин Тоо»;</w:t>
      </w:r>
    </w:p>
    <w:p>
      <w:pPr>
        <w:spacing w:after="120"/>
        <w:jc w:val="both"/>
      </w:pPr>
      <w:r>
        <w:rPr>
          <w:rFonts w:ascii="Arial" w:cs="Arial" w:eastAsia="Arial" w:hAnsi="Arial"/>
          <w:sz w:val="24"/>
          <w:szCs w:val="24"/>
        </w:rPr>
        <w:t xml:space="preserve">            - на веб-сайте Государственной пограничной службы Кыргызской Республики.</w:t>
      </w:r>
    </w:p>
    <w:p>
      <w:pPr>
        <w:spacing w:after="120"/>
        <w:jc w:val="both"/>
      </w:pPr>
      <w:r>
        <w:rPr>
          <w:rFonts w:ascii="Arial" w:cs="Arial" w:eastAsia="Arial" w:hAnsi="Arial"/>
          <w:sz w:val="24"/>
          <w:szCs w:val="24"/>
        </w:rPr>
        <w:t xml:space="preserve"> 3. Управлению правового обеспечения:</w:t>
      </w:r>
    </w:p>
    <w:p>
      <w:pPr>
        <w:spacing w:after="120"/>
        <w:jc w:val="both"/>
      </w:pPr>
      <w:r>
        <w:rPr>
          <w:rFonts w:ascii="Arial" w:cs="Arial" w:eastAsia="Arial" w:hAnsi="Arial"/>
          <w:sz w:val="24"/>
          <w:szCs w:val="24"/>
        </w:rPr>
        <w:t xml:space="preserve">            - в течение одного рабочего дня со дня официального опубликования направить копию настоящего приказа в Министерство юстиции Кыргызской Республики для государственной регистрации;</w:t>
      </w:r>
    </w:p>
    <w:p>
      <w:pPr>
        <w:spacing w:after="120"/>
        <w:jc w:val="both"/>
      </w:pPr>
      <w:r>
        <w:rPr>
          <w:rFonts w:ascii="Arial" w:cs="Arial" w:eastAsia="Arial" w:hAnsi="Arial"/>
          <w:sz w:val="24"/>
          <w:szCs w:val="24"/>
        </w:rPr>
        <w:t xml:space="preserve">            - в течение одного рабочего дня со дня вступления в силу направить в Аппарат Правительства Кыргызской Республики для информации.</w:t>
      </w:r>
    </w:p>
    <w:p>
      <w:pPr>
        <w:spacing w:after="120"/>
        <w:jc w:val="both"/>
      </w:pPr>
      <w:r>
        <w:rPr>
          <w:rFonts w:ascii="Arial" w:cs="Arial" w:eastAsia="Arial" w:hAnsi="Arial"/>
          <w:sz w:val="24"/>
          <w:szCs w:val="24"/>
        </w:rPr>
        <w:t xml:space="preserve"> 4. Контроль за исполнением настоящего приказа возложить на начальника Главного штаба – первого заместителя председателя.</w:t>
      </w:r>
    </w:p>
    <w:p>
      <w:pPr>
        <w:spacing w:after="120"/>
        <w:jc w:val="both"/>
      </w:pPr>
      <w:r>
        <w:rPr>
          <w:rFonts w:ascii="Arial" w:cs="Arial" w:eastAsia="Arial" w:hAnsi="Arial"/>
          <w:sz w:val="24"/>
          <w:szCs w:val="24"/>
        </w:rPr>
        <w:t xml:space="preserve"> 5. Настоящий приказ вступает в силу по истечении 15 дней со дня официального опубликования.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полковник</w:t>
      </w:r>
      <w:r>
        <w:rPr>
          <w:rFonts w:ascii="Arial" w:cs="Arial" w:eastAsia="Arial" w:hAnsi="Arial"/>
          <w:sz w:val="24"/>
          <w:szCs w:val="24"/>
        </w:rPr>
        <w:t xml:space="preserve">	</w:t>
      </w:r>
      <w:r>
        <w:rPr>
          <w:rFonts w:ascii="Arial" w:cs="Arial" w:eastAsia="Arial" w:hAnsi="Arial"/>
          <w:b/>
          <w:bCs/>
          <w:sz w:val="24"/>
          <w:szCs w:val="24"/>
        </w:rPr>
        <w:t xml:space="preserve"> У. Шаршеев</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Инструкция</w:t>
      </w:r>
    </w:p>
    <w:p>
      <w:pPr>
        <w:spacing w:after="240" w:before="200"/>
        <w:ind w:firstLine="397"/>
        <w:jc w:val="center"/>
      </w:pPr>
      <w:r>
        <w:rPr>
          <w:rFonts w:ascii="Arial" w:cs="Arial" w:eastAsia="Arial" w:hAnsi="Arial"/>
          <w:b/>
          <w:bCs/>
          <w:sz w:val="32"/>
          <w:szCs w:val="32"/>
        </w:rPr>
        <w:t xml:space="preserve">по проверке документов у лиц, пересекающих Государственную границу Кыргызской Республики, органами пограничного контроля</w:t>
      </w:r>
    </w:p>
    <w:p>
      <w:pPr>
        <w:spacing w:after="240" w:before="200"/>
        <w:ind w:firstLine="397"/>
        <w:jc w:val="center"/>
      </w:pPr>
      <w:r>
        <w:rPr>
          <w:rFonts w:ascii="Arial" w:cs="Arial" w:eastAsia="Arial" w:hAnsi="Arial"/>
          <w:b/>
          <w:bCs/>
          <w:sz w:val="32"/>
          <w:szCs w:val="32"/>
        </w:rPr>
        <w:t xml:space="preserve">Государственной пограничной службы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I</w:t>
      </w:r>
      <w:r>
        <w:rPr>
          <w:rFonts w:ascii="Arial" w:cs="Arial" w:eastAsia="Arial" w:hAnsi="Arial"/>
          <w:b/>
          <w:bCs/>
          <w:sz w:val="24"/>
          <w:szCs w:val="24"/>
        </w:rPr>
        <w:t xml:space="preserve">. Общие положения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1. Инструкция по проверке документов у лиц, пересекающих Государственную границу Кыргызской Республики, органами пограничного контроля Государственной пограничной службы Кыргызской Республики (далее – Инструкция) определяет основные положения по организации проверки документов, осуществляемой органами пограничного контроля уполномоченного государственного органа в сфере охраны Государственной границы в соответствии с </w:t>
      </w:r>
      <w:hyperlink w:history="1" r:id="rIdgvoxc-yc1mvhq8fk5tik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границе Кыргызской Республики».</w:t>
      </w:r>
    </w:p>
    <w:p>
      <w:pPr>
        <w:spacing w:after="120"/>
        <w:ind w:firstLine="709"/>
        <w:jc w:val="both"/>
      </w:pPr>
      <w:r>
        <w:rPr>
          <w:rFonts w:ascii="Arial" w:cs="Arial" w:eastAsia="Arial" w:hAnsi="Arial"/>
          <w:sz w:val="24"/>
          <w:szCs w:val="24"/>
        </w:rPr>
        <w:t xml:space="preserve">2. Проверка документов у лиц, пересекающих Государственную границу Кыргызской Республики (далее - Государственная граница), является основным методом осуществления пограничного контроля в пунктах пропуска через Государственную границу или в иных местах на путях международного сообщения, где в соответствии с законодательством Кыргызской Республики осуществляется пограничный контроль.</w:t>
      </w:r>
    </w:p>
    <w:p>
      <w:pPr>
        <w:spacing w:after="120"/>
        <w:ind w:firstLine="706"/>
        <w:jc w:val="both"/>
      </w:pPr>
      <w:r>
        <w:rPr>
          <w:rFonts w:ascii="Arial" w:cs="Arial" w:eastAsia="Arial" w:hAnsi="Arial"/>
          <w:sz w:val="24"/>
          <w:szCs w:val="24"/>
        </w:rPr>
        <w:t xml:space="preserve">3. Основные понятия и определения, используемые в Инструкции:</w:t>
      </w:r>
    </w:p>
    <w:p>
      <w:pPr>
        <w:spacing w:after="120"/>
        <w:ind w:firstLine="397"/>
        <w:jc w:val="both"/>
      </w:pPr>
      <w:r>
        <w:rPr>
          <w:rFonts w:ascii="Arial" w:cs="Arial" w:eastAsia="Arial" w:hAnsi="Arial"/>
          <w:b/>
          <w:bCs/>
          <w:sz w:val="24"/>
          <w:szCs w:val="24"/>
        </w:rPr>
        <w:t xml:space="preserve">пограничный контроль</w:t>
      </w:r>
      <w:r>
        <w:rPr>
          <w:rFonts w:ascii="Arial" w:cs="Arial" w:eastAsia="Arial" w:hAnsi="Arial"/>
          <w:sz w:val="24"/>
          <w:szCs w:val="24"/>
        </w:rPr>
        <w:t xml:space="preserve"> - вид государственного контроля в пунктах пропуска через Государственную границу, который заключается в проведении комплекса действий по признанию законных оснований для пересечения Государственной границы лицами, въезжающими на территорию Кыргызской Республики, либо в разрешении на пересечение Государственной границы лицами, выезжающими с территории Кыргызской Республики, а также в осуществлении действий по обнаружению и задержанию нарушителей Государственной границы, а в случаях, установленных законодательством, по обнаружению и задержанию грузов, товаров и животных, запрещенных законодательством к ввозу на территорию Кыргызской Республики или вывозу с территории Кыргызской Республики;</w:t>
      </w:r>
    </w:p>
    <w:p>
      <w:pPr>
        <w:spacing w:after="120"/>
        <w:ind w:firstLine="709"/>
        <w:jc w:val="both"/>
      </w:pPr>
      <w:r>
        <w:rPr>
          <w:rFonts w:ascii="Arial" w:cs="Arial" w:eastAsia="Arial" w:hAnsi="Arial"/>
          <w:b/>
          <w:bCs/>
          <w:sz w:val="24"/>
          <w:szCs w:val="24"/>
        </w:rPr>
        <w:t xml:space="preserve">пункт пропуска через Государственную границу </w:t>
      </w:r>
      <w:r>
        <w:rPr>
          <w:rFonts w:ascii="Arial" w:cs="Arial" w:eastAsia="Arial" w:hAnsi="Arial"/>
          <w:sz w:val="24"/>
          <w:szCs w:val="24"/>
        </w:rPr>
        <w:t xml:space="preserve">(далее – пункт пропуска) - территория в пределах железнодорожного вокзала (станции), аэропорта, аэродрома, открыт</w:t>
      </w:r>
      <w:r>
        <w:rPr>
          <w:rFonts w:ascii="Arial" w:cs="Arial" w:eastAsia="Arial" w:hAnsi="Arial"/>
          <w:sz w:val="24"/>
          <w:szCs w:val="24"/>
        </w:rPr>
        <w:t xml:space="preserve">ых</w:t>
      </w:r>
      <w:r>
        <w:rPr>
          <w:rFonts w:ascii="Arial" w:cs="Arial" w:eastAsia="Arial" w:hAnsi="Arial"/>
          <w:sz w:val="24"/>
          <w:szCs w:val="24"/>
        </w:rPr>
        <w:t xml:space="preserve"> для международных сообщений (международных полетов), а также специально оборудованное место в непосредственной близости от Государственной границы, где осуществляется государственный контроль и пропуск через Государственную границу лиц и транспортных средств, перемещение грузов, товаров и животных в соответствии с законодательством Кыргызской Республики;</w:t>
      </w:r>
    </w:p>
    <w:p>
      <w:pPr>
        <w:spacing w:after="120"/>
        <w:ind w:firstLine="709"/>
        <w:jc w:val="both"/>
      </w:pPr>
      <w:r>
        <w:rPr>
          <w:rFonts w:ascii="Arial" w:cs="Arial" w:eastAsia="Arial" w:hAnsi="Arial"/>
          <w:b/>
          <w:bCs/>
          <w:sz w:val="24"/>
          <w:szCs w:val="24"/>
        </w:rPr>
        <w:t xml:space="preserve">режим в пунктах пропуска</w:t>
      </w:r>
      <w:r>
        <w:rPr>
          <w:rFonts w:ascii="Arial" w:cs="Arial" w:eastAsia="Arial" w:hAnsi="Arial"/>
          <w:sz w:val="24"/>
          <w:szCs w:val="24"/>
        </w:rPr>
        <w:t xml:space="preserve"> - порядок въезда (входа) в пункты пропуска, пребывания, передвижения и выезда (выхода) из них лиц, транспортных средств, ввоза, нахождения и вывоза грузов, товаров и животных, устанавливаемый Правительством Кыргызской Республики;</w:t>
      </w:r>
    </w:p>
    <w:p>
      <w:pPr>
        <w:spacing w:after="120"/>
        <w:ind w:firstLine="709"/>
        <w:jc w:val="both"/>
      </w:pPr>
      <w:r>
        <w:rPr>
          <w:rFonts w:ascii="Arial" w:cs="Arial" w:eastAsia="Arial" w:hAnsi="Arial"/>
          <w:b/>
          <w:bCs/>
          <w:sz w:val="24"/>
          <w:szCs w:val="24"/>
        </w:rPr>
        <w:t xml:space="preserve">органы пограничного контроля </w:t>
      </w:r>
      <w:r>
        <w:rPr>
          <w:rFonts w:ascii="Arial" w:cs="Arial" w:eastAsia="Arial" w:hAnsi="Arial"/>
          <w:sz w:val="24"/>
          <w:szCs w:val="24"/>
        </w:rPr>
        <w:t xml:space="preserve">- органы управления центрального аппарата, территориального управления и подразделения пограничного контроля уполномоченного государственного органа в сфере охраны Государственной границы, выполняющие задачи по организации и осуществлению пограничного контроля и пропуску через Государственную границу лиц, транспортных средств, грузов, товаров и животных на путях международного сообщения</w:t>
      </w:r>
      <w:r>
        <w:rPr>
          <w:rFonts w:ascii="Arial" w:cs="Arial" w:eastAsia="Arial" w:hAnsi="Arial"/>
          <w:sz w:val="24"/>
          <w:szCs w:val="24"/>
        </w:rPr>
        <w:t xml:space="preserve">; </w:t>
      </w:r>
    </w:p>
    <w:p>
      <w:pPr>
        <w:spacing w:after="120"/>
        <w:ind w:firstLine="709"/>
        <w:jc w:val="both"/>
      </w:pPr>
      <w:r>
        <w:rPr>
          <w:rFonts w:ascii="Arial" w:cs="Arial" w:eastAsia="Arial" w:hAnsi="Arial"/>
          <w:b/>
          <w:bCs/>
          <w:sz w:val="24"/>
          <w:szCs w:val="24"/>
        </w:rPr>
        <w:t xml:space="preserve">подразделение пограничного контроля</w:t>
      </w:r>
      <w:r>
        <w:rPr>
          <w:rFonts w:ascii="Arial" w:cs="Arial" w:eastAsia="Arial" w:hAnsi="Arial"/>
          <w:sz w:val="24"/>
          <w:szCs w:val="24"/>
        </w:rPr>
        <w:t xml:space="preserve"> - </w:t>
      </w:r>
      <w:r>
        <w:rPr>
          <w:rFonts w:ascii="Arial" w:cs="Arial" w:eastAsia="Arial" w:hAnsi="Arial"/>
          <w:sz w:val="24"/>
          <w:szCs w:val="24"/>
        </w:rPr>
        <w:t xml:space="preserve">подразделение уполномоченного государственного органа в сфере охраны Государственной границы, выполняющее задачи по осуществлению пограничного контроля и пропуску через Государственную границу лиц, транспортных средств, грузов, товаров и животных </w:t>
      </w:r>
      <w:r>
        <w:rPr>
          <w:rFonts w:ascii="Arial" w:cs="Arial" w:eastAsia="Arial" w:hAnsi="Arial"/>
          <w:sz w:val="24"/>
          <w:szCs w:val="24"/>
        </w:rPr>
        <w:t xml:space="preserve">в пункте пропуска; </w:t>
      </w:r>
    </w:p>
    <w:p>
      <w:pPr>
        <w:spacing w:after="120"/>
        <w:ind w:firstLine="709"/>
        <w:jc w:val="both"/>
      </w:pPr>
      <w:r>
        <w:rPr>
          <w:rFonts w:ascii="Arial" w:cs="Arial" w:eastAsia="Arial" w:hAnsi="Arial"/>
          <w:b/>
          <w:bCs/>
          <w:sz w:val="24"/>
          <w:szCs w:val="24"/>
        </w:rPr>
        <w:t xml:space="preserve">специальная проверка документов </w:t>
      </w:r>
      <w:r>
        <w:rPr>
          <w:rFonts w:ascii="Arial" w:cs="Arial" w:eastAsia="Arial" w:hAnsi="Arial"/>
          <w:b/>
          <w:bCs/>
          <w:sz w:val="24"/>
          <w:szCs w:val="24"/>
        </w:rPr>
        <w:t xml:space="preserve">– </w:t>
      </w:r>
      <w:r>
        <w:rPr>
          <w:rFonts w:ascii="Arial" w:cs="Arial" w:eastAsia="Arial" w:hAnsi="Arial"/>
          <w:sz w:val="24"/>
          <w:szCs w:val="24"/>
        </w:rPr>
        <w:t xml:space="preserve">комиссионное исследование документов с использованием специальных технических средств пограничного контроля, осуществляемое в специальном помещении пункта пропуска с целью определения действительности (недействительности) документа</w:t>
      </w:r>
      <w:r>
        <w:rPr>
          <w:rFonts w:ascii="Arial" w:cs="Arial" w:eastAsia="Arial" w:hAnsi="Arial"/>
          <w:sz w:val="24"/>
          <w:szCs w:val="24"/>
        </w:rPr>
        <w:t xml:space="preserve">;</w:t>
      </w:r>
    </w:p>
    <w:p>
      <w:pPr>
        <w:spacing w:after="120"/>
        <w:ind w:firstLine="567"/>
        <w:jc w:val="both"/>
      </w:pPr>
      <w:r>
        <w:rPr>
          <w:rFonts w:ascii="Arial" w:cs="Arial" w:eastAsia="Arial" w:hAnsi="Arial"/>
          <w:b/>
          <w:bCs/>
          <w:sz w:val="24"/>
          <w:szCs w:val="24"/>
        </w:rPr>
        <w:t xml:space="preserve"> недействительный документ</w:t>
      </w:r>
      <w:r>
        <w:rPr>
          <w:rFonts w:ascii="Arial" w:cs="Arial" w:eastAsia="Arial" w:hAnsi="Arial"/>
          <w:sz w:val="24"/>
          <w:szCs w:val="24"/>
        </w:rPr>
        <w:t xml:space="preserve"> – документ,</w:t>
      </w:r>
      <w:r>
        <w:rPr>
          <w:rFonts w:ascii="Arial" w:cs="Arial" w:eastAsia="Arial" w:hAnsi="Arial"/>
          <w:sz w:val="24"/>
          <w:szCs w:val="24"/>
        </w:rPr>
        <w:t xml:space="preserve"> с</w:t>
      </w:r>
      <w:r>
        <w:rPr>
          <w:rFonts w:ascii="Arial" w:cs="Arial" w:eastAsia="Arial" w:hAnsi="Arial"/>
          <w:sz w:val="24"/>
          <w:szCs w:val="24"/>
        </w:rPr>
        <w:t xml:space="preserve">рок </w:t>
      </w:r>
      <w:r>
        <w:rPr>
          <w:rFonts w:ascii="Arial" w:cs="Arial" w:eastAsia="Arial" w:hAnsi="Arial"/>
          <w:sz w:val="24"/>
          <w:szCs w:val="24"/>
        </w:rPr>
        <w:t xml:space="preserve">действия </w:t>
      </w:r>
      <w:r>
        <w:rPr>
          <w:rFonts w:ascii="Arial" w:cs="Arial" w:eastAsia="Arial" w:hAnsi="Arial"/>
          <w:sz w:val="24"/>
          <w:szCs w:val="24"/>
        </w:rPr>
        <w:t xml:space="preserve">которого </w:t>
      </w:r>
      <w:r>
        <w:rPr>
          <w:rFonts w:ascii="Arial" w:cs="Arial" w:eastAsia="Arial" w:hAnsi="Arial"/>
          <w:sz w:val="24"/>
          <w:szCs w:val="24"/>
        </w:rPr>
        <w:t xml:space="preserve">истек</w:t>
      </w:r>
      <w:r>
        <w:rPr>
          <w:rFonts w:ascii="Arial" w:cs="Arial" w:eastAsia="Arial" w:hAnsi="Arial"/>
          <w:sz w:val="24"/>
          <w:szCs w:val="24"/>
        </w:rPr>
        <w:t xml:space="preserve"> или решением </w:t>
      </w:r>
      <w:r>
        <w:rPr>
          <w:rFonts w:ascii="Arial" w:cs="Arial" w:eastAsia="Arial" w:hAnsi="Arial"/>
          <w:sz w:val="24"/>
          <w:szCs w:val="24"/>
        </w:rPr>
        <w:t xml:space="preserve">суда </w:t>
      </w:r>
      <w:r>
        <w:rPr>
          <w:rFonts w:ascii="Arial" w:cs="Arial" w:eastAsia="Arial" w:hAnsi="Arial"/>
          <w:sz w:val="24"/>
          <w:szCs w:val="24"/>
        </w:rPr>
        <w:t xml:space="preserve">в установленном порядке признан </w:t>
      </w:r>
      <w:r>
        <w:rPr>
          <w:rFonts w:ascii="Arial" w:cs="Arial" w:eastAsia="Arial" w:hAnsi="Arial"/>
          <w:sz w:val="24"/>
          <w:szCs w:val="24"/>
        </w:rPr>
        <w:t xml:space="preserve">недействительным</w:t>
      </w:r>
      <w:r>
        <w:rPr>
          <w:rFonts w:ascii="Arial" w:cs="Arial" w:eastAsia="Arial" w:hAnsi="Arial"/>
          <w:sz w:val="24"/>
          <w:szCs w:val="24"/>
        </w:rPr>
        <w:t xml:space="preserve">, </w:t>
      </w:r>
      <w:r>
        <w:rPr>
          <w:rFonts w:ascii="Arial" w:cs="Arial" w:eastAsia="Arial" w:hAnsi="Arial"/>
          <w:sz w:val="24"/>
          <w:szCs w:val="24"/>
        </w:rPr>
        <w:t xml:space="preserve">прекращен</w:t>
      </w:r>
      <w:r>
        <w:rPr>
          <w:rFonts w:ascii="Arial" w:cs="Arial" w:eastAsia="Arial" w:hAnsi="Arial"/>
          <w:sz w:val="24"/>
          <w:szCs w:val="24"/>
        </w:rPr>
        <w:t xml:space="preserve">о</w:t>
      </w:r>
      <w:r>
        <w:rPr>
          <w:rFonts w:ascii="Arial" w:cs="Arial" w:eastAsia="Arial" w:hAnsi="Arial"/>
          <w:sz w:val="24"/>
          <w:szCs w:val="24"/>
        </w:rPr>
        <w:t xml:space="preserve"> гражданств</w:t>
      </w:r>
      <w:r>
        <w:rPr>
          <w:rFonts w:ascii="Arial" w:cs="Arial" w:eastAsia="Arial" w:hAnsi="Arial"/>
          <w:sz w:val="24"/>
          <w:szCs w:val="24"/>
        </w:rPr>
        <w:t xml:space="preserve">о владельца документа, либо </w:t>
      </w:r>
      <w:r>
        <w:rPr>
          <w:rFonts w:ascii="Arial" w:cs="Arial" w:eastAsia="Arial" w:hAnsi="Arial"/>
          <w:sz w:val="24"/>
          <w:szCs w:val="24"/>
        </w:rPr>
        <w:t xml:space="preserve">содержание </w:t>
      </w:r>
      <w:r>
        <w:rPr>
          <w:rFonts w:ascii="Arial" w:cs="Arial" w:eastAsia="Arial" w:hAnsi="Arial"/>
          <w:sz w:val="24"/>
          <w:szCs w:val="24"/>
        </w:rPr>
        <w:t xml:space="preserve">документа </w:t>
      </w:r>
      <w:r>
        <w:rPr>
          <w:rFonts w:ascii="Arial" w:cs="Arial" w:eastAsia="Arial" w:hAnsi="Arial"/>
          <w:sz w:val="24"/>
          <w:szCs w:val="24"/>
        </w:rPr>
        <w:t xml:space="preserve">не соответствует</w:t>
      </w:r>
      <w:r>
        <w:rPr>
          <w:rFonts w:ascii="Arial" w:cs="Arial" w:eastAsia="Arial" w:hAnsi="Arial"/>
          <w:sz w:val="24"/>
          <w:szCs w:val="24"/>
        </w:rPr>
        <w:t xml:space="preserve"> установленному </w:t>
      </w:r>
      <w:r>
        <w:rPr>
          <w:rFonts w:ascii="Arial" w:cs="Arial" w:eastAsia="Arial" w:hAnsi="Arial"/>
          <w:sz w:val="24"/>
          <w:szCs w:val="24"/>
        </w:rPr>
        <w:t xml:space="preserve">образцу, а также при невозможности идентифицировать личность его владельца. </w:t>
      </w:r>
    </w:p>
    <w:p>
      <w:pPr>
        <w:spacing w:after="120"/>
        <w:ind w:firstLine="709"/>
        <w:jc w:val="both"/>
      </w:pPr>
      <w:r>
        <w:rPr>
          <w:rFonts w:ascii="Arial" w:cs="Arial" w:eastAsia="Arial" w:hAnsi="Arial"/>
          <w:sz w:val="24"/>
          <w:szCs w:val="24"/>
        </w:rPr>
        <w:t xml:space="preserve"/>
      </w:r>
    </w:p>
    <w:p>
      <w:pPr>
        <w:spacing w:after="240" w:before="200"/>
        <w:ind w:firstLine="397"/>
        <w:jc w:val="center"/>
      </w:pPr>
      <w:r>
        <w:rPr>
          <w:rFonts w:ascii="Arial" w:cs="Arial" w:eastAsia="Arial" w:hAnsi="Arial"/>
          <w:b/>
          <w:bCs/>
          <w:sz w:val="32"/>
          <w:szCs w:val="32"/>
        </w:rPr>
        <w:t xml:space="preserve">2. Документы на право въезда на территорию Кыргызской Республики</w:t>
      </w:r>
    </w:p>
    <w:p>
      <w:pPr>
        <w:spacing w:after="240" w:before="200"/>
        <w:ind w:firstLine="397"/>
        <w:jc w:val="center"/>
      </w:pPr>
      <w:r>
        <w:rPr>
          <w:rFonts w:ascii="Arial" w:cs="Arial" w:eastAsia="Arial" w:hAnsi="Arial"/>
          <w:b/>
          <w:bCs/>
          <w:sz w:val="32"/>
          <w:szCs w:val="32"/>
        </w:rPr>
        <w:t xml:space="preserve"> и выезда с территории Кыргызской Республики</w:t>
      </w:r>
    </w:p>
    <w:p>
      <w:pPr>
        <w:spacing w:after="120"/>
        <w:ind w:firstLine="397"/>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4. Иностранные граждане и лица без гражданства въезжают</w:t>
      </w:r>
      <w:r>
        <w:rPr>
          <w:rFonts w:ascii="Arial" w:cs="Arial" w:eastAsia="Arial" w:hAnsi="Arial"/>
          <w:sz w:val="24"/>
          <w:szCs w:val="24"/>
        </w:rPr>
        <w:t xml:space="preserve">на территорию Кыргызской Республики через пункты пропуска на Государственной границе, открытые для международного сообщения</w:t>
      </w:r>
      <w:r>
        <w:rPr>
          <w:rFonts w:ascii="Arial" w:cs="Arial" w:eastAsia="Arial" w:hAnsi="Arial"/>
          <w:sz w:val="24"/>
          <w:szCs w:val="24"/>
        </w:rPr>
        <w:t xml:space="preserve">,</w:t>
      </w:r>
      <w:r>
        <w:rPr>
          <w:rFonts w:ascii="Arial" w:cs="Arial" w:eastAsia="Arial" w:hAnsi="Arial"/>
          <w:sz w:val="24"/>
          <w:szCs w:val="24"/>
        </w:rPr>
        <w:t xml:space="preserve"> по действительным документам и визам, если иное не предусмотрено международными договорами Кыргызской Республики. </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Документами на право въезда на территорию Кыргызской Республики или выезда с территории Кыргызской Республики иностранных граждан и лиц без гражданства, в соответствии с международными договорами Кыргызской Республики, являются:</w:t>
      </w:r>
    </w:p>
    <w:p>
      <w:pPr>
        <w:spacing w:after="120"/>
        <w:ind w:firstLine="709"/>
        <w:jc w:val="both"/>
      </w:pPr>
      <w:r>
        <w:rPr>
          <w:rFonts w:ascii="Arial" w:cs="Arial" w:eastAsia="Arial" w:hAnsi="Arial"/>
          <w:sz w:val="24"/>
          <w:szCs w:val="24"/>
        </w:rPr>
        <w:t xml:space="preserve">- дипломатические, служебные (специальные), заграничные паспорта граждан и подданных иностранных государств;</w:t>
      </w:r>
    </w:p>
    <w:p>
      <w:pPr>
        <w:spacing w:after="120"/>
        <w:ind w:firstLine="709"/>
        <w:jc w:val="both"/>
      </w:pPr>
      <w:r>
        <w:rPr>
          <w:rFonts w:ascii="Arial" w:cs="Arial" w:eastAsia="Arial" w:hAnsi="Arial"/>
          <w:sz w:val="24"/>
          <w:szCs w:val="24"/>
        </w:rPr>
        <w:t xml:space="preserve">- национальные (внутренние) паспорта иностранных граждан;</w:t>
      </w:r>
    </w:p>
    <w:p>
      <w:pPr>
        <w:spacing w:after="120"/>
        <w:ind w:firstLine="709"/>
        <w:jc w:val="both"/>
      </w:pPr>
      <w:r>
        <w:rPr>
          <w:rFonts w:ascii="Arial" w:cs="Arial" w:eastAsia="Arial" w:hAnsi="Arial"/>
          <w:sz w:val="24"/>
          <w:szCs w:val="24"/>
        </w:rPr>
        <w:t xml:space="preserve">- удостоверени</w:t>
      </w:r>
      <w:r>
        <w:rPr>
          <w:rFonts w:ascii="Arial" w:cs="Arial" w:eastAsia="Arial" w:hAnsi="Arial"/>
          <w:sz w:val="24"/>
          <w:szCs w:val="24"/>
        </w:rPr>
        <w:t xml:space="preserve">я</w:t>
      </w:r>
      <w:r>
        <w:rPr>
          <w:rFonts w:ascii="Arial" w:cs="Arial" w:eastAsia="Arial" w:hAnsi="Arial"/>
          <w:sz w:val="24"/>
          <w:szCs w:val="24"/>
        </w:rPr>
        <w:t xml:space="preserve"> личности лиц без гражданства;</w:t>
      </w:r>
    </w:p>
    <w:p>
      <w:pPr>
        <w:spacing w:after="120"/>
        <w:ind w:firstLine="709"/>
        <w:jc w:val="both"/>
      </w:pPr>
      <w:r>
        <w:rPr>
          <w:rFonts w:ascii="Arial" w:cs="Arial" w:eastAsia="Arial" w:hAnsi="Arial"/>
          <w:sz w:val="24"/>
          <w:szCs w:val="24"/>
        </w:rPr>
        <w:t xml:space="preserve">- паспорт (книжка, удостоверение) моряка;</w:t>
      </w:r>
    </w:p>
    <w:p>
      <w:pPr>
        <w:spacing w:after="120"/>
        <w:ind w:firstLine="709"/>
        <w:jc w:val="both"/>
      </w:pPr>
      <w:r>
        <w:rPr>
          <w:rFonts w:ascii="Arial" w:cs="Arial" w:eastAsia="Arial" w:hAnsi="Arial"/>
          <w:sz w:val="24"/>
          <w:szCs w:val="24"/>
        </w:rPr>
        <w:t xml:space="preserve">- проездные документы (свидетельство, удостоверение) на возвращение в страну своего гражданства;</w:t>
      </w:r>
    </w:p>
    <w:p>
      <w:pPr>
        <w:spacing w:after="120"/>
        <w:ind w:firstLine="709"/>
        <w:jc w:val="both"/>
      </w:pPr>
      <w:r>
        <w:rPr>
          <w:rFonts w:ascii="Arial" w:cs="Arial" w:eastAsia="Arial" w:hAnsi="Arial"/>
          <w:sz w:val="24"/>
          <w:szCs w:val="24"/>
        </w:rPr>
        <w:t xml:space="preserve">- паспорта сотрудников ООН;</w:t>
      </w:r>
    </w:p>
    <w:p>
      <w:pPr>
        <w:spacing w:after="120"/>
        <w:ind w:firstLine="709"/>
        <w:jc w:val="both"/>
      </w:pPr>
      <w:r>
        <w:rPr>
          <w:rFonts w:ascii="Arial" w:cs="Arial" w:eastAsia="Arial" w:hAnsi="Arial"/>
          <w:sz w:val="24"/>
          <w:szCs w:val="24"/>
        </w:rPr>
        <w:t xml:space="preserve">- удостоверения личности членов экипажей воздушных судов гражданской авиации, обслуживающего персонала пограничных передаточных поездов в воздушном (железнодорожном) пункте пропуска при наличии генеральной декларации (маршрутного листа);</w:t>
      </w:r>
    </w:p>
    <w:p>
      <w:pPr>
        <w:spacing w:after="120"/>
        <w:ind w:firstLine="709"/>
        <w:jc w:val="both"/>
      </w:pPr>
      <w:r>
        <w:rPr>
          <w:rFonts w:ascii="Arial" w:cs="Arial" w:eastAsia="Arial" w:hAnsi="Arial"/>
          <w:sz w:val="24"/>
          <w:szCs w:val="24"/>
        </w:rPr>
        <w:t xml:space="preserve">- проездной документ беженца;</w:t>
      </w:r>
    </w:p>
    <w:p>
      <w:pPr>
        <w:spacing w:after="120"/>
        <w:ind w:firstLine="709"/>
        <w:jc w:val="both"/>
      </w:pPr>
      <w:r>
        <w:rPr>
          <w:rFonts w:ascii="Arial" w:cs="Arial" w:eastAsia="Arial" w:hAnsi="Arial"/>
          <w:sz w:val="24"/>
          <w:szCs w:val="24"/>
        </w:rPr>
        <w:t xml:space="preserve">- свидетельство о регистрации ходатайства о предоставлении статуса беженца иностранного гражданина и лица без гражданства (при первоначальном въезде в Кыргызскую Республику);</w:t>
      </w:r>
    </w:p>
    <w:p>
      <w:pPr>
        <w:spacing w:after="120"/>
        <w:ind w:firstLine="397"/>
        <w:jc w:val="both"/>
      </w:pPr>
      <w:r>
        <w:rPr>
          <w:rFonts w:ascii="Arial" w:cs="Arial" w:eastAsia="Arial" w:hAnsi="Arial"/>
          <w:sz w:val="24"/>
          <w:szCs w:val="24"/>
        </w:rPr>
        <w:t xml:space="preserve">     - другие документы, выдаваемые компетентными органами иностранных государств, в соответствии с международными договорами Кыргызской Республики.</w:t>
      </w:r>
    </w:p>
    <w:p>
      <w:pPr>
        <w:spacing w:after="120"/>
        <w:ind w:firstLine="397"/>
        <w:jc w:val="both"/>
      </w:pPr>
      <w:r>
        <w:rPr>
          <w:rFonts w:ascii="Arial" w:cs="Arial" w:eastAsia="Arial" w:hAnsi="Arial"/>
          <w:sz w:val="24"/>
          <w:szCs w:val="24"/>
        </w:rPr>
        <w:t xml:space="preserve">     4.</w:t>
      </w:r>
      <w:r>
        <w:rPr>
          <w:rFonts w:ascii="Arial" w:cs="Arial" w:eastAsia="Arial" w:hAnsi="Arial"/>
          <w:sz w:val="24"/>
          <w:szCs w:val="24"/>
        </w:rPr>
        <w:t xml:space="preserve">2</w:t>
      </w:r>
      <w:r>
        <w:rPr>
          <w:rFonts w:ascii="Arial" w:cs="Arial" w:eastAsia="Arial" w:hAnsi="Arial"/>
          <w:sz w:val="24"/>
          <w:szCs w:val="24"/>
        </w:rPr>
        <w:t xml:space="preserve">. Разрешение на въезд на территорию Кыргызской Республики иностранного гражданина по документам</w:t>
      </w:r>
      <w:r>
        <w:rPr>
          <w:rFonts w:ascii="Arial" w:cs="Arial" w:eastAsia="Arial" w:hAnsi="Arial"/>
          <w:sz w:val="24"/>
          <w:szCs w:val="24"/>
        </w:rPr>
        <w:t xml:space="preserve">, </w:t>
      </w:r>
      <w:r>
        <w:rPr>
          <w:rFonts w:ascii="Arial" w:cs="Arial" w:eastAsia="Arial" w:hAnsi="Arial"/>
          <w:sz w:val="24"/>
          <w:szCs w:val="24"/>
        </w:rPr>
        <w:t xml:space="preserve">указанным в пункте 4.</w:t>
      </w:r>
      <w:r>
        <w:rPr>
          <w:rFonts w:ascii="Arial" w:cs="Arial" w:eastAsia="Arial" w:hAnsi="Arial"/>
          <w:sz w:val="24"/>
          <w:szCs w:val="24"/>
        </w:rPr>
        <w:t xml:space="preserve">1</w:t>
      </w:r>
      <w:r>
        <w:rPr>
          <w:rFonts w:ascii="Arial" w:cs="Arial" w:eastAsia="Arial" w:hAnsi="Arial"/>
          <w:sz w:val="24"/>
          <w:szCs w:val="24"/>
        </w:rPr>
        <w:t xml:space="preserve"> Инструкции, может быть выражено в визовом или безвизовом порядке. </w:t>
      </w:r>
    </w:p>
    <w:p>
      <w:pPr>
        <w:spacing w:after="120"/>
        <w:ind w:firstLine="709"/>
        <w:jc w:val="both"/>
      </w:pPr>
      <w:r>
        <w:rPr>
          <w:rFonts w:ascii="Arial" w:cs="Arial" w:eastAsia="Arial" w:hAnsi="Arial"/>
          <w:sz w:val="24"/>
          <w:szCs w:val="24"/>
        </w:rPr>
        <w:t xml:space="preserve">Правительство Кыргызской Республики определяет порядок оформления и выдачи виз Кыргызской Республики, виды виз по категориям и типам, по кратности поездок, а также в зависимости от количества пользователей визы</w:t>
      </w:r>
      <w:r>
        <w:rPr>
          <w:rFonts w:ascii="Arial" w:cs="Arial" w:eastAsia="Arial" w:hAnsi="Arial"/>
          <w:sz w:val="24"/>
          <w:szCs w:val="24"/>
        </w:rPr>
        <w:t xml:space="preserve">[1]</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Безвизовый режим, вводимый Кыргызской Республикой в одностороннем порядке, осуществляется на основании инициируемого Правительством Кыргызской Республики и принятого Жогорку Кенешем Кыргызской Республики соответствующего Закона Кыргызской Республики.</w:t>
      </w:r>
    </w:p>
    <w:p>
      <w:pPr>
        <w:spacing w:after="120"/>
        <w:ind w:firstLine="397"/>
        <w:jc w:val="both"/>
      </w:pPr>
      <w:r>
        <w:rPr>
          <w:rFonts w:ascii="Arial" w:cs="Arial" w:eastAsia="Arial" w:hAnsi="Arial"/>
          <w:sz w:val="24"/>
          <w:szCs w:val="24"/>
        </w:rPr>
        <w:t xml:space="preserve">4.</w:t>
      </w:r>
      <w:r>
        <w:rPr>
          <w:rFonts w:ascii="Arial" w:cs="Arial" w:eastAsia="Arial" w:hAnsi="Arial"/>
          <w:sz w:val="24"/>
          <w:szCs w:val="24"/>
        </w:rPr>
        <w:t xml:space="preserve">3</w:t>
      </w:r>
      <w:r>
        <w:rPr>
          <w:rFonts w:ascii="Arial" w:cs="Arial" w:eastAsia="Arial" w:hAnsi="Arial"/>
          <w:sz w:val="24"/>
          <w:szCs w:val="24"/>
        </w:rPr>
        <w:t xml:space="preserve">. Документы, предоставляющие иностранному гражданину и лицу без гражданства в соответствии с международными договорами Кыргызской Республики, право безвизового въезда, выезда или транзитного проезда при наличии документов, удостоверяющих личность:</w:t>
      </w:r>
    </w:p>
    <w:p>
      <w:pPr>
        <w:spacing w:after="120"/>
        <w:ind w:firstLine="709"/>
        <w:jc w:val="both"/>
      </w:pPr>
      <w:r>
        <w:rPr>
          <w:rFonts w:ascii="Arial" w:cs="Arial" w:eastAsia="Arial" w:hAnsi="Arial"/>
          <w:sz w:val="24"/>
          <w:szCs w:val="24"/>
        </w:rPr>
        <w:t xml:space="preserve">- выписк</w:t>
      </w:r>
      <w:r>
        <w:rPr>
          <w:rFonts w:ascii="Arial" w:cs="Arial" w:eastAsia="Arial" w:hAnsi="Arial"/>
          <w:sz w:val="24"/>
          <w:szCs w:val="24"/>
        </w:rPr>
        <w:t xml:space="preserve">а</w:t>
      </w:r>
      <w:r>
        <w:rPr>
          <w:rFonts w:ascii="Arial" w:cs="Arial" w:eastAsia="Arial" w:hAnsi="Arial"/>
          <w:sz w:val="24"/>
          <w:szCs w:val="24"/>
        </w:rPr>
        <w:t xml:space="preserve"> из судовой роли (списка) экипажей морских (речных) судов, генеральные декларации международных рейсов (задания на полет) для членов экипажей воздушных судов гражданской авиации, маршрутный лист для обслуживающего персонала передаточных поездов;</w:t>
      </w:r>
    </w:p>
    <w:p>
      <w:pPr>
        <w:spacing w:after="120"/>
        <w:ind w:firstLine="709"/>
        <w:jc w:val="both"/>
      </w:pPr>
      <w:r>
        <w:rPr>
          <w:rFonts w:ascii="Arial" w:cs="Arial" w:eastAsia="Arial" w:hAnsi="Arial"/>
          <w:sz w:val="24"/>
          <w:szCs w:val="24"/>
        </w:rPr>
        <w:t xml:space="preserve">- документы, подтверждающие цель поездки (свидетельство о приглашении, командировочное предписание), предусмотренные международными договорами Кыргызской Республики;</w:t>
      </w:r>
    </w:p>
    <w:p>
      <w:pPr>
        <w:spacing w:after="120"/>
        <w:ind w:firstLine="709"/>
        <w:jc w:val="both"/>
      </w:pPr>
      <w:r>
        <w:rPr>
          <w:rFonts w:ascii="Arial" w:cs="Arial" w:eastAsia="Arial" w:hAnsi="Arial"/>
          <w:sz w:val="24"/>
          <w:szCs w:val="24"/>
        </w:rPr>
        <w:t xml:space="preserve">- проездные билеты пассажиров, следующих транзитом, с подтвержденной датой убытия с территории Кыргызской Республики в течение 24 часов;</w:t>
      </w:r>
    </w:p>
    <w:p>
      <w:pPr>
        <w:spacing w:after="120"/>
        <w:ind w:firstLine="709"/>
        <w:jc w:val="both"/>
      </w:pPr>
      <w:r>
        <w:rPr>
          <w:rFonts w:ascii="Arial" w:cs="Arial" w:eastAsia="Arial" w:hAnsi="Arial"/>
          <w:sz w:val="24"/>
          <w:szCs w:val="24"/>
        </w:rPr>
        <w:t xml:space="preserve">- временный и постоянный вид на жительство в Кыргызской Республике. </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4</w:t>
      </w:r>
      <w:r>
        <w:rPr>
          <w:rFonts w:ascii="Arial" w:cs="Arial" w:eastAsia="Arial" w:hAnsi="Arial"/>
          <w:sz w:val="24"/>
          <w:szCs w:val="24"/>
        </w:rPr>
        <w:t xml:space="preserve">. В случае утраты иностранными гражданами и лицами без гражданства в период временного пребывания в Кыргызской Республике документов, по которым они въезжали на территорию Кыргызской Республики, пропуск указанных лиц через Государственную границу осуществляется по действительным документам, удостоверяющим их личность, выданным дипломатическим или консульским учреждениями иностранного государства в Кыргызской Республике (при наличии визы Кыргызской Республики, если это предусмотрено международными договорами Кыргызской Республики).</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5</w:t>
      </w:r>
      <w:r>
        <w:rPr>
          <w:rFonts w:ascii="Arial" w:cs="Arial" w:eastAsia="Arial" w:hAnsi="Arial"/>
          <w:sz w:val="24"/>
          <w:szCs w:val="24"/>
        </w:rPr>
        <w:t xml:space="preserve">. При проверке документов у иностранных граждан и лиц без гражданства, следующих через Государственную границу Кыргызской Республики в третьи страны, органы пограничного контроля не контролируют наличие виз и других разрешений страны назначения, если иной порядок не установлен международными договорами Кыргызской Республики. </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6</w:t>
      </w:r>
      <w:r>
        <w:rPr>
          <w:rFonts w:ascii="Arial" w:cs="Arial" w:eastAsia="Arial" w:hAnsi="Arial"/>
          <w:sz w:val="24"/>
          <w:szCs w:val="24"/>
        </w:rPr>
        <w:t xml:space="preserve">. Порядок организации контроля за въездом и пребыванием в Кыргызской Республике иностранных граждан, которым в соответствии с международными договорами Кыргызской Республики, разрешен въезд по национальным паспортам, регламентируется законодательством Кыргызской Республики</w:t>
      </w:r>
      <w:r>
        <w:rPr>
          <w:rFonts w:ascii="Arial" w:cs="Arial" w:eastAsia="Arial" w:hAnsi="Arial"/>
          <w:sz w:val="24"/>
          <w:szCs w:val="24"/>
        </w:rPr>
        <w:t xml:space="preserve"> в сфере внешней миграции и</w:t>
      </w:r>
      <w:r>
        <w:rPr>
          <w:rFonts w:ascii="Arial" w:cs="Arial" w:eastAsia="Arial" w:hAnsi="Arial"/>
          <w:sz w:val="24"/>
          <w:szCs w:val="24"/>
        </w:rPr>
        <w:t xml:space="preserve"> в сфере регистрации населения.</w:t>
      </w:r>
    </w:p>
    <w:p>
      <w:pPr>
        <w:spacing w:after="120"/>
        <w:ind w:firstLine="709"/>
        <w:jc w:val="both"/>
      </w:pPr>
      <w:r>
        <w:rPr>
          <w:rFonts w:ascii="Arial" w:cs="Arial" w:eastAsia="Arial" w:hAnsi="Arial"/>
          <w:sz w:val="24"/>
          <w:szCs w:val="24"/>
        </w:rPr>
        <w:t xml:space="preserve">5. </w:t>
      </w:r>
      <w:r>
        <w:rPr>
          <w:rFonts w:ascii="Arial" w:cs="Arial" w:eastAsia="Arial" w:hAnsi="Arial"/>
          <w:sz w:val="24"/>
          <w:szCs w:val="24"/>
        </w:rPr>
        <w:t xml:space="preserve">Граждане Кыргызской Республики выезжают с территории Кыргызской Республики и въезжают на территорию Кыргызской Республики через пункты пропуска на Государственной границе, открытые для международного сообщения, по действительным документам и заменяющим их документам на основании международных договоров Кыргызской Республики.</w:t>
      </w:r>
      <w:r>
        <w:rPr>
          <w:rFonts w:ascii="Arial" w:cs="Arial" w:eastAsia="Arial" w:hAnsi="Arial"/>
          <w:sz w:val="24"/>
          <w:szCs w:val="24"/>
        </w:rPr>
        <w:t xml:space="preserve"> </w:t>
      </w:r>
    </w:p>
    <w:p>
      <w:pPr>
        <w:spacing w:after="120"/>
        <w:ind w:firstLine="720"/>
        <w:jc w:val="both"/>
      </w:pPr>
      <w:r>
        <w:rPr>
          <w:rFonts w:ascii="Arial" w:cs="Arial" w:eastAsia="Arial" w:hAnsi="Arial"/>
          <w:sz w:val="24"/>
          <w:szCs w:val="24"/>
        </w:rPr>
        <w:t xml:space="preserve">5.1. </w:t>
      </w:r>
      <w:r>
        <w:rPr>
          <w:rFonts w:ascii="Arial" w:cs="Arial" w:eastAsia="Arial" w:hAnsi="Arial"/>
          <w:sz w:val="24"/>
          <w:szCs w:val="24"/>
        </w:rPr>
        <w:t xml:space="preserve">Каждый гражданин Кыргызской Республики имеет право на выезд из Кыргызской Республики и въезд в Кыргызскую Республику. Гражданин Кыргызской Республики не может быть лишен права на выезд из Кыргызской Республики. Право на выезд из Кыргызской Республики может быть временно ограничено </w:t>
      </w:r>
      <w:r>
        <w:rPr>
          <w:rFonts w:ascii="Arial" w:cs="Arial" w:eastAsia="Arial" w:hAnsi="Arial"/>
          <w:sz w:val="24"/>
          <w:szCs w:val="24"/>
        </w:rPr>
        <w:t xml:space="preserve">в соответствии с законодательством Кыргызской Республики в сфере внешней </w:t>
      </w:r>
      <w:r>
        <w:rPr>
          <w:rFonts w:ascii="Arial" w:cs="Arial" w:eastAsia="Arial" w:hAnsi="Arial"/>
          <w:sz w:val="24"/>
          <w:szCs w:val="24"/>
        </w:rPr>
        <w:t xml:space="preserve">миграции</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720"/>
        <w:jc w:val="both"/>
      </w:pPr>
      <w:r>
        <w:rPr>
          <w:rFonts w:ascii="Arial" w:cs="Arial" w:eastAsia="Arial" w:hAnsi="Arial"/>
          <w:sz w:val="24"/>
          <w:szCs w:val="24"/>
        </w:rPr>
        <w:t xml:space="preserve">5.2. В соответствии с </w:t>
      </w:r>
      <w:hyperlink w:history="1" r:id="rIdlz2thkrubwu-zo4kjbr13">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внешней миграции» и международными договорами Кыргызской Республики, документами, дающими право выезда с территории Кыргызской Республики и въезда на территорию Кыргызской Республики и удостоверяющими личность гражданина Кыргызской Республики во время пребывания за ее пределами, являются</w:t>
      </w:r>
      <w:r>
        <w:rPr>
          <w:rFonts w:ascii="Arial" w:cs="Arial" w:eastAsia="Arial" w:hAnsi="Arial"/>
          <w:sz w:val="24"/>
          <w:szCs w:val="24"/>
        </w:rPr>
        <w:t xml:space="preserve">[3]</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общегражданский паспорт гражданина Кыргызской Республики образца 2006 года;</w:t>
      </w:r>
    </w:p>
    <w:p>
      <w:pPr>
        <w:spacing w:after="120"/>
        <w:ind w:firstLine="709"/>
        <w:jc w:val="both"/>
      </w:pPr>
      <w:r>
        <w:rPr>
          <w:rFonts w:ascii="Arial" w:cs="Arial" w:eastAsia="Arial" w:hAnsi="Arial"/>
          <w:sz w:val="24"/>
          <w:szCs w:val="24"/>
        </w:rPr>
        <w:t xml:space="preserve">- дипломатический паспорт;</w:t>
      </w:r>
    </w:p>
    <w:p>
      <w:pPr>
        <w:spacing w:after="120"/>
        <w:ind w:firstLine="709"/>
        <w:jc w:val="both"/>
      </w:pPr>
      <w:r>
        <w:rPr>
          <w:rFonts w:ascii="Arial" w:cs="Arial" w:eastAsia="Arial" w:hAnsi="Arial"/>
          <w:sz w:val="24"/>
          <w:szCs w:val="24"/>
        </w:rPr>
        <w:t xml:space="preserve">- служебный паспорт;</w:t>
      </w:r>
    </w:p>
    <w:p>
      <w:pPr>
        <w:spacing w:after="120"/>
        <w:ind w:firstLine="709"/>
        <w:jc w:val="both"/>
      </w:pPr>
      <w:r>
        <w:rPr>
          <w:rFonts w:ascii="Arial" w:cs="Arial" w:eastAsia="Arial" w:hAnsi="Arial"/>
          <w:sz w:val="24"/>
          <w:szCs w:val="24"/>
        </w:rPr>
        <w:t xml:space="preserve">- свидетельство на возвращение в Кыргызскую Республику;</w:t>
      </w:r>
    </w:p>
    <w:p>
      <w:pPr>
        <w:spacing w:after="120"/>
        <w:ind w:firstLine="709"/>
        <w:jc w:val="both"/>
      </w:pPr>
      <w:r>
        <w:rPr>
          <w:rFonts w:ascii="Arial" w:cs="Arial" w:eastAsia="Arial" w:hAnsi="Arial"/>
          <w:sz w:val="24"/>
          <w:szCs w:val="24"/>
        </w:rPr>
        <w:t xml:space="preserve">- паспорт (книжка, удостоверение) моряка;</w:t>
      </w:r>
    </w:p>
    <w:p>
      <w:pPr>
        <w:spacing w:after="120"/>
        <w:ind w:firstLine="709"/>
        <w:jc w:val="both"/>
      </w:pPr>
      <w:r>
        <w:rPr>
          <w:rFonts w:ascii="Arial" w:cs="Arial" w:eastAsia="Arial" w:hAnsi="Arial"/>
          <w:sz w:val="24"/>
          <w:szCs w:val="24"/>
        </w:rPr>
        <w:t xml:space="preserve">- паспорт гражданина Кыргызской Республики образца 2004 года (</w:t>
      </w:r>
      <w:r>
        <w:rPr>
          <w:rFonts w:ascii="Arial" w:cs="Arial" w:eastAsia="Arial" w:hAnsi="Arial"/>
          <w:sz w:val="24"/>
          <w:szCs w:val="24"/>
        </w:rPr>
        <w:t xml:space="preserve">ID</w:t>
      </w:r>
      <w:r>
        <w:rPr>
          <w:rFonts w:ascii="Arial" w:cs="Arial" w:eastAsia="Arial" w:hAnsi="Arial"/>
          <w:sz w:val="24"/>
          <w:szCs w:val="24"/>
        </w:rPr>
        <w:t xml:space="preserve">-</w:t>
      </w:r>
      <w:r>
        <w:rPr>
          <w:rFonts w:ascii="Arial" w:cs="Arial" w:eastAsia="Arial" w:hAnsi="Arial"/>
          <w:sz w:val="24"/>
          <w:szCs w:val="24"/>
        </w:rPr>
        <w:t xml:space="preserve">card</w:t>
      </w: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идентификационная карта - паспорт гражданина Кыргызской Республики образца 2017 года (ID-карта) со встроенным электронным чипом</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свидетельство о рождении с вкладышем о принадлежности к гражданству Кыргызской Республики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4</w:t>
      </w:r>
      <w:r>
        <w:rPr>
          <w:rFonts w:ascii="Arial" w:cs="Arial" w:eastAsia="Arial" w:hAnsi="Arial"/>
          <w:sz w:val="24"/>
          <w:szCs w:val="24"/>
        </w:rPr>
        <w:t xml:space="preserve">. Граждане Кыргызской Республики, не достигшие 18-летнего возраста, могут выезжать из Кыргызской Республики по нотариально удостоверенному ходатайству законных представителей. При отсутствии ходатайства законных представителей выезд несовершеннолетних может быть разрешен по решению суда.</w:t>
      </w:r>
    </w:p>
    <w:p>
      <w:pPr>
        <w:spacing w:after="120"/>
        <w:ind w:firstLine="720"/>
        <w:jc w:val="both"/>
      </w:pPr>
      <w:r>
        <w:rPr>
          <w:rFonts w:ascii="Arial" w:cs="Arial" w:eastAsia="Arial" w:hAnsi="Arial"/>
          <w:sz w:val="24"/>
          <w:szCs w:val="24"/>
        </w:rPr>
        <w:t xml:space="preserve">5.</w:t>
      </w:r>
      <w:r>
        <w:rPr>
          <w:rFonts w:ascii="Arial" w:cs="Arial" w:eastAsia="Arial" w:hAnsi="Arial"/>
          <w:sz w:val="24"/>
          <w:szCs w:val="24"/>
        </w:rPr>
        <w:t xml:space="preserve">5</w:t>
      </w:r>
      <w:r>
        <w:rPr>
          <w:rFonts w:ascii="Arial" w:cs="Arial" w:eastAsia="Arial" w:hAnsi="Arial"/>
          <w:sz w:val="24"/>
          <w:szCs w:val="24"/>
        </w:rPr>
        <w:t xml:space="preserve">. Выезд из Кыргызской Республики на постоянное место жительства </w:t>
      </w:r>
      <w:r>
        <w:rPr>
          <w:rFonts w:ascii="Arial" w:cs="Arial" w:eastAsia="Arial" w:hAnsi="Arial"/>
          <w:sz w:val="24"/>
          <w:szCs w:val="24"/>
        </w:rPr>
        <w:t xml:space="preserve">в иностранное государство несовершенолетних граждан Кыргызской Республики </w:t>
      </w:r>
      <w:r>
        <w:rPr>
          <w:rFonts w:ascii="Arial" w:cs="Arial" w:eastAsia="Arial" w:hAnsi="Arial"/>
          <w:sz w:val="24"/>
          <w:szCs w:val="24"/>
        </w:rPr>
        <w:t xml:space="preserve">в возрасте от 14 до 18 лет может быть осуществлен только при наличии выраженного в письменной форме и нотариально удостоверенного их согласия.</w:t>
      </w:r>
    </w:p>
    <w:p>
      <w:pPr>
        <w:spacing w:after="120"/>
        <w:ind w:firstLine="720"/>
        <w:jc w:val="both"/>
      </w:pPr>
      <w:r>
        <w:rPr>
          <w:rFonts w:ascii="Arial" w:cs="Arial" w:eastAsia="Arial" w:hAnsi="Arial"/>
          <w:sz w:val="24"/>
          <w:szCs w:val="24"/>
        </w:rPr>
        <w:t xml:space="preserve"/>
      </w:r>
    </w:p>
    <w:p>
      <w:pPr>
        <w:spacing w:after="240" w:before="200"/>
        <w:ind w:firstLine="706"/>
        <w:jc w:val="center"/>
      </w:pPr>
      <w:r>
        <w:rPr>
          <w:rFonts w:ascii="Arial" w:cs="Arial" w:eastAsia="Arial" w:hAnsi="Arial"/>
          <w:b/>
          <w:bCs/>
          <w:sz w:val="32"/>
          <w:szCs w:val="32"/>
        </w:rPr>
        <w:t xml:space="preserve">3. Порядок, сроки и результаты проверки документов в ходе осуществления пограничного контроля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 Проверка документов у лиц, пересекающих Государственную границу, осуществляется в кабинах паспортного контроля (системах автоматического пограничного контроля - «E-Gate») либо непосредственно на транспортных средствах во время их стоянки или в движении, а также в служебных помещениях пункта пропуска, оборудованных техническими средствами пограничного контроля. </w:t>
      </w:r>
    </w:p>
    <w:p>
      <w:pPr>
        <w:spacing w:after="120"/>
        <w:ind w:firstLine="709"/>
        <w:jc w:val="both"/>
      </w:pPr>
      <w:r>
        <w:rPr>
          <w:rFonts w:ascii="Arial" w:cs="Arial" w:eastAsia="Arial" w:hAnsi="Arial"/>
          <w:sz w:val="24"/>
          <w:szCs w:val="24"/>
        </w:rPr>
        <w:t xml:space="preserve">7. В случаях осуществления проверки документов в кабинах паспортного контроля лица, следующие через Государственную границу, в порядке очереди представляют должностному лицу </w:t>
      </w:r>
      <w:r>
        <w:rPr>
          <w:rFonts w:ascii="Arial" w:cs="Arial" w:eastAsia="Arial" w:hAnsi="Arial"/>
          <w:sz w:val="24"/>
          <w:szCs w:val="24"/>
        </w:rPr>
        <w:t xml:space="preserve">подразделения </w:t>
      </w:r>
    </w:p>
    <w:p>
      <w:pPr>
        <w:spacing w:after="120"/>
        <w:ind w:firstLine="397"/>
        <w:jc w:val="both"/>
      </w:pPr>
      <w:r>
        <w:rPr>
          <w:rFonts w:ascii="Arial" w:cs="Arial" w:eastAsia="Arial" w:hAnsi="Arial"/>
          <w:sz w:val="24"/>
          <w:szCs w:val="24"/>
        </w:rPr>
        <w:t xml:space="preserve">пограничного контроля </w:t>
      </w:r>
      <w:r>
        <w:rPr>
          <w:rFonts w:ascii="Arial" w:cs="Arial" w:eastAsia="Arial" w:hAnsi="Arial"/>
          <w:sz w:val="24"/>
          <w:szCs w:val="24"/>
        </w:rPr>
        <w:t xml:space="preserve">документы на право пересечения Государственной границы.</w:t>
      </w:r>
    </w:p>
    <w:p>
      <w:pPr>
        <w:spacing w:after="120"/>
        <w:ind w:firstLine="709"/>
        <w:jc w:val="both"/>
      </w:pPr>
      <w:r>
        <w:rPr>
          <w:rFonts w:ascii="Arial" w:cs="Arial" w:eastAsia="Arial" w:hAnsi="Arial"/>
          <w:sz w:val="24"/>
          <w:szCs w:val="24"/>
        </w:rPr>
        <w:t xml:space="preserve">В иных случаях документы на право пересечения Государственной границы предоставляются должностному лицу </w:t>
      </w:r>
      <w:r>
        <w:rPr>
          <w:rFonts w:ascii="Arial" w:cs="Arial" w:eastAsia="Arial" w:hAnsi="Arial"/>
          <w:sz w:val="24"/>
          <w:szCs w:val="24"/>
        </w:rPr>
        <w:t xml:space="preserve">подразделения пограничного контроля </w:t>
      </w:r>
      <w:r>
        <w:rPr>
          <w:rFonts w:ascii="Arial" w:cs="Arial" w:eastAsia="Arial" w:hAnsi="Arial"/>
          <w:sz w:val="24"/>
          <w:szCs w:val="24"/>
        </w:rPr>
        <w:t xml:space="preserve">при его обращении к лицу, следующему через Государственную границу.</w:t>
      </w:r>
    </w:p>
    <w:p>
      <w:pPr>
        <w:spacing w:after="120"/>
        <w:ind w:firstLine="709"/>
        <w:jc w:val="both"/>
      </w:pPr>
      <w:r>
        <w:rPr>
          <w:rFonts w:ascii="Arial" w:cs="Arial" w:eastAsia="Arial" w:hAnsi="Arial"/>
          <w:sz w:val="24"/>
          <w:szCs w:val="24"/>
        </w:rPr>
        <w:t xml:space="preserve">В случаях осуществления проверки документов в системах автоматического пограничного контроля («E-Gate») граждане Кыргызской Республики, следующие на въезд в Кыргызскую Республику, самостоятельно и в порядке очереди, вставляют идентификационн</w:t>
      </w:r>
      <w:r>
        <w:rPr>
          <w:rFonts w:ascii="Arial" w:cs="Arial" w:eastAsia="Arial" w:hAnsi="Arial"/>
          <w:sz w:val="24"/>
          <w:szCs w:val="24"/>
        </w:rPr>
        <w:t xml:space="preserve">ую</w:t>
      </w:r>
      <w:r>
        <w:rPr>
          <w:rFonts w:ascii="Arial" w:cs="Arial" w:eastAsia="Arial" w:hAnsi="Arial"/>
          <w:sz w:val="24"/>
          <w:szCs w:val="24"/>
        </w:rPr>
        <w:t xml:space="preserve"> карт</w:t>
      </w:r>
      <w:r>
        <w:rPr>
          <w:rFonts w:ascii="Arial" w:cs="Arial" w:eastAsia="Arial" w:hAnsi="Arial"/>
          <w:sz w:val="24"/>
          <w:szCs w:val="24"/>
        </w:rPr>
        <w:t xml:space="preserve">у</w:t>
      </w:r>
      <w:r>
        <w:rPr>
          <w:rFonts w:ascii="Arial" w:cs="Arial" w:eastAsia="Arial" w:hAnsi="Arial"/>
          <w:sz w:val="24"/>
          <w:szCs w:val="24"/>
        </w:rPr>
        <w:t xml:space="preserve"> - паспорт гражданина Кыргызской Республики образца 2017 года (ID-карта) со встроенным электронным чипом либо другой документ, удостоверяющий личность гражданина Кыргызской Республики со встроенным электронным чипом, для его проверки в электронное считывающее устройство в соответствии с инструкциями по эксплуатации системы «</w:t>
      </w:r>
      <w:r>
        <w:rPr>
          <w:rFonts w:ascii="Arial" w:cs="Arial" w:eastAsia="Arial" w:hAnsi="Arial"/>
          <w:sz w:val="24"/>
          <w:szCs w:val="24"/>
        </w:rPr>
        <w:t xml:space="preserve">E</w:t>
      </w:r>
      <w:r>
        <w:rPr>
          <w:rFonts w:ascii="Arial" w:cs="Arial" w:eastAsia="Arial" w:hAnsi="Arial"/>
          <w:sz w:val="24"/>
          <w:szCs w:val="24"/>
        </w:rPr>
        <w:t xml:space="preserve">-</w:t>
      </w:r>
      <w:r>
        <w:rPr>
          <w:rFonts w:ascii="Arial" w:cs="Arial" w:eastAsia="Arial" w:hAnsi="Arial"/>
          <w:sz w:val="24"/>
          <w:szCs w:val="24"/>
        </w:rPr>
        <w:t xml:space="preserve">Gate</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8. Основанием для начала проверки документов при осуществлении пограничного контроля</w:t>
      </w:r>
      <w:r>
        <w:rPr>
          <w:rFonts w:ascii="Arial" w:cs="Arial" w:eastAsia="Arial" w:hAnsi="Arial"/>
          <w:sz w:val="24"/>
          <w:szCs w:val="24"/>
        </w:rPr>
        <w:t xml:space="preserve">,</w:t>
      </w:r>
      <w:r>
        <w:rPr>
          <w:rFonts w:ascii="Arial" w:cs="Arial" w:eastAsia="Arial" w:hAnsi="Arial"/>
          <w:sz w:val="24"/>
          <w:szCs w:val="24"/>
        </w:rPr>
        <w:t xml:space="preserve"> является предоставление должностному лицу подразделения пограничного контроля:</w:t>
      </w:r>
    </w:p>
    <w:p>
      <w:pPr>
        <w:spacing w:after="120"/>
        <w:ind w:firstLine="709"/>
        <w:jc w:val="both"/>
      </w:pPr>
      <w:r>
        <w:rPr>
          <w:rFonts w:ascii="Arial" w:cs="Arial" w:eastAsia="Arial" w:hAnsi="Arial"/>
          <w:sz w:val="24"/>
          <w:szCs w:val="24"/>
        </w:rPr>
        <w:t xml:space="preserve">- гражданами Кыргызской Республики - действительных документов, удостоверяющих личность гражданина Кыргызской Республики за пределами территории Кыргызской Республики, или иных действительных документов, удостоверяющих личность гражданина Кыргызской Республики, определенных договором Кыргызской Республики с иностранным государством;</w:t>
      </w:r>
    </w:p>
    <w:p>
      <w:pPr>
        <w:spacing w:after="120"/>
        <w:ind w:firstLine="709"/>
        <w:jc w:val="both"/>
      </w:pPr>
      <w:r>
        <w:rPr>
          <w:rFonts w:ascii="Arial" w:cs="Arial" w:eastAsia="Arial" w:hAnsi="Arial"/>
          <w:sz w:val="24"/>
          <w:szCs w:val="24"/>
        </w:rPr>
        <w:t xml:space="preserve">- иностранными гражданами и лицами без гражданства - действительных документов и визы, если иное не предусмотрено законодательством Кыргызской Республики в сфере внешней миграции или международными договорами Кыргызской Республики); </w:t>
      </w:r>
    </w:p>
    <w:p>
      <w:pPr>
        <w:spacing w:after="120"/>
        <w:ind w:firstLine="709"/>
        <w:jc w:val="both"/>
      </w:pPr>
      <w:r>
        <w:rPr>
          <w:rFonts w:ascii="Arial" w:cs="Arial" w:eastAsia="Arial" w:hAnsi="Arial"/>
          <w:sz w:val="24"/>
          <w:szCs w:val="24"/>
        </w:rPr>
        <w:t xml:space="preserve">- иностранными гражданами, получившими вид на жительство в Кыргызской Республик</w:t>
      </w:r>
      <w:r>
        <w:rPr>
          <w:rFonts w:ascii="Arial" w:cs="Arial" w:eastAsia="Arial" w:hAnsi="Arial"/>
          <w:sz w:val="24"/>
          <w:szCs w:val="24"/>
        </w:rPr>
        <w:t xml:space="preserve">е</w:t>
      </w:r>
      <w:r>
        <w:rPr>
          <w:rFonts w:ascii="Arial" w:cs="Arial" w:eastAsia="Arial" w:hAnsi="Arial"/>
          <w:sz w:val="24"/>
          <w:szCs w:val="24"/>
        </w:rPr>
        <w:t xml:space="preserve">, - действительных документов, удостоверяющих их личность и признаваемых Кыргызской Республикой в этом качестве, и вида на жительство;</w:t>
      </w:r>
    </w:p>
    <w:p>
      <w:pPr>
        <w:spacing w:after="120"/>
        <w:ind w:firstLine="706"/>
        <w:jc w:val="both"/>
      </w:pPr>
      <w:r>
        <w:rPr>
          <w:rFonts w:ascii="Arial" w:cs="Arial" w:eastAsia="Arial" w:hAnsi="Arial"/>
          <w:sz w:val="24"/>
          <w:szCs w:val="24"/>
        </w:rPr>
        <w:t xml:space="preserve">- иностранными гражданами и лицами без гражданства, признанными беженцами в установленном порядке на территории Кыргызской Республики, - проездного документа беженца;</w:t>
      </w:r>
    </w:p>
    <w:p>
      <w:pPr>
        <w:spacing w:after="120"/>
        <w:ind w:firstLine="709"/>
        <w:jc w:val="both"/>
      </w:pPr>
      <w:r>
        <w:rPr>
          <w:rFonts w:ascii="Arial" w:cs="Arial" w:eastAsia="Arial" w:hAnsi="Arial"/>
          <w:sz w:val="24"/>
          <w:szCs w:val="24"/>
        </w:rPr>
        <w:t xml:space="preserve">- иностранными гражданами и лицами без гражданства, которые передаются Кыргызской Республикой иностранному государству либо которые принимаются Кыргызской Республикой от иностранного государства в соответствии с международными договорами Кыргызской Республикой о реадмиссии, - документов, удостоверяющих личность или других документов, предусмотренных международным договорам Кыргызской Республики о реадмиссии.</w:t>
      </w:r>
    </w:p>
    <w:p>
      <w:pPr>
        <w:spacing w:after="120"/>
        <w:ind w:firstLine="709"/>
        <w:jc w:val="both"/>
      </w:pPr>
      <w:r>
        <w:rPr>
          <w:rFonts w:ascii="Arial" w:cs="Arial" w:eastAsia="Arial" w:hAnsi="Arial"/>
          <w:sz w:val="24"/>
          <w:szCs w:val="24"/>
        </w:rPr>
        <w:t xml:space="preserve">9. Содержание действий, осуществляемых в ходе проверки документов: </w:t>
      </w:r>
    </w:p>
    <w:p>
      <w:pPr>
        <w:spacing w:after="120"/>
        <w:ind w:firstLine="709"/>
        <w:jc w:val="both"/>
      </w:pPr>
      <w:r>
        <w:rPr>
          <w:rFonts w:ascii="Arial" w:cs="Arial" w:eastAsia="Arial" w:hAnsi="Arial"/>
          <w:sz w:val="24"/>
          <w:szCs w:val="24"/>
        </w:rPr>
        <w:t xml:space="preserve">9.1. При непосредственном предъявлении документа должностному лицу органа пограничного контроля:</w:t>
      </w:r>
    </w:p>
    <w:p>
      <w:pPr>
        <w:spacing w:after="120"/>
        <w:ind w:firstLine="709"/>
        <w:jc w:val="both"/>
      </w:pPr>
      <w:r>
        <w:rPr>
          <w:rFonts w:ascii="Arial" w:cs="Arial" w:eastAsia="Arial" w:hAnsi="Arial"/>
          <w:sz w:val="24"/>
          <w:szCs w:val="24"/>
        </w:rPr>
        <w:t xml:space="preserve">- отождествление личности предъявителя документа с фотокарточкой в предъявленном им документе;</w:t>
      </w:r>
    </w:p>
    <w:p>
      <w:pPr>
        <w:spacing w:after="120"/>
        <w:ind w:firstLine="709"/>
        <w:jc w:val="both"/>
      </w:pPr>
      <w:r>
        <w:rPr>
          <w:rFonts w:ascii="Arial" w:cs="Arial" w:eastAsia="Arial" w:hAnsi="Arial"/>
          <w:sz w:val="24"/>
          <w:szCs w:val="24"/>
        </w:rPr>
        <w:t xml:space="preserve">- фотографирование предъявителя документа посредством автоматизированных систем (при наличии соответствующих технических средств);</w:t>
      </w:r>
    </w:p>
    <w:p>
      <w:pPr>
        <w:spacing w:after="120"/>
        <w:ind w:firstLine="709"/>
        <w:jc w:val="both"/>
      </w:pPr>
      <w:r>
        <w:rPr>
          <w:rFonts w:ascii="Arial" w:cs="Arial" w:eastAsia="Arial" w:hAnsi="Arial"/>
          <w:sz w:val="24"/>
          <w:szCs w:val="24"/>
        </w:rPr>
        <w:t xml:space="preserve">- установление действительности документа;</w:t>
      </w:r>
    </w:p>
    <w:p>
      <w:pPr>
        <w:spacing w:after="120"/>
        <w:ind w:firstLine="709"/>
        <w:jc w:val="both"/>
      </w:pPr>
      <w:r>
        <w:rPr>
          <w:rFonts w:ascii="Arial" w:cs="Arial" w:eastAsia="Arial" w:hAnsi="Arial"/>
          <w:sz w:val="24"/>
          <w:szCs w:val="24"/>
        </w:rPr>
        <w:t xml:space="preserve">- проверка оснований на право выезда из Кыргызской Республики или въезда в Кыргызскую Республику;</w:t>
      </w:r>
    </w:p>
    <w:p>
      <w:pPr>
        <w:spacing w:after="120"/>
        <w:ind w:firstLine="709"/>
        <w:jc w:val="both"/>
      </w:pPr>
      <w:r>
        <w:rPr>
          <w:rFonts w:ascii="Arial" w:cs="Arial" w:eastAsia="Arial" w:hAnsi="Arial"/>
          <w:sz w:val="24"/>
          <w:szCs w:val="24"/>
        </w:rPr>
        <w:t xml:space="preserve">- проверка, в том числе посредством информационных систем по учетам лиц, въезд которым в Кыргызскую Республику либо выезд из Кыргызской Республики не разрешен, а также в отношении, которых имеются другие ограничительные меры, установленные законодательством Кыргызской Республики</w:t>
      </w:r>
      <w:r>
        <w:rPr>
          <w:rFonts w:ascii="Arial" w:cs="Arial" w:eastAsia="Arial" w:hAnsi="Arial"/>
          <w:sz w:val="24"/>
          <w:szCs w:val="24"/>
        </w:rPr>
        <w:t xml:space="preserve"> в сфере внешней миграции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внесение в электронную базу данных сведений о пересечении Государственной границы Кыргызской Республики лицом, предъявившим документ;</w:t>
      </w:r>
    </w:p>
    <w:p>
      <w:pPr>
        <w:spacing w:after="120"/>
        <w:ind w:firstLine="709"/>
        <w:jc w:val="both"/>
      </w:pPr>
      <w:r>
        <w:rPr>
          <w:rFonts w:ascii="Arial" w:cs="Arial" w:eastAsia="Arial" w:hAnsi="Arial"/>
          <w:sz w:val="24"/>
          <w:szCs w:val="24"/>
        </w:rPr>
        <w:t xml:space="preserve">- проведение опроса в целях установления цели поездки</w:t>
      </w:r>
      <w:r>
        <w:rPr>
          <w:rFonts w:ascii="Arial" w:cs="Arial" w:eastAsia="Arial" w:hAnsi="Arial"/>
          <w:sz w:val="24"/>
          <w:szCs w:val="24"/>
        </w:rPr>
        <w:t xml:space="preserve">, действительности документа и принадлежности его предъявителю документа; </w:t>
      </w:r>
    </w:p>
    <w:p>
      <w:pPr>
        <w:spacing w:after="120"/>
        <w:ind w:firstLine="709"/>
        <w:jc w:val="both"/>
      </w:pPr>
      <w:r>
        <w:rPr>
          <w:rFonts w:ascii="Arial" w:cs="Arial" w:eastAsia="Arial" w:hAnsi="Arial"/>
          <w:sz w:val="24"/>
          <w:szCs w:val="24"/>
        </w:rPr>
        <w:t xml:space="preserve">- проставление необходимой отметки в документы, удостоверяющие личность или другие документы, в которых предусмотрено ее проставление. </w:t>
      </w:r>
    </w:p>
    <w:p>
      <w:pPr>
        <w:spacing w:after="120"/>
        <w:ind w:firstLine="709"/>
        <w:jc w:val="both"/>
      </w:pPr>
      <w:r>
        <w:rPr>
          <w:rFonts w:ascii="Arial" w:cs="Arial" w:eastAsia="Arial" w:hAnsi="Arial"/>
          <w:sz w:val="24"/>
          <w:szCs w:val="24"/>
        </w:rPr>
        <w:t xml:space="preserve">Последовательность осуществления действий должностными лицами органов пограничного контроля в ходе проверки документов (общая проверка документов) может изменяться в зависимости от специфики пункта пропуска. </w:t>
      </w:r>
    </w:p>
    <w:p>
      <w:pPr>
        <w:spacing w:after="120"/>
        <w:ind w:firstLine="709"/>
        <w:jc w:val="both"/>
      </w:pPr>
      <w:r>
        <w:rPr>
          <w:rFonts w:ascii="Arial" w:cs="Arial" w:eastAsia="Arial" w:hAnsi="Arial"/>
          <w:sz w:val="24"/>
          <w:szCs w:val="24"/>
        </w:rPr>
        <w:t xml:space="preserve">9.2. При самостоятельной регистрации установочных данных гражданами Кыргызской Республики, следующими на въезд в Кыргызскую Республику, с применением систем автоматического пограничного контроля («E-Gate») в соответствии с инструкциями по эксплуатации системы «E-Gate»:</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вставление</w:t>
      </w:r>
      <w:r>
        <w:rPr>
          <w:rFonts w:ascii="Arial" w:cs="Arial" w:eastAsia="Arial" w:hAnsi="Arial"/>
          <w:sz w:val="24"/>
          <w:szCs w:val="24"/>
        </w:rPr>
        <w:t xml:space="preserve"> идентификационн</w:t>
      </w:r>
      <w:r>
        <w:rPr>
          <w:rFonts w:ascii="Arial" w:cs="Arial" w:eastAsia="Arial" w:hAnsi="Arial"/>
          <w:sz w:val="24"/>
          <w:szCs w:val="24"/>
        </w:rPr>
        <w:t xml:space="preserve">ой</w:t>
      </w:r>
      <w:r>
        <w:rPr>
          <w:rFonts w:ascii="Arial" w:cs="Arial" w:eastAsia="Arial" w:hAnsi="Arial"/>
          <w:sz w:val="24"/>
          <w:szCs w:val="24"/>
        </w:rPr>
        <w:t xml:space="preserve"> карт</w:t>
      </w:r>
      <w:r>
        <w:rPr>
          <w:rFonts w:ascii="Arial" w:cs="Arial" w:eastAsia="Arial" w:hAnsi="Arial"/>
          <w:sz w:val="24"/>
          <w:szCs w:val="24"/>
        </w:rPr>
        <w:t xml:space="preserve">ы</w:t>
      </w:r>
      <w:r>
        <w:rPr>
          <w:rFonts w:ascii="Arial" w:cs="Arial" w:eastAsia="Arial" w:hAnsi="Arial"/>
          <w:sz w:val="24"/>
          <w:szCs w:val="24"/>
        </w:rPr>
        <w:t xml:space="preserve"> - паспорт</w:t>
      </w:r>
      <w:r>
        <w:rPr>
          <w:rFonts w:ascii="Arial" w:cs="Arial" w:eastAsia="Arial" w:hAnsi="Arial"/>
          <w:sz w:val="24"/>
          <w:szCs w:val="24"/>
        </w:rPr>
        <w:t xml:space="preserve">а</w:t>
      </w:r>
      <w:r>
        <w:rPr>
          <w:rFonts w:ascii="Arial" w:cs="Arial" w:eastAsia="Arial" w:hAnsi="Arial"/>
          <w:sz w:val="24"/>
          <w:szCs w:val="24"/>
        </w:rPr>
        <w:t xml:space="preserve"> гражданина Кыргызской Республики образца 2017 года (ID-карта) со встроенным электронным чипом либо другого документа, удостоверяющего личность гражданина Кыргызской Республики со встроенным электронным чипом, для проверки в электронное считывающее устройство;</w:t>
      </w:r>
    </w:p>
    <w:p>
      <w:pPr>
        <w:spacing w:after="120"/>
        <w:ind w:firstLine="709"/>
        <w:jc w:val="both"/>
      </w:pPr>
      <w:r>
        <w:rPr>
          <w:rFonts w:ascii="Arial" w:cs="Arial" w:eastAsia="Arial" w:hAnsi="Arial"/>
          <w:sz w:val="24"/>
          <w:szCs w:val="24"/>
        </w:rPr>
        <w:t xml:space="preserve">- прохождение процедуры установления действительности документа;</w:t>
      </w:r>
    </w:p>
    <w:p>
      <w:pPr>
        <w:spacing w:after="120"/>
        <w:ind w:firstLine="709"/>
        <w:jc w:val="both"/>
      </w:pPr>
      <w:r>
        <w:rPr>
          <w:rFonts w:ascii="Arial" w:cs="Arial" w:eastAsia="Arial" w:hAnsi="Arial"/>
          <w:sz w:val="24"/>
          <w:szCs w:val="24"/>
        </w:rPr>
        <w:t xml:space="preserve">- фотографирование лица средствами системы «E-Gate»;</w:t>
      </w:r>
    </w:p>
    <w:p>
      <w:pPr>
        <w:spacing w:after="120"/>
        <w:ind w:firstLine="709"/>
        <w:jc w:val="both"/>
      </w:pPr>
      <w:r>
        <w:rPr>
          <w:rFonts w:ascii="Arial" w:cs="Arial" w:eastAsia="Arial" w:hAnsi="Arial"/>
          <w:sz w:val="24"/>
          <w:szCs w:val="24"/>
        </w:rPr>
        <w:t xml:space="preserve">- прохождение процедуры верификации фотографии из документа на право пересечения Государственной границы Кыргызской Республики с фотоизображением лица, следующего через Государственную границу Кыргызской Республики;</w:t>
      </w:r>
    </w:p>
    <w:p>
      <w:pPr>
        <w:spacing w:after="120"/>
        <w:ind w:firstLine="709"/>
        <w:jc w:val="both"/>
      </w:pPr>
      <w:r>
        <w:rPr>
          <w:rFonts w:ascii="Arial" w:cs="Arial" w:eastAsia="Arial" w:hAnsi="Arial"/>
          <w:sz w:val="24"/>
          <w:szCs w:val="24"/>
        </w:rPr>
        <w:t xml:space="preserve">- прохождение процедуры автоматической проверки по учетам лиц, въезд которым в Кыргызскую Республику, либо выезд из Кыргызской Республики не разрешен, а также в отношении, которых имеются другие ограничительные меры, установленные законодательством Кыргызской Республики</w:t>
      </w:r>
      <w:r>
        <w:rPr>
          <w:rFonts w:ascii="Arial" w:cs="Arial" w:eastAsia="Arial" w:hAnsi="Arial"/>
          <w:sz w:val="24"/>
          <w:szCs w:val="24"/>
        </w:rPr>
        <w:t xml:space="preserve"> в сфере внешней миграции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окончание процесса внесения в электронную базу данных сведений о пересечении Государственной границы Кыргызской Республики.</w:t>
      </w:r>
    </w:p>
    <w:p>
      <w:pPr>
        <w:spacing w:after="120"/>
        <w:ind w:firstLine="709"/>
        <w:jc w:val="both"/>
      </w:pPr>
      <w:r>
        <w:rPr>
          <w:rFonts w:ascii="Arial" w:cs="Arial" w:eastAsia="Arial" w:hAnsi="Arial"/>
          <w:sz w:val="24"/>
          <w:szCs w:val="24"/>
        </w:rPr>
        <w:t xml:space="preserve">Последовательность операций может изменяться в соответствии с руководством по эксплуатации системы автоматического пограничного контроля («E-Gate»).</w:t>
      </w:r>
    </w:p>
    <w:p>
      <w:pPr>
        <w:spacing w:after="120"/>
        <w:ind w:firstLine="709"/>
        <w:jc w:val="both"/>
      </w:pPr>
      <w:r>
        <w:rPr>
          <w:rFonts w:ascii="Arial" w:cs="Arial" w:eastAsia="Arial" w:hAnsi="Arial"/>
          <w:sz w:val="24"/>
          <w:szCs w:val="24"/>
        </w:rPr>
        <w:t xml:space="preserve">Порядок осуществления пограничного контроля при непосредственном предъявлении документа должностному лицу органа пограничного контроля, а также для граждан Кыргызской Республики при их самостоятельной регистрации на въезд в Кыргызскую Республику с применением систем автоматического пограничного контроля («E-Gate») устанавливается руководителем уполномоченного государственного органа в сфере охраны Государственной границы.</w:t>
      </w:r>
    </w:p>
    <w:p>
      <w:pPr>
        <w:spacing w:after="120"/>
        <w:ind w:firstLine="709"/>
        <w:jc w:val="both"/>
      </w:pPr>
      <w:r>
        <w:rPr>
          <w:rFonts w:ascii="Arial" w:cs="Arial" w:eastAsia="Arial" w:hAnsi="Arial"/>
          <w:sz w:val="24"/>
          <w:szCs w:val="24"/>
        </w:rPr>
        <w:t xml:space="preserve">10. Время на проведение проверки документов у лиц, пересекающих Государственную границу, не должно превышать двух минут с момента предъявления необходимых документов должностному лицу </w:t>
      </w:r>
      <w:r>
        <w:rPr>
          <w:rFonts w:ascii="Arial" w:cs="Arial" w:eastAsia="Arial" w:hAnsi="Arial"/>
          <w:sz w:val="24"/>
          <w:szCs w:val="24"/>
        </w:rPr>
        <w:t xml:space="preserve">подразделения</w:t>
      </w:r>
      <w:r>
        <w:rPr>
          <w:rFonts w:ascii="Arial" w:cs="Arial" w:eastAsia="Arial" w:hAnsi="Arial"/>
          <w:sz w:val="24"/>
          <w:szCs w:val="24"/>
        </w:rPr>
        <w:t xml:space="preserve"> пограничного контроля. </w:t>
      </w:r>
    </w:p>
    <w:p>
      <w:pPr>
        <w:spacing w:after="120"/>
        <w:ind w:firstLine="317"/>
        <w:jc w:val="both"/>
      </w:pPr>
      <w:r>
        <w:rPr>
          <w:rFonts w:ascii="Arial" w:cs="Arial" w:eastAsia="Arial" w:hAnsi="Arial"/>
          <w:sz w:val="24"/>
          <w:szCs w:val="24"/>
        </w:rPr>
        <w:t xml:space="preserve"> В случаях, когда в ходе общей проверки выявлены признаки, свидетельствующие о недействительности документа либо его подделке, проводится специальная проверка документов.</w:t>
      </w:r>
    </w:p>
    <w:p>
      <w:pPr>
        <w:spacing w:after="120"/>
        <w:ind w:firstLine="397"/>
        <w:jc w:val="both"/>
      </w:pPr>
      <w:r>
        <w:rPr>
          <w:rFonts w:ascii="Arial" w:cs="Arial" w:eastAsia="Arial" w:hAnsi="Arial"/>
          <w:sz w:val="24"/>
          <w:szCs w:val="24"/>
        </w:rPr>
        <w:t xml:space="preserve"> Срок проведения специальной проверки документов не должен превышать 3-х часов, но не свыше продолжительности стоянки транспортного средства. Задержание лица в указанном случае осуществляется на основании протокола административного задержания в рамках производства по делу о нарушении режима в пункте пропуска</w:t>
      </w:r>
      <w:r>
        <w:rPr>
          <w:rFonts w:ascii="Arial" w:cs="Arial" w:eastAsia="Arial" w:hAnsi="Arial"/>
          <w:b/>
          <w:bCs/>
          <w:sz w:val="24"/>
          <w:szCs w:val="24"/>
        </w:rPr>
        <w:t xml:space="preserve">[4]</w:t>
      </w:r>
      <w:r>
        <w:rPr>
          <w:rFonts w:ascii="Arial" w:cs="Arial" w:eastAsia="Arial" w:hAnsi="Arial"/>
          <w:b/>
          <w:bCs/>
          <w:sz w:val="24"/>
          <w:szCs w:val="24"/>
        </w:rPr>
        <w:t xml:space="preserve">.</w:t>
      </w:r>
      <w:r>
        <w:rPr>
          <w:rFonts w:ascii="Arial" w:cs="Arial" w:eastAsia="Arial" w:hAnsi="Arial"/>
          <w:sz w:val="24"/>
          <w:szCs w:val="24"/>
        </w:rPr>
        <w:t xml:space="preserve">
  Технология проведения специальной и общей проверки документов, в зависимости от специфики пунктов пропуска, а также формы соответствующих учетов, определяется решением руководителя уполномоченного государственного органа в сфере охраны Государственной границы и оформляется соответствующим приказом.</w:t>
      </w:r>
    </w:p>
    <w:p>
      <w:pPr>
        <w:spacing w:after="120"/>
        <w:ind w:firstLine="709"/>
        <w:jc w:val="both"/>
      </w:pPr>
      <w:r>
        <w:rPr>
          <w:rFonts w:ascii="Arial" w:cs="Arial" w:eastAsia="Arial" w:hAnsi="Arial"/>
          <w:sz w:val="24"/>
          <w:szCs w:val="24"/>
        </w:rPr>
        <w:t xml:space="preserve">11. Основанием для пропуска через Государственную границу лиц является наличие действительных документов на право въезда лиц на территорию Кыргызской Республики или их выезда с территории Кыргызской Республики.</w:t>
      </w:r>
    </w:p>
    <w:p>
      <w:pPr>
        <w:spacing w:after="120"/>
        <w:ind w:firstLine="709"/>
        <w:jc w:val="both"/>
      </w:pPr>
      <w:r>
        <w:rPr>
          <w:rFonts w:ascii="Arial" w:cs="Arial" w:eastAsia="Arial" w:hAnsi="Arial"/>
          <w:sz w:val="24"/>
          <w:szCs w:val="24"/>
        </w:rPr>
        <w:t xml:space="preserve">12. Не подлежат пропуску через Государственную границу иностранные граждане и лица без гражданства, которым в соответствии с законодательством Кыргызской Республики не разрешен въезд на территорию Кыргызской Республики, а также лица, в отношении которых в установленном законодательством Кыргызской Республики порядке принято решение об ограничении выезда с территории Кыргызской Республики.</w:t>
      </w:r>
    </w:p>
    <w:p>
      <w:pPr>
        <w:spacing w:after="120"/>
        <w:ind w:firstLine="709"/>
        <w:jc w:val="both"/>
      </w:pPr>
      <w:r>
        <w:rPr>
          <w:rFonts w:ascii="Arial" w:cs="Arial" w:eastAsia="Arial" w:hAnsi="Arial"/>
          <w:sz w:val="24"/>
          <w:szCs w:val="24"/>
        </w:rPr>
        <w:t xml:space="preserve">13. Иностранным гражданам или лицам без гражданства может быть ограничен въезд на территорию Кыргызской Республики и выезд с территории Кыргызской Республики, гражданам Кыргызской Республики может быть временно отказано в выезде с территории Кыргызской Республики </w:t>
      </w:r>
      <w:r>
        <w:rPr>
          <w:rFonts w:ascii="Arial" w:cs="Arial" w:eastAsia="Arial" w:hAnsi="Arial"/>
          <w:sz w:val="24"/>
          <w:szCs w:val="24"/>
        </w:rPr>
        <w:t xml:space="preserve">только </w:t>
      </w:r>
      <w:r>
        <w:rPr>
          <w:rFonts w:ascii="Arial" w:cs="Arial" w:eastAsia="Arial" w:hAnsi="Arial"/>
          <w:sz w:val="24"/>
          <w:szCs w:val="24"/>
        </w:rPr>
        <w:t xml:space="preserve">в случаях, предусмотренных законодательством Кыргызской Республики в сфере внешней миграции. </w:t>
      </w:r>
    </w:p>
    <w:p>
      <w:pPr>
        <w:spacing w:after="120"/>
        <w:ind w:firstLine="709"/>
        <w:jc w:val="both"/>
      </w:pPr>
      <w:r>
        <w:rPr>
          <w:rFonts w:ascii="Arial" w:cs="Arial" w:eastAsia="Arial" w:hAnsi="Arial"/>
          <w:sz w:val="24"/>
          <w:szCs w:val="24"/>
        </w:rPr>
        <w:t xml:space="preserve">14. Основаниями для отказа в пропуске через Государственную границу являются:</w:t>
      </w:r>
    </w:p>
    <w:p>
      <w:pPr>
        <w:spacing w:after="120"/>
        <w:ind w:firstLine="709"/>
        <w:jc w:val="both"/>
      </w:pPr>
      <w:r>
        <w:rPr>
          <w:rFonts w:ascii="Arial" w:cs="Arial" w:eastAsia="Arial" w:hAnsi="Arial"/>
          <w:sz w:val="24"/>
          <w:szCs w:val="24"/>
        </w:rPr>
        <w:t xml:space="preserve">- выявление случаев, предусмотренных законодательством Кыргызской Республики в сфере внешней миграции;</w:t>
      </w:r>
    </w:p>
    <w:p>
      <w:pPr>
        <w:spacing w:after="120"/>
        <w:ind w:firstLine="709"/>
        <w:jc w:val="both"/>
      </w:pPr>
      <w:r>
        <w:rPr>
          <w:rFonts w:ascii="Arial" w:cs="Arial" w:eastAsia="Arial" w:hAnsi="Arial"/>
          <w:sz w:val="24"/>
          <w:szCs w:val="24"/>
        </w:rPr>
        <w:t xml:space="preserve">- представление лицами недействительных и поддельных документов на право въезда в Кыргызскую Республику или выезда из Кыргызской Республики;</w:t>
      </w:r>
    </w:p>
    <w:p>
      <w:pPr>
        <w:spacing w:after="120"/>
        <w:ind w:firstLine="709"/>
        <w:jc w:val="both"/>
      </w:pPr>
      <w:r>
        <w:rPr>
          <w:rFonts w:ascii="Arial" w:cs="Arial" w:eastAsia="Arial" w:hAnsi="Arial"/>
          <w:sz w:val="24"/>
          <w:szCs w:val="24"/>
        </w:rPr>
        <w:t xml:space="preserve">- представление лицами не всех документов, необходимых для пересечения границы, в соответствии с законодательством Кыргызской Республики в сфере внешней миграции и международными договорами Кыргызской Республики.</w:t>
      </w:r>
    </w:p>
    <w:p>
      <w:pPr>
        <w:spacing w:after="120"/>
        <w:ind w:firstLine="709"/>
        <w:jc w:val="both"/>
      </w:pPr>
      <w:r>
        <w:rPr>
          <w:rFonts w:ascii="Arial" w:cs="Arial" w:eastAsia="Arial" w:hAnsi="Arial"/>
          <w:sz w:val="24"/>
          <w:szCs w:val="24"/>
        </w:rPr>
        <w:t xml:space="preserve">15. Результатом проверки документов у лица, пересекающего Государственную границу, и способом фиксации ее выполнения является:</w:t>
      </w:r>
    </w:p>
    <w:p>
      <w:pPr>
        <w:spacing w:after="120"/>
        <w:ind w:firstLine="709"/>
        <w:jc w:val="both"/>
      </w:pPr>
      <w:r>
        <w:rPr>
          <w:rFonts w:ascii="Arial" w:cs="Arial" w:eastAsia="Arial" w:hAnsi="Arial"/>
          <w:sz w:val="24"/>
          <w:szCs w:val="24"/>
        </w:rPr>
        <w:t xml:space="preserve">- для граждан Кыргызской Республики - проставление должностным лицом соответствующей отметки в действительном документе, удостоверяющем личность гражданина Кыргызской Республики за пределами территории Кыргызской Республики, и/или разрешение должностного лица следовать в зону проведения таможенного и иных видов контроля (при въезде в Кыргызскую Республику), или разрешение должностного лица покинуть пункт пропуска (при выезде из Кыргызской Республики);</w:t>
      </w:r>
    </w:p>
    <w:p>
      <w:pPr>
        <w:spacing w:after="120"/>
        <w:ind w:firstLine="709"/>
        <w:jc w:val="both"/>
      </w:pPr>
      <w:r>
        <w:rPr>
          <w:rFonts w:ascii="Arial" w:cs="Arial" w:eastAsia="Arial" w:hAnsi="Arial"/>
          <w:sz w:val="24"/>
          <w:szCs w:val="24"/>
        </w:rPr>
        <w:t xml:space="preserve">- для иностранных граждан - проставление должностным лицом соответствующей отметки в действительном документе, удостоверяющем их личность и признаваемом Кыргызской Республикой в этом качестве, и/или разрешение должностного лица следовать в зону проведения таможенного и иных видов контроля (при въезде в Кыргызскую Республику), или разрешение должностного лица покинуть пункт пропуска (при выезде из Кыргызской Республики);</w:t>
      </w:r>
    </w:p>
    <w:p>
      <w:pPr>
        <w:spacing w:after="120"/>
        <w:ind w:firstLine="709"/>
        <w:jc w:val="both"/>
      </w:pPr>
      <w:r>
        <w:rPr>
          <w:rFonts w:ascii="Arial" w:cs="Arial" w:eastAsia="Arial" w:hAnsi="Arial"/>
          <w:sz w:val="24"/>
          <w:szCs w:val="24"/>
        </w:rPr>
        <w:t xml:space="preserve">- отказ иностранному гражданину и лицу без гражданства во въезде при наличии визы незамедлительно представляется ходатайствующему в письменном виде должностным лицом компетентного государственного органа, принявшего решение об отказе с указанием оснований отказа. Отказ во въезде может быть обжалован в порядке, установленном законодательством Кыргызской Республики;</w:t>
      </w:r>
    </w:p>
    <w:p>
      <w:pPr>
        <w:spacing w:after="120"/>
        <w:ind w:firstLine="709"/>
        <w:jc w:val="both"/>
      </w:pPr>
      <w:r>
        <w:rPr>
          <w:rFonts w:ascii="Arial" w:cs="Arial" w:eastAsia="Arial" w:hAnsi="Arial"/>
          <w:sz w:val="24"/>
          <w:szCs w:val="24"/>
        </w:rPr>
        <w:t xml:space="preserve">- для граждан Кыргызской Республики, следующих на въезд в Кыргызскую Республику и осуществляющих самостоятельную регистрацию установочных данных с применением системы автоматического пограничного контроля («E-Gate») - информационное оповещение системы «E-Gate» об успешном завершении пограничного контроля.</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4. Порядок и</w:t>
      </w:r>
      <w:r>
        <w:rPr>
          <w:rFonts w:ascii="Arial" w:cs="Arial" w:eastAsia="Arial" w:hAnsi="Arial"/>
          <w:b/>
          <w:bCs/>
          <w:sz w:val="24"/>
          <w:szCs w:val="24"/>
        </w:rPr>
        <w:t xml:space="preserve">зъятия документов у лиц, следующих через Государственную границу Кыргызской Республики</w:t>
      </w:r>
    </w:p>
    <w:p>
      <w:pPr>
        <w:spacing w:after="120"/>
        <w:ind w:firstLine="397"/>
        <w:jc w:val="both"/>
      </w:pPr>
      <w:r>
        <w:rPr>
          <w:rFonts w:ascii="Arial" w:cs="Arial" w:eastAsia="Arial" w:hAnsi="Arial"/>
          <w:sz w:val="24"/>
          <w:szCs w:val="24"/>
        </w:rPr>
        <w:t xml:space="preserve"/>
      </w:r>
    </w:p>
    <w:p>
      <w:pPr>
        <w:spacing w:after="120"/>
        <w:ind w:firstLine="400"/>
        <w:jc w:val="both"/>
      </w:pPr>
      <w:r>
        <w:rPr>
          <w:rFonts w:ascii="Arial" w:cs="Arial" w:eastAsia="Arial" w:hAnsi="Arial"/>
          <w:sz w:val="24"/>
          <w:szCs w:val="24"/>
        </w:rPr>
        <w:t xml:space="preserve"> 16. Документы, предъявленные для проверки лицами, следующими через Государственную границу, могут быть временно изъяты должностными лицами органов пограничного контроля в случаях:</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предъявления документа лицом, которому он не принадлежит;</w:t>
      </w:r>
    </w:p>
    <w:p>
      <w:pPr>
        <w:spacing w:after="120"/>
        <w:ind w:firstLine="709"/>
        <w:jc w:val="both"/>
      </w:pPr>
      <w:r>
        <w:rPr>
          <w:rFonts w:ascii="Arial" w:cs="Arial" w:eastAsia="Arial" w:hAnsi="Arial"/>
          <w:b/>
          <w:bCs/>
          <w:sz w:val="24"/>
          <w:szCs w:val="24"/>
        </w:rPr>
        <w:t xml:space="preserve">- </w:t>
      </w:r>
      <w:r>
        <w:rPr>
          <w:rFonts w:ascii="Arial" w:cs="Arial" w:eastAsia="Arial" w:hAnsi="Arial"/>
          <w:sz w:val="24"/>
          <w:szCs w:val="24"/>
        </w:rPr>
        <w:t xml:space="preserve">предъявления документа, выданного неуполномоченным на то органом либо от имени вымышленного государства;</w:t>
      </w:r>
    </w:p>
    <w:p>
      <w:pPr>
        <w:spacing w:after="120"/>
        <w:ind w:firstLine="397"/>
        <w:jc w:val="both"/>
      </w:pPr>
      <w:r>
        <w:rPr>
          <w:rFonts w:ascii="Arial" w:cs="Arial" w:eastAsia="Arial" w:hAnsi="Arial"/>
          <w:sz w:val="24"/>
          <w:szCs w:val="24"/>
        </w:rPr>
        <w:t xml:space="preserve">- в случаях выявления документов граждан Кыргызской Республики, </w:t>
      </w:r>
      <w:r>
        <w:rPr>
          <w:rFonts w:ascii="Arial" w:cs="Arial" w:eastAsia="Arial" w:hAnsi="Arial"/>
          <w:sz w:val="24"/>
          <w:szCs w:val="24"/>
        </w:rPr>
        <w:t xml:space="preserve">которые были </w:t>
      </w:r>
      <w:r>
        <w:rPr>
          <w:rFonts w:ascii="Arial" w:cs="Arial" w:eastAsia="Arial" w:hAnsi="Arial"/>
          <w:sz w:val="24"/>
          <w:szCs w:val="24"/>
        </w:rPr>
        <w:t xml:space="preserve">признаны недействительными, в том числе уполномоченными </w:t>
      </w:r>
      <w:r>
        <w:rPr>
          <w:rFonts w:ascii="Arial" w:cs="Arial" w:eastAsia="Arial" w:hAnsi="Arial"/>
          <w:sz w:val="24"/>
          <w:szCs w:val="24"/>
        </w:rPr>
        <w:t xml:space="preserve">государственными </w:t>
      </w:r>
      <w:r>
        <w:rPr>
          <w:rFonts w:ascii="Arial" w:cs="Arial" w:eastAsia="Arial" w:hAnsi="Arial"/>
          <w:sz w:val="24"/>
          <w:szCs w:val="24"/>
        </w:rPr>
        <w:t xml:space="preserve">органами, выдавшими эти документы; </w:t>
      </w:r>
    </w:p>
    <w:p>
      <w:pPr>
        <w:spacing w:after="120"/>
        <w:ind w:firstLine="709"/>
        <w:jc w:val="both"/>
      </w:pPr>
      <w:r>
        <w:rPr>
          <w:rFonts w:ascii="Arial" w:cs="Arial" w:eastAsia="Arial" w:hAnsi="Arial"/>
          <w:sz w:val="24"/>
          <w:szCs w:val="24"/>
        </w:rPr>
        <w:t xml:space="preserve">- задержания иностранного гражданина, лица без гражданства или гражданина Кыргызской Республики в административном порядке - до окончания производства по делу.</w:t>
      </w:r>
    </w:p>
    <w:p>
      <w:pPr>
        <w:spacing w:after="120"/>
        <w:ind w:firstLine="709"/>
        <w:jc w:val="both"/>
      </w:pPr>
      <w:r>
        <w:rPr>
          <w:rFonts w:ascii="Arial" w:cs="Arial" w:eastAsia="Arial" w:hAnsi="Arial"/>
          <w:sz w:val="24"/>
          <w:szCs w:val="24"/>
        </w:rPr>
        <w:t xml:space="preserve"> 17. О каждом случае изъятия документов составляется протокол об административном правонарушении, в котором указываются: дата и место его составления, должность, номер служебного удостоверения, фамилия, имя, отчество лица, составившего протокол; сведения о личности нарушителя, если она установлена, место, время совершения и существо административного правонарушения, сведения о товарах и транспортных средствах и иных </w:t>
      </w:r>
      <w:r>
        <w:rPr>
          <w:rFonts w:ascii="Arial" w:cs="Arial" w:eastAsia="Arial" w:hAnsi="Arial"/>
          <w:sz w:val="24"/>
          <w:szCs w:val="24"/>
        </w:rPr>
        <w:t xml:space="preserve">изъятых </w:t>
      </w:r>
      <w:r>
        <w:rPr>
          <w:rFonts w:ascii="Arial" w:cs="Arial" w:eastAsia="Arial" w:hAnsi="Arial"/>
          <w:sz w:val="24"/>
          <w:szCs w:val="24"/>
        </w:rPr>
        <w:t xml:space="preserve">предметах, нормативный акт, предусматривающий ответственность за данное правонарушение, фамилии, адреса свидетелей, потерпевших (если они имеют объяснения) и нарушителя, а также иные сведения, необходимые для разрешения дела</w:t>
      </w:r>
      <w:r>
        <w:rPr>
          <w:rFonts w:ascii="Arial" w:cs="Arial" w:eastAsia="Arial" w:hAnsi="Arial"/>
          <w:sz w:val="24"/>
          <w:szCs w:val="24"/>
        </w:rPr>
        <w:t xml:space="preserve">[5]</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18. Документы граждан Кыргызской Республики, иностранных граждан и лиц без гражданства, изъятые по мотивированным решениям компетентных органов Кыргызской Республики, передаются в орган, по решению которого они были изъяты.</w:t>
      </w:r>
    </w:p>
    <w:p>
      <w:pPr>
        <w:spacing w:after="120"/>
        <w:ind w:firstLine="708"/>
        <w:jc w:val="both"/>
      </w:pPr>
      <w:r>
        <w:rPr>
          <w:rFonts w:ascii="Arial" w:cs="Arial" w:eastAsia="Arial" w:hAnsi="Arial"/>
          <w:sz w:val="24"/>
          <w:szCs w:val="24"/>
        </w:rPr>
        <w:t xml:space="preserve"> 19. Лицу, у которого изъят документ, выдается справка установленной формы (приложение 2).</w:t>
      </w:r>
    </w:p>
    <w:p>
      <w:pPr>
        <w:spacing w:after="120"/>
        <w:ind w:firstLine="708"/>
        <w:jc w:val="both"/>
      </w:pPr>
      <w:r>
        <w:rPr>
          <w:rFonts w:ascii="Arial" w:cs="Arial" w:eastAsia="Arial" w:hAnsi="Arial"/>
          <w:sz w:val="24"/>
          <w:szCs w:val="24"/>
        </w:rPr>
        <w:t xml:space="preserve"/>
      </w:r>
    </w:p>
    <w:p>
      <w:pPr>
        <w:spacing w:after="240" w:before="200"/>
        <w:ind w:firstLine="397"/>
        <w:jc w:val="center"/>
      </w:pPr>
      <w:r>
        <w:rPr>
          <w:rFonts w:ascii="Arial" w:cs="Arial" w:eastAsia="Arial" w:hAnsi="Arial"/>
          <w:b/>
          <w:bCs/>
          <w:sz w:val="32"/>
          <w:szCs w:val="32"/>
        </w:rPr>
        <w:t xml:space="preserve">5. Права и обязанности должностных лиц органов пограничного контроля при осуществлении проверки документов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20. Проверка документов у лиц, следующих через Государственную границу, осуществляется должностными лицами подразделений пограничного контроля на основании допуска к проверке документов в соответствии с приказом </w:t>
      </w:r>
      <w:r>
        <w:rPr>
          <w:rFonts w:ascii="Arial" w:cs="Arial" w:eastAsia="Arial" w:hAnsi="Arial"/>
          <w:sz w:val="24"/>
          <w:szCs w:val="24"/>
        </w:rPr>
        <w:t xml:space="preserve">руководителя управления </w:t>
      </w:r>
      <w:r>
        <w:rPr>
          <w:rFonts w:ascii="Arial" w:cs="Arial" w:eastAsia="Arial" w:hAnsi="Arial"/>
          <w:sz w:val="24"/>
          <w:szCs w:val="24"/>
        </w:rPr>
        <w:t xml:space="preserve">уполномоченного государственного органа в сфере охраны Государственной границы</w:t>
      </w:r>
      <w:r>
        <w:rPr>
          <w:rFonts w:ascii="Arial" w:cs="Arial" w:eastAsia="Arial" w:hAnsi="Arial"/>
          <w:sz w:val="24"/>
          <w:szCs w:val="24"/>
        </w:rPr>
        <w:t xml:space="preserve"> по области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21. При осуществлении проверки документов в ходе пограничного контроля должностные лица </w:t>
      </w:r>
      <w:r>
        <w:rPr>
          <w:rFonts w:ascii="Arial" w:cs="Arial" w:eastAsia="Arial" w:hAnsi="Arial"/>
          <w:sz w:val="24"/>
          <w:szCs w:val="24"/>
        </w:rPr>
        <w:t xml:space="preserve">подразделений пограничного контроля</w:t>
      </w:r>
      <w:r>
        <w:rPr>
          <w:rFonts w:ascii="Arial" w:cs="Arial" w:eastAsia="Arial" w:hAnsi="Arial"/>
          <w:sz w:val="24"/>
          <w:szCs w:val="24"/>
        </w:rPr>
        <w:t xml:space="preserve">в пределах компетенции имеют право:</w:t>
      </w:r>
    </w:p>
    <w:p>
      <w:pPr>
        <w:spacing w:after="120"/>
        <w:ind w:firstLine="709"/>
        <w:jc w:val="both"/>
      </w:pPr>
      <w:r>
        <w:rPr>
          <w:rFonts w:ascii="Arial" w:cs="Arial" w:eastAsia="Arial" w:hAnsi="Arial"/>
          <w:sz w:val="24"/>
          <w:szCs w:val="24"/>
        </w:rPr>
        <w:t xml:space="preserve">- проверять у лиц, следующих через Государственную границу, документы на право въезда на территорию Кыргызской Республики и выезда с территории Кыргызской Республики, делать в них соответствующие отметки, а также изымать недействительные документы;</w:t>
      </w:r>
    </w:p>
    <w:p>
      <w:pPr>
        <w:spacing w:after="120"/>
        <w:ind w:firstLine="709"/>
        <w:jc w:val="both"/>
      </w:pPr>
      <w:r>
        <w:rPr>
          <w:rFonts w:ascii="Arial" w:cs="Arial" w:eastAsia="Arial" w:hAnsi="Arial"/>
          <w:sz w:val="24"/>
          <w:szCs w:val="24"/>
        </w:rPr>
        <w:t xml:space="preserve">- отказывать в пропуске через Государственную границу иностранным гражданам, лицам без гражданства и гражданам Кыргызской Республики при выявлении оснований, указанных в пункте 1</w:t>
      </w:r>
      <w:r>
        <w:rPr>
          <w:rFonts w:ascii="Arial" w:cs="Arial" w:eastAsia="Arial" w:hAnsi="Arial"/>
          <w:sz w:val="24"/>
          <w:szCs w:val="24"/>
        </w:rPr>
        <w:t xml:space="preserve">4</w:t>
      </w:r>
      <w:r>
        <w:rPr>
          <w:rFonts w:ascii="Arial" w:cs="Arial" w:eastAsia="Arial" w:hAnsi="Arial"/>
          <w:sz w:val="24"/>
          <w:szCs w:val="24"/>
        </w:rPr>
        <w:t xml:space="preserve"> Инструкции;</w:t>
      </w:r>
    </w:p>
    <w:p>
      <w:pPr>
        <w:spacing w:after="120"/>
        <w:ind w:firstLine="709"/>
        <w:jc w:val="both"/>
      </w:pPr>
      <w:r>
        <w:rPr>
          <w:rFonts w:ascii="Arial" w:cs="Arial" w:eastAsia="Arial" w:hAnsi="Arial"/>
          <w:sz w:val="24"/>
          <w:szCs w:val="24"/>
        </w:rPr>
        <w:t xml:space="preserve">- в случаях выявления нарушений законодательства Кыргызской Республики составлять протокол об административном правонарушении, осуществлять административное задержание и личный досмотр лиц, а также осмотр вещей в соответствии с законодательством Кыргызской Республики; </w:t>
      </w:r>
    </w:p>
    <w:p>
      <w:pPr>
        <w:spacing w:after="120"/>
        <w:ind w:firstLine="709"/>
        <w:jc w:val="both"/>
      </w:pPr>
      <w:r>
        <w:rPr>
          <w:rFonts w:ascii="Arial" w:cs="Arial" w:eastAsia="Arial" w:hAnsi="Arial"/>
          <w:sz w:val="24"/>
          <w:szCs w:val="24"/>
        </w:rPr>
        <w:t xml:space="preserve">- приглашать лиц, в подразделения уполномоченного органа в сфере охраны Государственной границы с целью получения от них объяснений об известных им обстоятельствах нарушения установленных режимов;</w:t>
      </w:r>
    </w:p>
    <w:p>
      <w:pPr>
        <w:spacing w:after="120"/>
        <w:ind w:firstLine="709"/>
        <w:jc w:val="both"/>
      </w:pPr>
      <w:r>
        <w:rPr>
          <w:rFonts w:ascii="Arial" w:cs="Arial" w:eastAsia="Arial" w:hAnsi="Arial"/>
          <w:sz w:val="24"/>
          <w:szCs w:val="24"/>
        </w:rPr>
        <w:t xml:space="preserve">- с использованием информационных систем в порядке, не противоречащем законодательству Кыргызской Республики, вести учет лиц, пересекающих Государственную границу, а также осуществлять в ходе проверки документов видео и фото документирование граждан, пересекающих Государственную границу.</w:t>
      </w:r>
    </w:p>
    <w:p>
      <w:pPr>
        <w:spacing w:after="120"/>
        <w:ind w:firstLine="709"/>
        <w:jc w:val="both"/>
      </w:pPr>
      <w:r>
        <w:rPr>
          <w:rFonts w:ascii="Arial" w:cs="Arial" w:eastAsia="Arial" w:hAnsi="Arial"/>
          <w:sz w:val="24"/>
          <w:szCs w:val="24"/>
        </w:rPr>
        <w:t xml:space="preserve"> 22. Должностные лица органов пограничного контроля в ходе проверки документов обязаны:</w:t>
      </w:r>
    </w:p>
    <w:p>
      <w:pPr>
        <w:spacing w:after="120"/>
        <w:ind w:firstLine="709"/>
        <w:jc w:val="both"/>
      </w:pPr>
      <w:r>
        <w:rPr>
          <w:rFonts w:ascii="Arial" w:cs="Arial" w:eastAsia="Arial" w:hAnsi="Arial"/>
          <w:sz w:val="24"/>
          <w:szCs w:val="24"/>
        </w:rPr>
        <w:t xml:space="preserve">- своевременно и в полной мере исполнять предоставленные в соответствии с законодательством Кыргызской Республики полномочия по предупреждению, выявлению и пресечению нарушений обязательных требований законодательства Кыргызской Республики;</w:t>
      </w:r>
    </w:p>
    <w:p>
      <w:pPr>
        <w:spacing w:after="120"/>
        <w:ind w:firstLine="709"/>
        <w:jc w:val="both"/>
      </w:pPr>
      <w:r>
        <w:rPr>
          <w:rFonts w:ascii="Arial" w:cs="Arial" w:eastAsia="Arial" w:hAnsi="Arial"/>
          <w:sz w:val="24"/>
          <w:szCs w:val="24"/>
        </w:rPr>
        <w:t xml:space="preserve">- соблюдать законодательство Кыргызской Республики, права и законные интересы лиц, в отношении которых осуществляется пограничный контроль;</w:t>
      </w:r>
    </w:p>
    <w:p>
      <w:pPr>
        <w:spacing w:after="120"/>
        <w:ind w:firstLine="709"/>
        <w:jc w:val="both"/>
      </w:pPr>
      <w:r>
        <w:rPr>
          <w:rFonts w:ascii="Arial" w:cs="Arial" w:eastAsia="Arial" w:hAnsi="Arial"/>
          <w:sz w:val="24"/>
          <w:szCs w:val="24"/>
        </w:rPr>
        <w:t xml:space="preserve">- не разглашать ставшие им известными в процессе проверки документов сведения о лицах, пересекающих Государственную границу, кроме случаев, установленных законодательством Кыргызской Республики; </w:t>
      </w:r>
    </w:p>
    <w:p>
      <w:pPr>
        <w:spacing w:after="120"/>
        <w:ind w:firstLine="709"/>
        <w:jc w:val="both"/>
      </w:pPr>
      <w:r>
        <w:rPr>
          <w:rFonts w:ascii="Arial" w:cs="Arial" w:eastAsia="Arial" w:hAnsi="Arial"/>
          <w:sz w:val="24"/>
          <w:szCs w:val="24"/>
        </w:rPr>
        <w:t xml:space="preserve">- быть вежливыми, проявлять тактичность и выдержку в общении с лицами, пересекающими Государственную границу;</w:t>
      </w:r>
    </w:p>
    <w:p>
      <w:pPr>
        <w:spacing w:after="120"/>
        <w:ind w:firstLine="709"/>
        <w:jc w:val="both"/>
      </w:pPr>
      <w:r>
        <w:rPr>
          <w:rFonts w:ascii="Arial" w:cs="Arial" w:eastAsia="Arial" w:hAnsi="Arial"/>
          <w:sz w:val="24"/>
          <w:szCs w:val="24"/>
        </w:rPr>
        <w:t xml:space="preserve">- осуществлять проверку документов только во время исполнения служебных обязанностей на основании полученного приказа на охрану Государственной границы;</w:t>
      </w:r>
    </w:p>
    <w:p>
      <w:pPr>
        <w:spacing w:after="120"/>
        <w:ind w:firstLine="709"/>
        <w:jc w:val="both"/>
      </w:pPr>
      <w:r>
        <w:rPr>
          <w:rFonts w:ascii="Arial" w:cs="Arial" w:eastAsia="Arial" w:hAnsi="Arial"/>
          <w:sz w:val="24"/>
          <w:szCs w:val="24"/>
        </w:rPr>
        <w:t xml:space="preserve">- при осуществлении пограничного контроля, в первую очередь, проверять документы, принадлежащие главам государств и правительств, министрам, руководителям международных организаций, членам правительственных, парламентских и общественных делегаций, видным общественным деятелям, а также документы, следующих вместе с ними членов семей и сопровождающих лиц;</w:t>
      </w:r>
    </w:p>
    <w:p>
      <w:pPr>
        <w:spacing w:after="120"/>
        <w:ind w:firstLine="709"/>
        <w:jc w:val="both"/>
      </w:pPr>
      <w:r>
        <w:rPr>
          <w:rFonts w:ascii="Arial" w:cs="Arial" w:eastAsia="Arial" w:hAnsi="Arial"/>
          <w:sz w:val="24"/>
          <w:szCs w:val="24"/>
        </w:rPr>
        <w:t xml:space="preserve">- при наличии у въезжающих на территорию Кыргызской Республики иностранных граждан и лиц без гражданства двух заграничных паспортов или заменяющих их документов, выданных на одно и то же лицо, осуществлять их пропуск через Государственную границу по тому документу, к которому выдана кыргызская виза;</w:t>
      </w:r>
    </w:p>
    <w:p>
      <w:pPr>
        <w:spacing w:after="120"/>
        <w:ind w:firstLine="709"/>
        <w:jc w:val="both"/>
      </w:pPr>
      <w:r>
        <w:rPr>
          <w:rFonts w:ascii="Arial" w:cs="Arial" w:eastAsia="Arial" w:hAnsi="Arial"/>
          <w:sz w:val="24"/>
          <w:szCs w:val="24"/>
        </w:rPr>
        <w:t xml:space="preserve">- предоставлять гражданам или их законным представителям информацию о причинах отказа в пропуске через Государственную границу по основаниям, выявленным в ходе проверки документов;</w:t>
      </w:r>
    </w:p>
    <w:p>
      <w:pPr>
        <w:spacing w:after="120"/>
        <w:ind w:firstLine="709"/>
        <w:jc w:val="both"/>
      </w:pPr>
      <w:r>
        <w:rPr>
          <w:rFonts w:ascii="Arial" w:cs="Arial" w:eastAsia="Arial" w:hAnsi="Arial"/>
          <w:sz w:val="24"/>
          <w:szCs w:val="24"/>
        </w:rPr>
        <w:t xml:space="preserve">- составлять в каждом случае отказа в пропуске на территорию Кыргызской Республики иностранному гражданину или лицу без гражданства, а также отказа в выезде с территории Кыргызской Республики гражданину Кыргызской Республики «Акт об отказе в пропуске через Государственную границу» в двух экземплярах (приложение 1). При этом один экземпляр Акта передается представителям органов пограничного контроля сопредельного государства (персоналу транспортного средства, убывающего с территории Кыргызской Республики, для последующей передачи органам пограничного контроля иностранных государств) или непропущенному гражданину Кыргызской Республики, а второй экземпляр остается в подразделении пограничного контроля;</w:t>
      </w:r>
    </w:p>
    <w:p>
      <w:pPr>
        <w:spacing w:after="120"/>
        <w:ind w:firstLine="709"/>
        <w:jc w:val="both"/>
      </w:pPr>
      <w:r>
        <w:rPr>
          <w:rFonts w:ascii="Arial" w:cs="Arial" w:eastAsia="Arial" w:hAnsi="Arial"/>
          <w:sz w:val="24"/>
          <w:szCs w:val="24"/>
        </w:rPr>
        <w:t xml:space="preserve">- доказывать обоснованность своих действий при их обжаловании лицами и организациями в порядке, установленном </w:t>
      </w:r>
      <w:r>
        <w:rPr>
          <w:rFonts w:ascii="Arial" w:cs="Arial" w:eastAsia="Arial" w:hAnsi="Arial"/>
          <w:sz w:val="24"/>
          <w:szCs w:val="24"/>
        </w:rPr>
        <w:t xml:space="preserve">Законом Кыргызской Республики “О порядке рассмотрения обращений граждан”;</w:t>
      </w:r>
    </w:p>
    <w:p>
      <w:pPr>
        <w:spacing w:after="120"/>
        <w:ind w:firstLine="709"/>
        <w:jc w:val="both"/>
      </w:pPr>
      <w:r>
        <w:rPr>
          <w:rFonts w:ascii="Arial" w:cs="Arial" w:eastAsia="Arial" w:hAnsi="Arial"/>
          <w:sz w:val="24"/>
          <w:szCs w:val="24"/>
        </w:rPr>
        <w:t xml:space="preserve">- соблюдать сроки осуществления проверки документов, установленные настоящей Инструкцией;</w:t>
      </w:r>
    </w:p>
    <w:p>
      <w:pPr>
        <w:spacing w:after="120"/>
        <w:ind w:firstLine="709"/>
        <w:jc w:val="both"/>
      </w:pPr>
      <w:r>
        <w:rPr>
          <w:rFonts w:ascii="Arial" w:cs="Arial" w:eastAsia="Arial" w:hAnsi="Arial"/>
          <w:sz w:val="24"/>
          <w:szCs w:val="24"/>
        </w:rPr>
        <w:t xml:space="preserve">- не требовать от лиц документы и иные сведения, предоставление которых не предусмотрено законодательством Кыргызской Республики в сфере внешней миграции и настоящей Инструкцией;</w:t>
      </w:r>
    </w:p>
    <w:p>
      <w:pPr>
        <w:spacing w:after="120"/>
        <w:ind w:firstLine="709"/>
        <w:jc w:val="both"/>
      </w:pPr>
      <w:r>
        <w:rPr>
          <w:rFonts w:ascii="Arial" w:cs="Arial" w:eastAsia="Arial" w:hAnsi="Arial"/>
          <w:sz w:val="24"/>
          <w:szCs w:val="24"/>
        </w:rPr>
        <w:t xml:space="preserve">- своевременно информировать представителей транспортной организации об отказе в пропуске в Кыргызскую Республику иностранному гражданину или лицу без гражданства, доставленному на территорию Кыргызской Республики данной транспортной организацией - перевозчиком пассажира;</w:t>
      </w:r>
    </w:p>
    <w:p>
      <w:pPr>
        <w:spacing w:after="120"/>
        <w:ind w:firstLine="709"/>
        <w:jc w:val="both"/>
      </w:pPr>
      <w:r>
        <w:rPr>
          <w:rFonts w:ascii="Arial" w:cs="Arial" w:eastAsia="Arial" w:hAnsi="Arial"/>
          <w:sz w:val="24"/>
          <w:szCs w:val="24"/>
        </w:rPr>
        <w:t xml:space="preserve">- иметь соответствующие служебные удостоверения и нагрудные именные знаки.</w:t>
      </w:r>
    </w:p>
    <w:p>
      <w:pPr>
        <w:spacing w:after="120"/>
        <w:ind w:firstLine="397"/>
        <w:jc w:val="both"/>
      </w:pPr>
      <w:r>
        <w:rPr>
          <w:rFonts w:ascii="Arial" w:cs="Arial" w:eastAsia="Arial" w:hAnsi="Arial"/>
          <w:sz w:val="24"/>
          <w:szCs w:val="24"/>
        </w:rPr>
        <w:t xml:space="preserve"/>
      </w:r>
    </w:p>
    <w:p>
      <w:pPr>
        <w:spacing w:after="240" w:before="200"/>
        <w:ind w:firstLine="397"/>
        <w:jc w:val="center"/>
      </w:pPr>
      <w:r>
        <w:rPr>
          <w:rFonts w:ascii="Arial" w:cs="Arial" w:eastAsia="Arial" w:hAnsi="Arial"/>
          <w:b/>
          <w:bCs/>
          <w:sz w:val="32"/>
          <w:szCs w:val="32"/>
        </w:rPr>
        <w:t xml:space="preserve">6. Права и обязанности лиц, в отношении которых осуществляется проверка документов в ходе пограничного контроля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23. Лица, </w:t>
      </w:r>
      <w:r>
        <w:rPr>
          <w:rFonts w:ascii="Arial" w:cs="Arial" w:eastAsia="Arial" w:hAnsi="Arial"/>
          <w:sz w:val="24"/>
          <w:szCs w:val="24"/>
        </w:rPr>
        <w:t xml:space="preserve">у которых осуществляется проверка документов, </w:t>
      </w:r>
      <w:r>
        <w:rPr>
          <w:rFonts w:ascii="Arial" w:cs="Arial" w:eastAsia="Arial" w:hAnsi="Arial"/>
          <w:sz w:val="24"/>
          <w:szCs w:val="24"/>
        </w:rPr>
        <w:t xml:space="preserve">имеют право:</w:t>
      </w:r>
    </w:p>
    <w:p>
      <w:pPr>
        <w:spacing w:after="120"/>
        <w:ind w:firstLine="709"/>
        <w:jc w:val="both"/>
      </w:pPr>
      <w:r>
        <w:rPr>
          <w:rFonts w:ascii="Arial" w:cs="Arial" w:eastAsia="Arial" w:hAnsi="Arial"/>
          <w:sz w:val="24"/>
          <w:szCs w:val="24"/>
        </w:rPr>
        <w:t xml:space="preserve">- давать объяснения по вопросам, относящимся к предмету пограничного контроля;</w:t>
      </w:r>
    </w:p>
    <w:p>
      <w:pPr>
        <w:spacing w:after="120"/>
        <w:ind w:firstLine="709"/>
        <w:jc w:val="both"/>
      </w:pPr>
      <w:r>
        <w:rPr>
          <w:rFonts w:ascii="Arial" w:cs="Arial" w:eastAsia="Arial" w:hAnsi="Arial"/>
          <w:sz w:val="24"/>
          <w:szCs w:val="24"/>
        </w:rPr>
        <w:t xml:space="preserve">- получать от должностных лиц информацию, которая относится к предмету пограничного контроля и предоставление которой предусмотрено законодательством Кыргызской Республики</w:t>
      </w:r>
      <w:r>
        <w:rPr>
          <w:rFonts w:ascii="Arial" w:cs="Arial" w:eastAsia="Arial" w:hAnsi="Arial"/>
          <w:sz w:val="24"/>
          <w:szCs w:val="24"/>
        </w:rPr>
        <w:t xml:space="preserve"> о гарантиях и доступе к информации</w:t>
      </w:r>
      <w:r>
        <w:rPr>
          <w:rFonts w:ascii="Arial" w:cs="Arial" w:eastAsia="Arial" w:hAnsi="Arial"/>
          <w:sz w:val="24"/>
          <w:szCs w:val="24"/>
        </w:rPr>
        <w:t xml:space="preserve">[6]</w:t>
      </w: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 знакомиться с результатами пограничного контроля, получать письменные разъяснения по вопросу отказа в пропуске через Государственную границу и указывать в акте о своем ознакомлении с его результатами, согласии или несогласии с ними, а также с отдельными действиями должностных лиц;</w:t>
      </w:r>
    </w:p>
    <w:p>
      <w:pPr>
        <w:spacing w:after="120"/>
        <w:ind w:firstLine="709"/>
        <w:jc w:val="both"/>
      </w:pPr>
      <w:r>
        <w:rPr>
          <w:rFonts w:ascii="Arial" w:cs="Arial" w:eastAsia="Arial" w:hAnsi="Arial"/>
          <w:sz w:val="24"/>
          <w:szCs w:val="24"/>
        </w:rPr>
        <w:t xml:space="preserve">- обжаловать действия (бездействие) должностных лиц, повлекшие за собой нарушение их прав при осуществлении пограничного контроля, в порядке, установленном </w:t>
      </w:r>
      <w:hyperlink w:history="1" r:id="rIdaohw7cwnjvep4jygt20f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порядке рассмотрения обращений граждан”.</w:t>
      </w:r>
    </w:p>
    <w:p>
      <w:pPr>
        <w:spacing w:after="120"/>
        <w:ind w:firstLine="709"/>
        <w:jc w:val="both"/>
      </w:pPr>
      <w:r>
        <w:rPr>
          <w:rFonts w:ascii="Arial" w:cs="Arial" w:eastAsia="Arial" w:hAnsi="Arial"/>
          <w:sz w:val="24"/>
          <w:szCs w:val="24"/>
        </w:rPr>
        <w:t xml:space="preserve"> 24. Лица, </w:t>
      </w:r>
      <w:r>
        <w:rPr>
          <w:rFonts w:ascii="Arial" w:cs="Arial" w:eastAsia="Arial" w:hAnsi="Arial"/>
          <w:sz w:val="24"/>
          <w:szCs w:val="24"/>
        </w:rPr>
        <w:t xml:space="preserve">у которых осуществляется проверка документов, </w:t>
      </w:r>
      <w:r>
        <w:rPr>
          <w:rFonts w:ascii="Arial" w:cs="Arial" w:eastAsia="Arial" w:hAnsi="Arial"/>
          <w:sz w:val="24"/>
          <w:szCs w:val="24"/>
        </w:rPr>
        <w:t xml:space="preserve">обязаны:</w:t>
      </w:r>
    </w:p>
    <w:p>
      <w:pPr>
        <w:spacing w:after="120"/>
        <w:ind w:firstLine="709"/>
        <w:jc w:val="both"/>
      </w:pPr>
      <w:r>
        <w:rPr>
          <w:rFonts w:ascii="Arial" w:cs="Arial" w:eastAsia="Arial" w:hAnsi="Arial"/>
          <w:sz w:val="24"/>
          <w:szCs w:val="24"/>
        </w:rPr>
        <w:t xml:space="preserve">- соблюдать установленные правила режима в пункте пропуска, осуществлять посадку на транспортные средства и высадку из транспортных средств только с разрешения пограничных или таможенных органов;</w:t>
      </w:r>
    </w:p>
    <w:p>
      <w:pPr>
        <w:spacing w:after="120"/>
        <w:ind w:firstLine="709"/>
        <w:jc w:val="both"/>
      </w:pPr>
      <w:r>
        <w:rPr>
          <w:rFonts w:ascii="Arial" w:cs="Arial" w:eastAsia="Arial" w:hAnsi="Arial"/>
          <w:sz w:val="24"/>
          <w:szCs w:val="24"/>
        </w:rPr>
        <w:t xml:space="preserve">- предъявлять </w:t>
      </w:r>
      <w:r>
        <w:rPr>
          <w:rFonts w:ascii="Arial" w:cs="Arial" w:eastAsia="Arial" w:hAnsi="Arial"/>
          <w:sz w:val="24"/>
          <w:szCs w:val="24"/>
        </w:rPr>
        <w:t xml:space="preserve">в порядке очередности</w:t>
      </w:r>
      <w:r>
        <w:rPr>
          <w:rFonts w:ascii="Arial" w:cs="Arial" w:eastAsia="Arial" w:hAnsi="Arial"/>
          <w:sz w:val="24"/>
          <w:szCs w:val="24"/>
        </w:rPr>
        <w:t xml:space="preserve"> должностным лицам органов пограничного контроля для проверки документы на право пересечения Государственной границы без обложки и посторонних вложений</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выполнять законные требования лиц, осуществляющих пограничный контроль и других должностных лиц органов пограничного контроля.</w:t>
      </w:r>
    </w:p>
    <w:p>
      <w:pPr>
        <w:spacing w:after="120"/>
        <w:ind w:firstLine="397"/>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7. Особенности проверки документов у иностранных граждан и лиц без гражданства, прибывших на территорию</w:t>
      </w:r>
    </w:p>
    <w:p>
      <w:pPr>
        <w:spacing w:after="240" w:before="200"/>
        <w:ind w:firstLine="709"/>
        <w:jc w:val="center"/>
      </w:pPr>
      <w:r>
        <w:rPr>
          <w:rFonts w:ascii="Arial" w:cs="Arial" w:eastAsia="Arial" w:hAnsi="Arial"/>
          <w:b/>
          <w:bCs/>
          <w:sz w:val="32"/>
          <w:szCs w:val="32"/>
        </w:rPr>
        <w:t xml:space="preserve"> Кыргызской Республики в поисках убежища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25. Порядок пропуска на территорию Кыргызской Республики лиц в поисках убежища осуществляется в соответствии с </w:t>
      </w:r>
      <w:hyperlink w:history="1" r:id="rIdzkfmwb31kswlgxtktmv9x">
        <w:r>
          <w:rPr>
            <w:rFonts w:ascii="Arial" w:cs="Arial" w:eastAsia="Arial" w:hAnsi="Arial"/>
            <w:color w:val="1D4ED8"/>
            <w:sz w:val="24"/>
            <w:szCs w:val="24"/>
            <w:u w:val="single"/>
          </w:rPr>
          <w:t xml:space="preserve">З</w:t>
        </w:r>
        <w:r>
          <w:rPr>
            <w:rFonts w:ascii="Arial" w:cs="Arial" w:eastAsia="Arial" w:hAnsi="Arial"/>
            <w:color w:val="1D4ED8"/>
            <w:sz w:val="24"/>
            <w:szCs w:val="24"/>
            <w:u w:val="single"/>
          </w:rPr>
          <w:t xml:space="preserve">аконом</w:t>
        </w:r>
      </w:hyperlink>
      <w:r>
        <w:rPr>
          <w:rFonts w:ascii="Arial" w:cs="Arial" w:eastAsia="Arial" w:hAnsi="Arial"/>
          <w:sz w:val="24"/>
          <w:szCs w:val="24"/>
        </w:rPr>
        <w:t xml:space="preserve"> Кыргызской Республики</w:t>
      </w:r>
      <w:r>
        <w:rPr>
          <w:rFonts w:ascii="Arial" w:cs="Arial" w:eastAsia="Arial" w:hAnsi="Arial"/>
          <w:sz w:val="24"/>
          <w:szCs w:val="24"/>
        </w:rPr>
        <w:t xml:space="preserve"> “О беженцах”.</w:t>
      </w:r>
    </w:p>
    <w:p>
      <w:pPr>
        <w:spacing w:after="120"/>
        <w:ind w:firstLine="709"/>
        <w:jc w:val="both"/>
      </w:pPr>
      <w:r>
        <w:rPr>
          <w:rFonts w:ascii="Arial" w:cs="Arial" w:eastAsia="Arial" w:hAnsi="Arial"/>
          <w:sz w:val="24"/>
          <w:szCs w:val="24"/>
        </w:rPr>
        <w:t xml:space="preserve"> 26. При выявлении в пунктах пропуска через Государственную границу иностранных граждан и лиц без гражданства, прибывших на территорию Кыргызской Республики в поисках убежища с действительными документами или без документов, удостоверяющих личность, либо поддельными документами, должностные лица </w:t>
      </w:r>
      <w:r>
        <w:rPr>
          <w:rFonts w:ascii="Arial" w:cs="Arial" w:eastAsia="Arial" w:hAnsi="Arial"/>
          <w:sz w:val="24"/>
          <w:szCs w:val="24"/>
        </w:rPr>
        <w:t xml:space="preserve">подразделений </w:t>
      </w:r>
      <w:r>
        <w:rPr>
          <w:rFonts w:ascii="Arial" w:cs="Arial" w:eastAsia="Arial" w:hAnsi="Arial"/>
          <w:sz w:val="24"/>
          <w:szCs w:val="24"/>
        </w:rPr>
        <w:t xml:space="preserve">пограничного контроля:</w:t>
      </w:r>
    </w:p>
    <w:p>
      <w:pPr>
        <w:spacing w:after="120"/>
        <w:ind w:firstLine="709"/>
        <w:jc w:val="both"/>
      </w:pPr>
      <w:r>
        <w:rPr>
          <w:rFonts w:ascii="Arial" w:cs="Arial" w:eastAsia="Arial" w:hAnsi="Arial"/>
          <w:sz w:val="24"/>
          <w:szCs w:val="24"/>
        </w:rPr>
        <w:t xml:space="preserve">- проводят проверочные мероприятия по выяснению причин отсутствия документов, удостоверяющих личность или использования поддельных документов, а также обстоятельства, на которых основано ходатайство о предоставлении статуса беженца;</w:t>
      </w:r>
    </w:p>
    <w:p>
      <w:pPr>
        <w:spacing w:after="120"/>
        <w:ind w:firstLine="709"/>
        <w:jc w:val="both"/>
      </w:pPr>
      <w:r>
        <w:rPr>
          <w:rFonts w:ascii="Arial" w:cs="Arial" w:eastAsia="Arial" w:hAnsi="Arial"/>
          <w:sz w:val="24"/>
          <w:szCs w:val="24"/>
        </w:rPr>
        <w:t xml:space="preserve">- осуществляют проверку иностранных граждан и лиц без гражданства</w:t>
      </w:r>
    </w:p>
    <w:p>
      <w:pPr>
        <w:spacing w:after="120"/>
        <w:ind w:firstLine="397"/>
        <w:jc w:val="both"/>
      </w:pPr>
      <w:r>
        <w:rPr>
          <w:rFonts w:ascii="Arial" w:cs="Arial" w:eastAsia="Arial" w:hAnsi="Arial"/>
          <w:sz w:val="24"/>
          <w:szCs w:val="24"/>
        </w:rPr>
        <w:t xml:space="preserve">по учетам лиц, которым в соответствии с законодательством Кыргызской Республики</w:t>
      </w:r>
      <w:r>
        <w:rPr>
          <w:rFonts w:ascii="Arial" w:cs="Arial" w:eastAsia="Arial" w:hAnsi="Arial"/>
          <w:sz w:val="24"/>
          <w:szCs w:val="24"/>
        </w:rPr>
        <w:t xml:space="preserve"> в сфере внешней миграции</w:t>
      </w:r>
      <w:r>
        <w:rPr>
          <w:rFonts w:ascii="Arial" w:cs="Arial" w:eastAsia="Arial" w:hAnsi="Arial"/>
          <w:sz w:val="24"/>
          <w:szCs w:val="24"/>
        </w:rPr>
        <w:t xml:space="preserve"> не разрешен въезд на территорию Кыргызской Республики, а также по учетам граждан, находящихся в международном розыске;</w:t>
      </w:r>
    </w:p>
    <w:p>
      <w:pPr>
        <w:spacing w:after="120"/>
        <w:ind w:firstLine="709"/>
        <w:jc w:val="both"/>
      </w:pPr>
      <w:r>
        <w:rPr>
          <w:rFonts w:ascii="Arial" w:cs="Arial" w:eastAsia="Arial" w:hAnsi="Arial"/>
          <w:sz w:val="24"/>
          <w:szCs w:val="24"/>
        </w:rPr>
        <w:t xml:space="preserve">- информируют уполномоченный государственный орган в области миграции или его территориальные подразделения, органы национальной безопасности и выдают для заполнения бланк ходатайства о предоставлении статуса беженца установленного образца</w:t>
      </w:r>
      <w:r>
        <w:rPr>
          <w:rFonts w:ascii="Arial" w:cs="Arial" w:eastAsia="Arial" w:hAnsi="Arial"/>
          <w:sz w:val="24"/>
          <w:szCs w:val="24"/>
        </w:rPr>
        <w:t xml:space="preserve">[7]</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содержат л</w:t>
      </w:r>
      <w:r>
        <w:rPr>
          <w:rFonts w:ascii="Arial" w:cs="Arial" w:eastAsia="Arial" w:hAnsi="Arial"/>
          <w:sz w:val="24"/>
          <w:szCs w:val="24"/>
        </w:rPr>
        <w:t xml:space="preserve">иц, ходатайствующих о признании беженцами, </w:t>
      </w:r>
      <w:r>
        <w:rPr>
          <w:rFonts w:ascii="Arial" w:cs="Arial" w:eastAsia="Arial" w:hAnsi="Arial"/>
          <w:sz w:val="24"/>
          <w:szCs w:val="24"/>
        </w:rPr>
        <w:t xml:space="preserve">в местах временного содержания в пункте пропуска. При этом срок пребывания в месте временного содержания не должен превышать </w:t>
      </w:r>
      <w:r>
        <w:rPr>
          <w:rFonts w:ascii="Arial" w:cs="Arial" w:eastAsia="Arial" w:hAnsi="Arial"/>
          <w:sz w:val="24"/>
          <w:szCs w:val="24"/>
        </w:rPr>
        <w:t xml:space="preserve">48 часов. </w:t>
      </w:r>
    </w:p>
    <w:p>
      <w:pPr>
        <w:spacing w:after="120"/>
        <w:ind w:firstLine="709"/>
        <w:jc w:val="both"/>
      </w:pPr>
      <w:r>
        <w:rPr>
          <w:rFonts w:ascii="Arial" w:cs="Arial" w:eastAsia="Arial" w:hAnsi="Arial"/>
          <w:sz w:val="24"/>
          <w:szCs w:val="24"/>
        </w:rPr>
        <w:t xml:space="preserve">Отсутствие документов, удостоверяющих личность заявителя, не является причиной в отказе регистрации ходатайства.</w:t>
      </w:r>
    </w:p>
    <w:p>
      <w:pPr>
        <w:spacing w:after="120"/>
        <w:ind w:firstLine="709"/>
        <w:jc w:val="both"/>
      </w:pPr>
      <w:r>
        <w:rPr>
          <w:rFonts w:ascii="Arial" w:cs="Arial" w:eastAsia="Arial" w:hAnsi="Arial"/>
          <w:sz w:val="24"/>
          <w:szCs w:val="24"/>
        </w:rPr>
        <w:t xml:space="preserve"> 27. Ходатайство лица, поданное в органы пограничного контроля, вместе с копиями документов в течение десяти рабочих дней со дня </w:t>
      </w:r>
    </w:p>
    <w:p>
      <w:pPr>
        <w:spacing w:after="120"/>
        <w:ind w:firstLine="397"/>
        <w:jc w:val="both"/>
      </w:pPr>
      <w:r>
        <w:rPr>
          <w:rFonts w:ascii="Arial" w:cs="Arial" w:eastAsia="Arial" w:hAnsi="Arial"/>
          <w:sz w:val="24"/>
          <w:szCs w:val="24"/>
        </w:rPr>
        <w:t xml:space="preserve">поступления передается в уполномоченный государственный орган в области миграции или его ближайшие территориальные подразделения для рассмотрения вопроса о предоставлении статуса беженца. Должностные лица органов пограничного контроля обязаны сообщить заявителям адрес уполномоченного государственного органа в области миграции или его территориальных структур, куда непосредственно будет передано ходатайство, а также дату направления ходатайства.</w:t>
      </w:r>
    </w:p>
    <w:p>
      <w:pPr>
        <w:spacing w:after="120"/>
        <w:ind w:firstLine="709"/>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8. Полномочия должностных лиц уполномоченн</w:t>
      </w:r>
      <w:r>
        <w:rPr>
          <w:rFonts w:ascii="Arial" w:cs="Arial" w:eastAsia="Arial" w:hAnsi="Arial"/>
          <w:b/>
          <w:bCs/>
          <w:sz w:val="24"/>
          <w:szCs w:val="24"/>
        </w:rPr>
        <w:t xml:space="preserve">ого</w:t>
      </w:r>
      <w:r>
        <w:rPr>
          <w:rFonts w:ascii="Arial" w:cs="Arial" w:eastAsia="Arial" w:hAnsi="Arial"/>
          <w:b/>
          <w:bCs/>
          <w:sz w:val="24"/>
          <w:szCs w:val="24"/>
        </w:rPr>
        <w:t xml:space="preserve"> государственн</w:t>
      </w:r>
      <w:r>
        <w:rPr>
          <w:rFonts w:ascii="Arial" w:cs="Arial" w:eastAsia="Arial" w:hAnsi="Arial"/>
          <w:b/>
          <w:bCs/>
          <w:sz w:val="24"/>
          <w:szCs w:val="24"/>
        </w:rPr>
        <w:t xml:space="preserve">ого</w:t>
      </w:r>
      <w:r>
        <w:rPr>
          <w:rFonts w:ascii="Arial" w:cs="Arial" w:eastAsia="Arial" w:hAnsi="Arial"/>
          <w:b/>
          <w:bCs/>
          <w:sz w:val="24"/>
          <w:szCs w:val="24"/>
        </w:rPr>
        <w:t xml:space="preserve"> орган</w:t>
      </w:r>
      <w:r>
        <w:rPr>
          <w:rFonts w:ascii="Arial" w:cs="Arial" w:eastAsia="Arial" w:hAnsi="Arial"/>
          <w:b/>
          <w:bCs/>
          <w:sz w:val="24"/>
          <w:szCs w:val="24"/>
        </w:rPr>
        <w:t xml:space="preserve">а </w:t>
      </w:r>
      <w:r>
        <w:rPr>
          <w:rFonts w:ascii="Arial" w:cs="Arial" w:eastAsia="Arial" w:hAnsi="Arial"/>
          <w:b/>
          <w:bCs/>
          <w:sz w:val="24"/>
          <w:szCs w:val="24"/>
        </w:rPr>
        <w:t xml:space="preserve">в сфере охраны Государственной границы</w:t>
      </w:r>
      <w:r>
        <w:rPr>
          <w:rFonts w:ascii="Arial" w:cs="Arial" w:eastAsia="Arial" w:hAnsi="Arial"/>
          <w:b/>
          <w:bCs/>
          <w:sz w:val="24"/>
          <w:szCs w:val="24"/>
        </w:rPr>
        <w:t xml:space="preserve">по пропуску лиц через Государственную границу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28. При выявлении оснований, указанных в пункте 1</w:t>
      </w:r>
      <w:r>
        <w:rPr>
          <w:rFonts w:ascii="Arial" w:cs="Arial" w:eastAsia="Arial" w:hAnsi="Arial"/>
          <w:sz w:val="24"/>
          <w:szCs w:val="24"/>
        </w:rPr>
        <w:t xml:space="preserve">4</w:t>
      </w:r>
      <w:r>
        <w:rPr>
          <w:rFonts w:ascii="Arial" w:cs="Arial" w:eastAsia="Arial" w:hAnsi="Arial"/>
          <w:sz w:val="24"/>
          <w:szCs w:val="24"/>
        </w:rPr>
        <w:t xml:space="preserve"> Инструкции, должностное лицо </w:t>
      </w:r>
      <w:r>
        <w:rPr>
          <w:rFonts w:ascii="Arial" w:cs="Arial" w:eastAsia="Arial" w:hAnsi="Arial"/>
          <w:sz w:val="24"/>
          <w:szCs w:val="24"/>
        </w:rPr>
        <w:t xml:space="preserve">подразделения пограничного контроля </w:t>
      </w:r>
      <w:r>
        <w:rPr>
          <w:rFonts w:ascii="Arial" w:cs="Arial" w:eastAsia="Arial" w:hAnsi="Arial"/>
          <w:sz w:val="24"/>
          <w:szCs w:val="24"/>
        </w:rPr>
        <w:t xml:space="preserve">сообщает об этом своему непосредственному начальнику и передает ему представленные документы на право пересечения Государственной границы.</w:t>
      </w:r>
    </w:p>
    <w:p>
      <w:pPr>
        <w:spacing w:after="120"/>
        <w:ind w:firstLine="709"/>
        <w:jc w:val="both"/>
      </w:pPr>
      <w:r>
        <w:rPr>
          <w:rFonts w:ascii="Arial" w:cs="Arial" w:eastAsia="Arial" w:hAnsi="Arial"/>
          <w:sz w:val="24"/>
          <w:szCs w:val="24"/>
        </w:rPr>
        <w:t xml:space="preserve"> 29. Непосредственный начальник приглашает лицо, представившее документы на право пересечения Государственной границы, в помещение подразделения пограничного контроля в пункте пропуска, повторно проверяет наличие и действительность необходимых документов на право пересечения Государственной границы, а также наличие оснований, указанных в пункте 1</w:t>
      </w:r>
      <w:r>
        <w:rPr>
          <w:rFonts w:ascii="Arial" w:cs="Arial" w:eastAsia="Arial" w:hAnsi="Arial"/>
          <w:sz w:val="24"/>
          <w:szCs w:val="24"/>
        </w:rPr>
        <w:t xml:space="preserve">4</w:t>
      </w:r>
      <w:r>
        <w:rPr>
          <w:rFonts w:ascii="Arial" w:cs="Arial" w:eastAsia="Arial" w:hAnsi="Arial"/>
          <w:sz w:val="24"/>
          <w:szCs w:val="24"/>
        </w:rPr>
        <w:t xml:space="preserve"> Инструкции, при необходимости проводит опрос и получает объяснения от указанного лица.</w:t>
      </w:r>
    </w:p>
    <w:p>
      <w:pPr>
        <w:spacing w:after="120"/>
        <w:ind w:firstLine="709"/>
        <w:jc w:val="both"/>
      </w:pPr>
      <w:r>
        <w:rPr>
          <w:rFonts w:ascii="Arial" w:cs="Arial" w:eastAsia="Arial" w:hAnsi="Arial"/>
          <w:sz w:val="24"/>
          <w:szCs w:val="24"/>
        </w:rPr>
        <w:t xml:space="preserve"> 30. В случае подтверждения оснований, указанных в пункте 1</w:t>
      </w:r>
      <w:r>
        <w:rPr>
          <w:rFonts w:ascii="Arial" w:cs="Arial" w:eastAsia="Arial" w:hAnsi="Arial"/>
          <w:sz w:val="24"/>
          <w:szCs w:val="24"/>
        </w:rPr>
        <w:t xml:space="preserve">4</w:t>
      </w:r>
      <w:r>
        <w:rPr>
          <w:rFonts w:ascii="Arial" w:cs="Arial" w:eastAsia="Arial" w:hAnsi="Arial"/>
          <w:sz w:val="24"/>
          <w:szCs w:val="24"/>
        </w:rPr>
        <w:t xml:space="preserve"> Инструкции, непосредственным начальником принимается решение об отказе в пропуске через Государственную границу, о чем сообщается лицу, представившему документы на право пересечения Государственной границы, с указанием основания отказа и государственного органа, решение которого послужило таким основанием.</w:t>
      </w:r>
    </w:p>
    <w:p>
      <w:pPr>
        <w:spacing w:after="120"/>
        <w:ind w:firstLine="709"/>
        <w:jc w:val="both"/>
      </w:pPr>
      <w:r>
        <w:rPr>
          <w:rFonts w:ascii="Arial" w:cs="Arial" w:eastAsia="Arial" w:hAnsi="Arial"/>
          <w:sz w:val="24"/>
          <w:szCs w:val="24"/>
        </w:rPr>
        <w:t xml:space="preserve"> 31. В случае, если основания, указанные в пункте 1</w:t>
      </w:r>
      <w:r>
        <w:rPr>
          <w:rFonts w:ascii="Arial" w:cs="Arial" w:eastAsia="Arial" w:hAnsi="Arial"/>
          <w:sz w:val="24"/>
          <w:szCs w:val="24"/>
        </w:rPr>
        <w:t xml:space="preserve">4</w:t>
      </w:r>
      <w:r>
        <w:rPr>
          <w:rFonts w:ascii="Arial" w:cs="Arial" w:eastAsia="Arial" w:hAnsi="Arial"/>
          <w:sz w:val="24"/>
          <w:szCs w:val="24"/>
        </w:rPr>
        <w:t xml:space="preserve">Инструкции, не нашли подтверждения, непосредственный начальник сообщает об этом лицу, представившему документы на право пересечения Государственной границы, и передает эти документы должностному лицу для проставления соответствующей отметки.</w:t>
      </w:r>
    </w:p>
    <w:p>
      <w:pPr>
        <w:spacing w:after="120"/>
        <w:ind w:firstLine="709"/>
        <w:jc w:val="both"/>
      </w:pPr>
      <w:r>
        <w:rPr>
          <w:rFonts w:ascii="Arial" w:cs="Arial" w:eastAsia="Arial" w:hAnsi="Arial"/>
          <w:sz w:val="24"/>
          <w:szCs w:val="24"/>
        </w:rPr>
        <w:t xml:space="preserve"> 32. Должностные лица органов пограничного контроля при разрешении вопросов, возникающих в ходе проверки документов у лиц, следующих через Государственную границу, принимают решения о пропуске лиц через Государственную границу в пределах полномочий, установленных </w:t>
      </w:r>
      <w:hyperlink w:history="1" r:id="rId8cnu0tyavaia-gu4nfrc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границе Кыргызской Республики».</w:t>
      </w:r>
    </w:p>
    <w:p>
      <w:pPr>
        <w:spacing w:after="120"/>
        <w:ind w:firstLine="709"/>
        <w:jc w:val="both"/>
      </w:pPr>
      <w:r>
        <w:rPr>
          <w:rFonts w:ascii="Arial" w:cs="Arial" w:eastAsia="Arial" w:hAnsi="Arial"/>
          <w:sz w:val="24"/>
          <w:szCs w:val="24"/>
        </w:rPr>
        <w:t xml:space="preserve"> 33. Решение о пропуске иностранных граждан и лиц без гражданства, имеющих действительные документы, и прибывших для въезда на территорию Кыргызской Республики раньше срока, указанного в визе Кыргызской Республики, в которых выявлены неисправности технического характера, допущенные по вине компетентных органов, принимает начальник управления уполномоченного государственного органа в сфере охраны Государственной границы по област</w:t>
      </w:r>
      <w:r>
        <w:rPr>
          <w:rFonts w:ascii="Arial" w:cs="Arial" w:eastAsia="Arial" w:hAnsi="Arial"/>
          <w:sz w:val="24"/>
          <w:szCs w:val="24"/>
        </w:rPr>
        <w:t xml:space="preserve">и</w:t>
      </w:r>
      <w:r>
        <w:rPr>
          <w:rFonts w:ascii="Arial" w:cs="Arial" w:eastAsia="Arial" w:hAnsi="Arial"/>
          <w:sz w:val="24"/>
          <w:szCs w:val="24"/>
        </w:rPr>
        <w:t xml:space="preserve"> по согласованию с территориальными</w:t>
      </w:r>
      <w:r>
        <w:rPr>
          <w:rFonts w:ascii="Arial" w:cs="Arial" w:eastAsia="Arial" w:hAnsi="Arial"/>
          <w:sz w:val="24"/>
          <w:szCs w:val="24"/>
        </w:rPr>
        <w:t xml:space="preserve">органами национальной безопасности и органами, выдавшими визы. </w:t>
      </w:r>
    </w:p>
    <w:p>
      <w:pPr>
        <w:spacing w:after="120"/>
        <w:ind w:firstLine="709"/>
        <w:jc w:val="both"/>
      </w:pPr>
      <w:r>
        <w:rPr>
          <w:rFonts w:ascii="Arial" w:cs="Arial" w:eastAsia="Arial" w:hAnsi="Arial"/>
          <w:sz w:val="24"/>
          <w:szCs w:val="24"/>
        </w:rPr>
        <w:t xml:space="preserve"> 34. Решение о пропуске через Государственную границу граждан Кыргызской Республики, прибывших для въезда на территорию Кыргызской Республики с просроченными документами, без действительных документов на право пересечения Государственной границы, или депортированных из иностранных государств, принимает начальник управления уполномоченного государственного органа в сфере охраны Государственной границы по област</w:t>
      </w:r>
      <w:r>
        <w:rPr>
          <w:rFonts w:ascii="Arial" w:cs="Arial" w:eastAsia="Arial" w:hAnsi="Arial"/>
          <w:sz w:val="24"/>
          <w:szCs w:val="24"/>
        </w:rPr>
        <w:t xml:space="preserve">и</w:t>
      </w:r>
      <w:r>
        <w:rPr>
          <w:rFonts w:ascii="Arial" w:cs="Arial" w:eastAsia="Arial" w:hAnsi="Arial"/>
          <w:sz w:val="24"/>
          <w:szCs w:val="24"/>
        </w:rPr>
        <w:t xml:space="preserve"> после установления их личности, подтверждения гражданства Кыргызской Республики и по согласованию с органами национальной безопасности. При этом срок принятия решения о пропуске указанной категории граждан с учетом времени согласования указанного решения не должен превышать 48 часов. </w:t>
      </w:r>
    </w:p>
    <w:p>
      <w:pPr>
        <w:spacing w:after="120"/>
        <w:ind w:firstLine="709"/>
        <w:jc w:val="both"/>
      </w:pPr>
      <w:r>
        <w:rPr>
          <w:rFonts w:ascii="Arial" w:cs="Arial" w:eastAsia="Arial" w:hAnsi="Arial"/>
          <w:sz w:val="24"/>
          <w:szCs w:val="24"/>
        </w:rPr>
        <w:t xml:space="preserve"> 35. Решение о пропуске на выезд из Кыргызской Республики иностранных граждан и лиц без гражданства по просроченным паспортам (документам, их заменяющим) и действительным визам Кыргызской Республики в случае, если задержка с выездом произошла по независящим от них причинам, документально подтвержденным обстоятельствам (стихийные бедствия, задерживающие движение транспортных средств; метеоусловия; болезнь и т.д.), принимает начальник управления уполномоченного государственного органа в сфере охраны Государственной границы по области. При этом данное положение не относится к иностранным гражданам и лицам без гражданства, постоянно проживающим на территории Кыргызской Республики.</w:t>
      </w:r>
    </w:p>
    <w:p>
      <w:pPr>
        <w:spacing w:after="120"/>
        <w:ind w:firstLine="709"/>
        <w:jc w:val="both"/>
      </w:pPr>
      <w:r>
        <w:rPr>
          <w:rFonts w:ascii="Arial" w:cs="Arial" w:eastAsia="Arial" w:hAnsi="Arial"/>
          <w:sz w:val="24"/>
          <w:szCs w:val="24"/>
        </w:rPr>
        <w:t xml:space="preserve"> 36. Решение о пропуске граждан третьих стран через Государственную границу в пунктах пропуска, открытых только для двустороннего сообщения, а также о пропуске лиц через Государственную границу лиц вне пунктов пропуска принимает руководитель государственного уполномоченного органа в сфере охраны Государственной границы или по согласованию с ним его заместитель, курирующий органы пограничного контроля. </w:t>
      </w:r>
    </w:p>
    <w:p>
      <w:pPr>
        <w:spacing w:after="120"/>
        <w:ind w:firstLine="709"/>
        <w:jc w:val="both"/>
      </w:pPr>
      <w:r>
        <w:rPr>
          <w:rFonts w:ascii="Arial" w:cs="Arial" w:eastAsia="Arial" w:hAnsi="Arial"/>
          <w:sz w:val="24"/>
          <w:szCs w:val="24"/>
        </w:rPr>
        <w:t xml:space="preserve"> При этом, пропуск лиц через Государственную границу вне пунктов пропуска в соответствии с международными договорами Кыргызской Республики, согласовывается с пограничным ведомством сопредельной стороны.</w:t>
      </w:r>
    </w:p>
    <w:p>
      <w:pPr>
        <w:spacing w:after="120"/>
        <w:ind w:firstLine="709"/>
        <w:jc w:val="both"/>
      </w:pPr>
      <w:r>
        <w:rPr>
          <w:rFonts w:ascii="Arial" w:cs="Arial" w:eastAsia="Arial" w:hAnsi="Arial"/>
          <w:sz w:val="24"/>
          <w:szCs w:val="24"/>
        </w:rPr>
        <w:t xml:space="preserve"/>
      </w:r>
    </w:p>
    <w:p>
      <w:pPr>
        <w:spacing w:after="240" w:before="200"/>
        <w:ind w:firstLine="397"/>
        <w:jc w:val="center"/>
      </w:pPr>
      <w:r>
        <w:rPr>
          <w:rFonts w:ascii="Arial" w:cs="Arial" w:eastAsia="Arial" w:hAnsi="Arial"/>
          <w:b/>
          <w:bCs/>
          <w:sz w:val="32"/>
          <w:szCs w:val="32"/>
        </w:rPr>
        <w:t xml:space="preserve">9. Порядок и формы контроля, за осуществлением проверки документов должностными лицами</w:t>
      </w:r>
    </w:p>
    <w:p>
      <w:pPr>
        <w:spacing w:after="120"/>
        <w:ind w:firstLine="709"/>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38. Должностные лица органов пограничного контроля, осуществляющие проверку документов, несут персональную ответственность за исполнение процедур и соблюдение сроков, установленных Инструкцией.</w:t>
      </w:r>
    </w:p>
    <w:p>
      <w:pPr>
        <w:spacing w:after="120"/>
        <w:ind w:firstLine="851"/>
        <w:jc w:val="both"/>
      </w:pPr>
      <w:r>
        <w:rPr>
          <w:rFonts w:ascii="Arial" w:cs="Arial" w:eastAsia="Arial" w:hAnsi="Arial"/>
          <w:sz w:val="24"/>
          <w:szCs w:val="24"/>
        </w:rPr>
        <w:t xml:space="preserve">39. Текущий контроль за соблюдением в пунктах пропуска последовательности действий, определенных настоящей Инструкцией, осуществляется на</w:t>
      </w:r>
      <w:r>
        <w:rPr>
          <w:rFonts w:ascii="Arial" w:cs="Arial" w:eastAsia="Arial" w:hAnsi="Arial"/>
          <w:sz w:val="24"/>
          <w:szCs w:val="24"/>
        </w:rPr>
        <w:t xml:space="preserve">постоянной основе должностными лицами управлений уполномоченного государственного органа в сфере охраны Государственной границы по областям.</w:t>
      </w:r>
    </w:p>
    <w:p>
      <w:pPr>
        <w:spacing w:after="120"/>
        <w:ind w:firstLine="851"/>
        <w:jc w:val="both"/>
      </w:pPr>
      <w:r>
        <w:rPr>
          <w:rFonts w:ascii="Arial" w:cs="Arial" w:eastAsia="Arial" w:hAnsi="Arial"/>
          <w:sz w:val="24"/>
          <w:szCs w:val="24"/>
        </w:rPr>
        <w:t xml:space="preserve">40. Контроль</w:t>
      </w:r>
      <w:r>
        <w:rPr>
          <w:rFonts w:ascii="Arial" w:cs="Arial" w:eastAsia="Arial" w:hAnsi="Arial"/>
          <w:sz w:val="24"/>
          <w:szCs w:val="24"/>
        </w:rPr>
        <w:t xml:space="preserve">организации пограничного контроля, в пунктах пропуска на участках</w:t>
      </w:r>
      <w:r>
        <w:rPr>
          <w:rFonts w:ascii="Arial" w:cs="Arial" w:eastAsia="Arial" w:hAnsi="Arial"/>
          <w:sz w:val="24"/>
          <w:szCs w:val="24"/>
        </w:rPr>
        <w:t xml:space="preserve"> управлений уполномоченного государственного органа в сфере охраны Государственной границы по областям, осуществляет управление пограничного контроля уполномоченного государственного органа в сфере охраны Государственной границы. </w:t>
      </w:r>
    </w:p>
    <w:p>
      <w:pPr>
        <w:spacing w:after="120"/>
        <w:ind w:firstLine="851"/>
        <w:jc w:val="both"/>
      </w:pPr>
      <w:r>
        <w:rPr>
          <w:rFonts w:ascii="Arial" w:cs="Arial" w:eastAsia="Arial" w:hAnsi="Arial"/>
          <w:sz w:val="24"/>
          <w:szCs w:val="24"/>
        </w:rPr>
        <w:t xml:space="preserve">41. В случаях нарушения сроков, последовательности и содержания действий, определенных настоящей Инструкцией, должностные лица, ответственные за организацию данной работы, принимают срочные меры по устранению нарушений. </w:t>
      </w:r>
    </w:p>
    <w:p>
      <w:pPr>
        <w:spacing w:after="120"/>
        <w:ind w:firstLine="709"/>
        <w:jc w:val="both"/>
      </w:pPr>
      <w:r>
        <w:rPr>
          <w:rFonts w:ascii="Arial" w:cs="Arial" w:eastAsia="Arial" w:hAnsi="Arial"/>
          <w:sz w:val="24"/>
          <w:szCs w:val="24"/>
        </w:rPr>
        <w:t xml:space="preserve"> О всех допущенных нарушениях должностные лица информируют начальника подразделения и управление Государственной пограничной службы по области уполномоченного государственного органа в сфере охраны Государственной границы.</w:t>
      </w:r>
    </w:p>
    <w:p>
      <w:pPr>
        <w:spacing w:after="120"/>
        <w:ind w:firstLine="397"/>
        <w:jc w:val="both"/>
      </w:pPr>
      <w:r>
        <w:rPr>
          <w:rFonts w:ascii="Arial" w:cs="Arial" w:eastAsia="Arial" w:hAnsi="Arial"/>
          <w:sz w:val="24"/>
          <w:szCs w:val="24"/>
        </w:rPr>
        <w:t xml:space="preserve"> 42. Порядок обжалования действий (бездействия) должностных лиц органов пограничного контроля регламентируется Законом Кыргызской Республики «О порядке рассмотрения обращений граждан». </w:t>
      </w:r>
    </w:p>
    <w:p>
      <w:pPr>
        <w:spacing w:after="120"/>
        <w:ind w:firstLine="709"/>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Приложение № 1 </w:t>
      </w:r>
    </w:p>
    <w:p>
      <w:pPr>
        <w:spacing w:after="120"/>
        <w:ind w:firstLine="397"/>
        <w:jc w:val="both"/>
      </w:pPr>
      <w:r>
        <w:rPr>
          <w:rFonts w:ascii="Arial" w:cs="Arial" w:eastAsia="Arial" w:hAnsi="Arial"/>
          <w:sz w:val="24"/>
          <w:szCs w:val="24"/>
        </w:rPr>
        <w:t xml:space="preserve">к приказу Председателя </w:t>
      </w:r>
      <w:r>
        <w:rPr>
          <w:rFonts w:ascii="Arial" w:cs="Arial" w:eastAsia="Arial" w:hAnsi="Arial"/>
          <w:sz w:val="24"/>
          <w:szCs w:val="24"/>
        </w:rPr>
        <w:t xml:space="preserve">Г</w:t>
      </w:r>
      <w:r>
        <w:rPr>
          <w:rFonts w:ascii="Arial" w:cs="Arial" w:eastAsia="Arial" w:hAnsi="Arial"/>
          <w:sz w:val="24"/>
          <w:szCs w:val="24"/>
        </w:rPr>
        <w:t xml:space="preserve">ПС КР</w:t>
      </w:r>
    </w:p>
    <w:p>
      <w:pPr>
        <w:spacing w:after="120"/>
        <w:ind w:firstLine="397"/>
        <w:jc w:val="both"/>
      </w:pPr>
      <w:r>
        <w:rPr>
          <w:rFonts w:ascii="Arial" w:cs="Arial" w:eastAsia="Arial" w:hAnsi="Arial"/>
          <w:sz w:val="24"/>
          <w:szCs w:val="24"/>
        </w:rPr>
        <w:t xml:space="preserve">                                                                                        от «___» _________ 2018 г. № 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Из пункта пропуска Кыргызской Республики                            Country___________________</w:t>
      </w:r>
    </w:p>
    <w:p>
      <w:pPr>
        <w:spacing w:after="120"/>
        <w:ind w:firstLine="397"/>
        <w:jc w:val="both"/>
      </w:pPr>
      <w:r>
        <w:rPr>
          <w:rFonts w:ascii="Arial" w:cs="Arial" w:eastAsia="Arial" w:hAnsi="Arial"/>
          <w:sz w:val="24"/>
          <w:szCs w:val="24"/>
        </w:rPr>
        <w:t xml:space="preserve">«_____________________________________»                                   Государство</w:t>
      </w:r>
    </w:p>
    <w:p>
      <w:pPr>
        <w:spacing w:after="120"/>
        <w:ind w:firstLine="397"/>
        <w:jc w:val="both"/>
      </w:pPr>
      <w:r>
        <w:rPr>
          <w:rFonts w:ascii="Arial" w:cs="Arial" w:eastAsia="Arial" w:hAnsi="Arial"/>
          <w:sz w:val="24"/>
          <w:szCs w:val="24"/>
        </w:rPr>
        <w:t xml:space="preserve">From the checkpoint of the Kyrgyz Republic                                 Пункт пропуска «__________________»</w:t>
      </w:r>
    </w:p>
    <w:p>
      <w:pPr>
        <w:spacing w:after="120"/>
        <w:ind w:firstLine="397"/>
        <w:jc w:val="both"/>
      </w:pPr>
      <w:r>
        <w:rPr>
          <w:rFonts w:ascii="Arial" w:cs="Arial" w:eastAsia="Arial" w:hAnsi="Arial"/>
          <w:sz w:val="24"/>
          <w:szCs w:val="24"/>
        </w:rPr>
        <w:t xml:space="preserve">«_____________________________________»                                   Checkpoint of «_____________________»</w:t>
      </w:r>
    </w:p>
    <w:p>
      <w:pPr>
        <w:spacing w:after="120"/>
        <w:ind w:firstLine="397"/>
        <w:jc w:val="both"/>
      </w:pPr>
      <w:r>
        <w:rPr>
          <w:rFonts w:ascii="Arial" w:cs="Arial" w:eastAsia="Arial" w:hAnsi="Arial"/>
          <w:sz w:val="24"/>
          <w:szCs w:val="24"/>
        </w:rPr>
        <w:t xml:space="preserve">E-mail: _________________________                                         To_______________________</w:t>
      </w:r>
    </w:p>
    <w:p>
      <w:pPr>
        <w:spacing w:after="120"/>
        <w:ind w:firstLine="397"/>
        <w:jc w:val="both"/>
      </w:pPr>
      <w:r>
        <w:rPr>
          <w:rFonts w:ascii="Arial" w:cs="Arial" w:eastAsia="Arial" w:hAnsi="Arial"/>
          <w:sz w:val="24"/>
          <w:szCs w:val="24"/>
        </w:rPr>
        <w:t xml:space="preserve">Tel</w:t>
      </w:r>
      <w:r>
        <w:rPr>
          <w:rFonts w:ascii="Arial" w:cs="Arial" w:eastAsia="Arial" w:hAnsi="Arial"/>
          <w:sz w:val="24"/>
          <w:szCs w:val="24"/>
        </w:rPr>
        <w:t xml:space="preserve">: __________________________________                           Кому</w:t>
      </w:r>
    </w:p>
    <w:p>
      <w:pPr>
        <w:spacing w:after="120"/>
        <w:ind w:firstLine="397"/>
        <w:jc w:val="both"/>
      </w:pPr>
      <w:r>
        <w:rPr>
          <w:rFonts w:ascii="Arial" w:cs="Arial" w:eastAsia="Arial" w:hAnsi="Arial"/>
          <w:sz w:val="24"/>
          <w:szCs w:val="24"/>
        </w:rPr>
        <w:t xml:space="preserve"/>
      </w:r>
    </w:p>
    <w:p>
      <w:pPr>
        <w:spacing w:after="240" w:before="200"/>
        <w:ind w:firstLine="397"/>
        <w:jc w:val="center"/>
      </w:pPr>
      <w:r>
        <w:rPr>
          <w:rFonts w:ascii="Arial" w:cs="Arial" w:eastAsia="Arial" w:hAnsi="Arial"/>
          <w:b/>
          <w:bCs/>
          <w:sz w:val="32"/>
          <w:szCs w:val="32"/>
        </w:rPr>
        <w:t xml:space="preserve">АКТ ОБ ОТКАЗЕ В ПРОПУСКЕ ЧЕРЕЗ ГОСУДАРСТВЕННУЮ ГРАНИЦУ</w:t>
      </w:r>
    </w:p>
    <w:p>
      <w:pPr>
        <w:spacing w:after="240" w:before="200"/>
        <w:ind w:firstLine="397"/>
        <w:jc w:val="center"/>
      </w:pPr>
      <w:r>
        <w:rPr>
          <w:rFonts w:ascii="Arial" w:cs="Arial" w:eastAsia="Arial" w:hAnsi="Arial"/>
          <w:b/>
          <w:bCs/>
          <w:sz w:val="32"/>
          <w:szCs w:val="32"/>
        </w:rPr>
        <w:t xml:space="preserve">ACT OF THE REFUSAL IN THE PASSING THROUGH THE STATE BORDER</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Attached herewith is a photocopy of passport / passport /identity card </w:t>
      </w:r>
    </w:p>
    <w:p>
      <w:pPr>
        <w:spacing w:after="120"/>
        <w:ind w:firstLine="397"/>
        <w:jc w:val="both"/>
      </w:pPr>
      <w:r>
        <w:rPr>
          <w:rFonts w:ascii="Arial" w:cs="Arial" w:eastAsia="Arial" w:hAnsi="Arial"/>
          <w:sz w:val="24"/>
          <w:szCs w:val="24"/>
        </w:rPr>
        <w:t xml:space="preserve">Настоящим прилагаем фотокопию паспорта /паспорта / удостоверения личности </w:t>
      </w:r>
    </w:p>
    <w:p>
      <w:pPr>
        <w:spacing w:after="120"/>
        <w:ind w:firstLine="397"/>
        <w:jc w:val="both"/>
      </w:pPr>
      <w:r>
        <w:rPr>
          <w:rFonts w:ascii="Arial" w:cs="Arial" w:eastAsia="Arial" w:hAnsi="Arial"/>
          <w:sz w:val="24"/>
          <w:szCs w:val="24"/>
        </w:rPr>
        <w:t xml:space="preserve">The above-named Document was used by a person claiming to by:</w:t>
      </w:r>
    </w:p>
    <w:p>
      <w:pPr>
        <w:spacing w:after="120"/>
        <w:ind w:firstLine="397"/>
        <w:jc w:val="both"/>
      </w:pPr>
      <w:r>
        <w:rPr>
          <w:rFonts w:ascii="Arial" w:cs="Arial" w:eastAsia="Arial" w:hAnsi="Arial"/>
          <w:sz w:val="24"/>
          <w:szCs w:val="24"/>
        </w:rPr>
        <w:t xml:space="preserve">Вышеупомянутый документ использовался лицом, заявившим, что он (она):</w:t>
      </w:r>
    </w:p>
    <w:p>
      <w:pPr>
        <w:spacing w:after="120"/>
        <w:ind w:firstLine="397"/>
        <w:jc w:val="both"/>
      </w:pPr>
      <w:r>
        <w:rPr>
          <w:rFonts w:ascii="Arial" w:cs="Arial" w:eastAsia="Arial" w:hAnsi="Arial"/>
          <w:sz w:val="24"/>
          <w:szCs w:val="24"/>
        </w:rPr>
        <w:t xml:space="preserve">Full name ___________________________________________________</w:t>
      </w:r>
    </w:p>
    <w:p>
      <w:pPr>
        <w:spacing w:after="120"/>
        <w:ind w:firstLine="397"/>
        <w:jc w:val="both"/>
      </w:pPr>
      <w:r>
        <w:rPr>
          <w:rFonts w:ascii="Arial" w:cs="Arial" w:eastAsia="Arial" w:hAnsi="Arial"/>
          <w:sz w:val="24"/>
          <w:szCs w:val="24"/>
        </w:rPr>
        <w:t xml:space="preserve">ФИО</w:t>
      </w:r>
    </w:p>
    <w:p>
      <w:pPr>
        <w:spacing w:after="120"/>
        <w:ind w:firstLine="397"/>
        <w:jc w:val="both"/>
      </w:pPr>
      <w:r>
        <w:rPr>
          <w:rFonts w:ascii="Arial" w:cs="Arial" w:eastAsia="Arial" w:hAnsi="Arial"/>
          <w:sz w:val="24"/>
          <w:szCs w:val="24"/>
        </w:rPr>
        <w:t xml:space="preserve">Date of birth___________________Citizen of ______________________</w:t>
      </w:r>
    </w:p>
    <w:p>
      <w:pPr>
        <w:spacing w:after="120"/>
        <w:ind w:firstLine="397"/>
        <w:jc w:val="both"/>
      </w:pPr>
      <w:r>
        <w:rPr>
          <w:rFonts w:ascii="Arial" w:cs="Arial" w:eastAsia="Arial" w:hAnsi="Arial"/>
          <w:sz w:val="24"/>
          <w:szCs w:val="24"/>
        </w:rPr>
        <w:t xml:space="preserve">Дата рождения                                               Гражданство</w:t>
      </w:r>
    </w:p>
    <w:p>
      <w:pPr>
        <w:spacing w:after="120"/>
        <w:ind w:firstLine="397"/>
        <w:jc w:val="both"/>
      </w:pPr>
      <w:r>
        <w:rPr>
          <w:rFonts w:ascii="Arial" w:cs="Arial" w:eastAsia="Arial" w:hAnsi="Arial"/>
          <w:sz w:val="24"/>
          <w:szCs w:val="24"/>
        </w:rPr>
        <w:t xml:space="preserve">Place of residence </w:t>
      </w:r>
      <w:r>
        <w:rPr>
          <w:rFonts w:ascii="Arial" w:cs="Arial" w:eastAsia="Arial" w:hAnsi="Arial"/>
          <w:sz w:val="24"/>
          <w:szCs w:val="24"/>
        </w:rPr>
        <w:t xml:space="preserve">____________________________________________</w:t>
      </w:r>
    </w:p>
    <w:p>
      <w:pPr>
        <w:spacing w:after="120"/>
        <w:ind w:firstLine="397"/>
        <w:jc w:val="both"/>
      </w:pPr>
      <w:r>
        <w:rPr>
          <w:rFonts w:ascii="Arial" w:cs="Arial" w:eastAsia="Arial" w:hAnsi="Arial"/>
          <w:sz w:val="24"/>
          <w:szCs w:val="24"/>
        </w:rPr>
        <w:t xml:space="preserve">Место жительства</w:t>
      </w:r>
    </w:p>
    <w:p>
      <w:pPr>
        <w:spacing w:after="120"/>
        <w:ind w:firstLine="397"/>
        <w:jc w:val="both"/>
      </w:pPr>
      <w:r>
        <w:rPr>
          <w:rFonts w:ascii="Arial" w:cs="Arial" w:eastAsia="Arial" w:hAnsi="Arial"/>
          <w:sz w:val="24"/>
          <w:szCs w:val="24"/>
        </w:rPr>
        <w:t xml:space="preserve">Who was refused to enter or exit the territory of the Kyrgyz Republic due to:</w:t>
      </w:r>
    </w:p>
    <w:p>
      <w:pPr>
        <w:spacing w:after="120"/>
        <w:ind w:firstLine="397"/>
        <w:jc w:val="both"/>
      </w:pPr>
      <w:r>
        <w:rPr>
          <w:rFonts w:ascii="Arial" w:cs="Arial" w:eastAsia="Arial" w:hAnsi="Arial"/>
          <w:sz w:val="24"/>
          <w:szCs w:val="24"/>
        </w:rPr>
        <w:t xml:space="preserve">Которому было отказано во въезде</w:t>
      </w:r>
      <w:r>
        <w:rPr>
          <w:rFonts w:ascii="Arial" w:cs="Arial" w:eastAsia="Arial" w:hAnsi="Arial"/>
          <w:sz w:val="24"/>
          <w:szCs w:val="24"/>
        </w:rPr>
        <w:t xml:space="preserve">/</w:t>
      </w:r>
      <w:r>
        <w:rPr>
          <w:rFonts w:ascii="Arial" w:cs="Arial" w:eastAsia="Arial" w:hAnsi="Arial"/>
          <w:sz w:val="24"/>
          <w:szCs w:val="24"/>
        </w:rPr>
        <w:t xml:space="preserve">выезде</w:t>
      </w:r>
      <w:r>
        <w:rPr>
          <w:rFonts w:ascii="Arial" w:cs="Arial" w:eastAsia="Arial" w:hAnsi="Arial"/>
          <w:sz w:val="24"/>
          <w:szCs w:val="24"/>
        </w:rPr>
        <w:t xml:space="preserve"> на/</w:t>
      </w:r>
      <w:r>
        <w:rPr>
          <w:rFonts w:ascii="Arial" w:cs="Arial" w:eastAsia="Arial" w:hAnsi="Arial"/>
          <w:sz w:val="24"/>
          <w:szCs w:val="24"/>
        </w:rPr>
        <w:t xml:space="preserve">из территори</w:t>
      </w:r>
      <w:r>
        <w:rPr>
          <w:rFonts w:ascii="Arial" w:cs="Arial" w:eastAsia="Arial" w:hAnsi="Arial"/>
          <w:sz w:val="24"/>
          <w:szCs w:val="24"/>
        </w:rPr>
        <w:t xml:space="preserve">ю(и)</w:t>
      </w:r>
      <w:r>
        <w:rPr>
          <w:rFonts w:ascii="Arial" w:cs="Arial" w:eastAsia="Arial" w:hAnsi="Arial"/>
          <w:sz w:val="24"/>
          <w:szCs w:val="24"/>
        </w:rPr>
        <w:t xml:space="preserve"> Кыргызской Республики по причине:</w:t>
      </w:r>
    </w:p>
    <w:p>
      <w:pPr>
        <w:spacing w:after="120"/>
        <w:ind w:firstLine="397"/>
        <w:jc w:val="both"/>
      </w:pPr>
      <w:r>
        <w:rPr>
          <w:rFonts w:ascii="Arial" w:cs="Arial" w:eastAsia="Arial" w:hAnsi="Arial"/>
          <w:sz w:val="24"/>
          <w:szCs w:val="24"/>
        </w:rPr>
        <w:t xml:space="preserve"> Visa absent                                                     Falsified passport               Not permitted to enter/exit</w:t>
      </w:r>
    </w:p>
    <w:p>
      <w:pPr>
        <w:spacing w:after="120"/>
        <w:ind w:firstLine="397"/>
        <w:jc w:val="both"/>
      </w:pPr>
      <w:r>
        <w:rPr>
          <w:rFonts w:ascii="Arial" w:cs="Arial" w:eastAsia="Arial" w:hAnsi="Arial"/>
          <w:sz w:val="24"/>
          <w:szCs w:val="24"/>
        </w:rPr>
        <w:t xml:space="preserve">Отсутствие визы                    </w:t>
      </w:r>
      <w:r>
        <w:rPr>
          <w:rFonts w:ascii="Arial" w:cs="Arial" w:eastAsia="Arial" w:hAnsi="Arial"/>
          <w:sz w:val="24"/>
          <w:szCs w:val="24"/>
        </w:rPr>
        <w:t xml:space="preserve">Поддельный паспорт                   Не разрешен въезд/выезд</w:t>
      </w:r>
    </w:p>
    <w:p>
      <w:pPr>
        <w:spacing w:after="120"/>
        <w:ind w:firstLine="397"/>
        <w:jc w:val="both"/>
      </w:pPr>
      <w:r>
        <w:rPr>
          <w:rFonts w:ascii="Arial" w:cs="Arial" w:eastAsia="Arial" w:hAnsi="Arial"/>
          <w:sz w:val="24"/>
          <w:szCs w:val="24"/>
        </w:rPr>
        <w:t xml:space="preserve"> Visa is not valid/falsified                               Document is absent                       Another’s document</w:t>
      </w:r>
    </w:p>
    <w:p>
      <w:pPr>
        <w:spacing w:after="120"/>
        <w:ind w:firstLine="397"/>
        <w:jc w:val="both"/>
      </w:pPr>
      <w:r>
        <w:rPr>
          <w:rFonts w:ascii="Arial" w:cs="Arial" w:eastAsia="Arial" w:hAnsi="Arial"/>
          <w:sz w:val="24"/>
          <w:szCs w:val="24"/>
        </w:rPr>
        <w:t xml:space="preserve">Виза недействительна/поддельная                    Без документа                                Чужой документ</w:t>
      </w:r>
    </w:p>
    <w:p>
      <w:pPr>
        <w:spacing w:after="120"/>
        <w:ind w:firstLine="139"/>
        <w:jc w:val="both"/>
      </w:pPr>
      <w:r>
        <w:rPr>
          <w:rFonts w:ascii="Arial" w:cs="Arial" w:eastAsia="Arial" w:hAnsi="Arial"/>
          <w:sz w:val="24"/>
          <w:szCs w:val="24"/>
        </w:rPr>
        <w:t xml:space="preserve"> Passport is not valid</w:t>
      </w:r>
      <w:r>
        <w:rPr>
          <w:rFonts w:ascii="Arial" w:cs="Arial" w:eastAsia="Arial" w:hAnsi="Arial"/>
          <w:sz w:val="24"/>
          <w:szCs w:val="24"/>
        </w:rPr>
        <w:t xml:space="preserve">            Without the consent of the legal representatives</w:t>
      </w:r>
    </w:p>
    <w:p>
      <w:pPr>
        <w:spacing w:after="120"/>
        <w:ind w:firstLine="397"/>
        <w:jc w:val="both"/>
      </w:pPr>
      <w:r>
        <w:rPr>
          <w:rFonts w:ascii="Arial" w:cs="Arial" w:eastAsia="Arial" w:hAnsi="Arial"/>
          <w:sz w:val="24"/>
          <w:szCs w:val="24"/>
        </w:rPr>
        <w:t xml:space="preserve">Паспорт недействителен                           Без согласия законных представителей</w:t>
      </w:r>
    </w:p>
    <w:p>
      <w:pPr>
        <w:spacing w:after="120"/>
        <w:ind w:firstLine="397"/>
        <w:jc w:val="both"/>
      </w:pPr>
      <w:r>
        <w:rPr>
          <w:rFonts w:ascii="Arial" w:cs="Arial" w:eastAsia="Arial" w:hAnsi="Arial"/>
          <w:sz w:val="24"/>
          <w:szCs w:val="24"/>
        </w:rPr>
        <w:t xml:space="preserve">______________________________________________________________________________________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and the airline/ carrier was instructed to take the individual from the territory of the Kyrgyz Republic </w:t>
      </w:r>
    </w:p>
    <w:p>
      <w:pPr>
        <w:spacing w:after="120"/>
        <w:ind w:firstLine="397"/>
        <w:jc w:val="both"/>
      </w:pPr>
      <w:r>
        <w:rPr>
          <w:rFonts w:ascii="Arial" w:cs="Arial" w:eastAsia="Arial" w:hAnsi="Arial"/>
          <w:sz w:val="24"/>
          <w:szCs w:val="24"/>
        </w:rPr>
        <w:t xml:space="preserve">и авиалинию/перевозчику, доставившему его/</w:t>
      </w:r>
      <w:r>
        <w:rPr>
          <w:rFonts w:ascii="Arial" w:cs="Arial" w:eastAsia="Arial" w:hAnsi="Arial"/>
          <w:sz w:val="24"/>
          <w:szCs w:val="24"/>
        </w:rPr>
        <w:t xml:space="preserve">ee</w:t>
      </w:r>
      <w:r>
        <w:rPr>
          <w:rFonts w:ascii="Arial" w:cs="Arial" w:eastAsia="Arial" w:hAnsi="Arial"/>
          <w:sz w:val="24"/>
          <w:szCs w:val="24"/>
        </w:rPr>
        <w:t xml:space="preserve">, было поручено отправить пассажира с территории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Information of Arrival/Enter:</w:t>
      </w:r>
      <w:r>
        <w:rPr>
          <w:rFonts w:ascii="Arial" w:cs="Arial" w:eastAsia="Arial" w:hAnsi="Arial"/>
          <w:sz w:val="24"/>
          <w:szCs w:val="24"/>
        </w:rPr>
        <w:t xml:space="preserve">                                      Information of Departure/Exit/Deportation:</w:t>
      </w:r>
    </w:p>
    <w:p>
      <w:pPr>
        <w:spacing w:after="120"/>
        <w:ind w:firstLine="397"/>
        <w:jc w:val="both"/>
      </w:pPr>
      <w:r>
        <w:rPr>
          <w:rFonts w:ascii="Arial" w:cs="Arial" w:eastAsia="Arial" w:hAnsi="Arial"/>
          <w:sz w:val="24"/>
          <w:szCs w:val="24"/>
        </w:rPr>
        <w:t xml:space="preserve">Информация о прилете/въезде:</w:t>
      </w:r>
      <w:r>
        <w:rPr>
          <w:rFonts w:ascii="Arial" w:cs="Arial" w:eastAsia="Arial" w:hAnsi="Arial"/>
          <w:sz w:val="24"/>
          <w:szCs w:val="24"/>
        </w:rPr>
        <w:t xml:space="preserve">                                       Информация о вылете/выезде/депортации:</w:t>
      </w:r>
    </w:p>
    <w:p>
      <w:pPr>
        <w:spacing w:after="120"/>
        <w:ind w:firstLine="397"/>
        <w:jc w:val="both"/>
      </w:pPr>
      <w:r>
        <w:rPr>
          <w:rFonts w:ascii="Arial" w:cs="Arial" w:eastAsia="Arial" w:hAnsi="Arial"/>
          <w:sz w:val="24"/>
          <w:szCs w:val="24"/>
        </w:rPr>
        <w:t xml:space="preserve">Number and Type of Passport/Document_____________________________________________________</w:t>
      </w:r>
    </w:p>
    <w:p>
      <w:pPr>
        <w:spacing w:after="120"/>
        <w:ind w:firstLine="397"/>
        <w:jc w:val="both"/>
      </w:pPr>
      <w:r>
        <w:rPr>
          <w:rFonts w:ascii="Arial" w:cs="Arial" w:eastAsia="Arial" w:hAnsi="Arial"/>
          <w:sz w:val="24"/>
          <w:szCs w:val="24"/>
        </w:rPr>
        <w:t xml:space="preserve">Номер и Тип Паспорта/Документа________________________________________________________</w:t>
      </w:r>
    </w:p>
    <w:p>
      <w:pPr>
        <w:spacing w:after="120"/>
        <w:ind w:firstLine="397"/>
        <w:jc w:val="both"/>
      </w:pPr>
      <w:r>
        <w:rPr>
          <w:rFonts w:ascii="Arial" w:cs="Arial" w:eastAsia="Arial" w:hAnsi="Arial"/>
          <w:sz w:val="24"/>
          <w:szCs w:val="24"/>
        </w:rPr>
        <w:t xml:space="preserve">From ________________________________                 To ___________________________________</w:t>
      </w:r>
    </w:p>
    <w:p>
      <w:pPr>
        <w:spacing w:after="120"/>
        <w:ind w:firstLine="397"/>
        <w:jc w:val="both"/>
      </w:pPr>
      <w:r>
        <w:rPr>
          <w:rFonts w:ascii="Arial" w:cs="Arial" w:eastAsia="Arial" w:hAnsi="Arial"/>
          <w:sz w:val="24"/>
          <w:szCs w:val="24"/>
        </w:rPr>
        <w:t xml:space="preserve">Откуда</w:t>
      </w:r>
      <w:r>
        <w:rPr>
          <w:rFonts w:ascii="Arial" w:cs="Arial" w:eastAsia="Arial" w:hAnsi="Arial"/>
          <w:sz w:val="24"/>
          <w:szCs w:val="24"/>
        </w:rPr>
        <w:t xml:space="preserve">Куда</w:t>
      </w:r>
    </w:p>
    <w:p>
      <w:pPr>
        <w:spacing w:after="120"/>
        <w:ind w:firstLine="397"/>
        <w:jc w:val="both"/>
      </w:pPr>
      <w:r>
        <w:rPr>
          <w:rFonts w:ascii="Arial" w:cs="Arial" w:eastAsia="Arial" w:hAnsi="Arial"/>
          <w:sz w:val="24"/>
          <w:szCs w:val="24"/>
        </w:rPr>
        <w:t xml:space="preserve">Date _________________________________                Date __________________________________</w:t>
      </w:r>
    </w:p>
    <w:p>
      <w:pPr>
        <w:spacing w:after="120"/>
        <w:ind w:firstLine="397"/>
        <w:jc w:val="both"/>
      </w:pPr>
      <w:r>
        <w:rPr>
          <w:rFonts w:ascii="Arial" w:cs="Arial" w:eastAsia="Arial" w:hAnsi="Arial"/>
          <w:sz w:val="24"/>
          <w:szCs w:val="24"/>
        </w:rPr>
        <w:t xml:space="preserve">Дата</w:t>
      </w:r>
      <w:r>
        <w:rPr>
          <w:rFonts w:ascii="Arial" w:cs="Arial" w:eastAsia="Arial" w:hAnsi="Arial"/>
          <w:sz w:val="24"/>
          <w:szCs w:val="24"/>
        </w:rPr>
        <w:t xml:space="preserve">Дата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According to statement of Amendment №9 to the Convention about the international civil aviation, last state, where the passenger has been before and from where he has arrived recently is recommended to accept him for another check after he was forbidden to enter or exit the foreign country.</w:t>
      </w:r>
    </w:p>
    <w:p>
      <w:pPr>
        <w:spacing w:after="120"/>
        <w:ind w:firstLine="397"/>
        <w:jc w:val="both"/>
      </w:pPr>
      <w:r>
        <w:rPr>
          <w:rFonts w:ascii="Arial" w:cs="Arial" w:eastAsia="Arial" w:hAnsi="Arial"/>
          <w:sz w:val="24"/>
          <w:szCs w:val="24"/>
        </w:rPr>
        <w:t xml:space="preserve">В соответствии с положениями Приложения №9 к Конвенции о международной гражданской авиации последнему государству, в котором ранее находился пассажир и откуда он недавно прибыл, предлагается принять его для повторной проверки после того, как ему был запрещен въезд в другую страну. </w:t>
      </w:r>
    </w:p>
    <w:p>
      <w:pPr>
        <w:spacing w:after="120"/>
        <w:ind w:firstLine="397"/>
        <w:jc w:val="both"/>
      </w:pPr>
      <w:r>
        <w:rPr>
          <w:rFonts w:ascii="Arial" w:cs="Arial" w:eastAsia="Arial" w:hAnsi="Arial"/>
          <w:sz w:val="24"/>
          <w:szCs w:val="24"/>
        </w:rPr>
        <w:t xml:space="preserve">Stamp                     Duty officer of State Border Service of the Kyrgyz Republic: ___________________                </w:t>
      </w:r>
      <w:r>
        <w:rPr>
          <w:rFonts w:ascii="Arial" w:cs="Arial" w:eastAsia="Arial" w:hAnsi="Arial"/>
          <w:sz w:val="24"/>
          <w:szCs w:val="24"/>
        </w:rPr>
        <w:t xml:space="preserve">Представитель Государственной пограничной службы КР</w:t>
      </w:r>
    </w:p>
    <w:p>
      <w:pPr>
        <w:spacing w:after="120"/>
        <w:ind w:firstLine="397"/>
        <w:jc w:val="both"/>
      </w:pPr>
      <w:r>
        <w:rPr>
          <w:rFonts w:ascii="Arial" w:cs="Arial" w:eastAsia="Arial" w:hAnsi="Arial"/>
          <w:sz w:val="24"/>
          <w:szCs w:val="24"/>
        </w:rPr>
        <w:t xml:space="preserve">МП</w:t>
      </w:r>
    </w:p>
    <w:p>
      <w:pPr>
        <w:spacing w:after="120"/>
        <w:ind w:firstLine="397"/>
        <w:jc w:val="both"/>
      </w:pPr>
      <w:r>
        <w:rPr>
          <w:rFonts w:ascii="Arial" w:cs="Arial" w:eastAsia="Arial" w:hAnsi="Arial"/>
          <w:sz w:val="24"/>
          <w:szCs w:val="24"/>
        </w:rPr>
        <w:t xml:space="preserve">                                         Representative of Airline/Border Service_______________________________                                               </w:t>
      </w:r>
      <w:r>
        <w:rPr>
          <w:rFonts w:ascii="Arial" w:cs="Arial" w:eastAsia="Arial" w:hAnsi="Arial"/>
          <w:sz w:val="24"/>
          <w:szCs w:val="24"/>
        </w:rPr>
        <w:t xml:space="preserve">Представитель Авиакомпании</w:t>
      </w:r>
      <w:r>
        <w:rPr>
          <w:rFonts w:ascii="Arial" w:cs="Arial" w:eastAsia="Arial" w:hAnsi="Arial"/>
          <w:sz w:val="24"/>
          <w:szCs w:val="24"/>
        </w:rPr>
        <w:t xml:space="preserve">/</w:t>
      </w:r>
      <w:r>
        <w:rPr>
          <w:rFonts w:ascii="Arial" w:cs="Arial" w:eastAsia="Arial" w:hAnsi="Arial"/>
          <w:sz w:val="24"/>
          <w:szCs w:val="24"/>
        </w:rPr>
        <w:t xml:space="preserve">Пограничной службы</w:t>
      </w:r>
      <w:r>
        <w:rPr>
          <w:rFonts w:ascii="Arial" w:cs="Arial" w:eastAsia="Arial" w:hAnsi="Arial"/>
          <w:sz w:val="24"/>
          <w:szCs w:val="24"/>
        </w:rPr>
        <w:t xml:space="preserve">_____________________</w:t>
      </w:r>
    </w:p>
    <w:p>
      <w:pPr>
        <w:spacing w:after="120"/>
        <w:ind w:firstLine="397"/>
        <w:jc w:val="right"/>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w:t>
      </w:r>
      <w:r>
        <w:rPr>
          <w:rFonts w:ascii="Arial" w:cs="Arial" w:eastAsia="Arial" w:hAnsi="Arial"/>
          <w:sz w:val="24"/>
          <w:szCs w:val="24"/>
        </w:rPr>
        <w:t xml:space="preserve"> №2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Приложение № 1 </w:t>
      </w:r>
    </w:p>
    <w:p>
      <w:pPr>
        <w:spacing w:after="120"/>
        <w:ind w:firstLine="397"/>
        <w:jc w:val="both"/>
      </w:pPr>
      <w:r>
        <w:rPr>
          <w:rFonts w:ascii="Arial" w:cs="Arial" w:eastAsia="Arial" w:hAnsi="Arial"/>
          <w:sz w:val="24"/>
          <w:szCs w:val="24"/>
        </w:rPr>
        <w:t xml:space="preserve">к приказу Председателя </w:t>
      </w:r>
      <w:r>
        <w:rPr>
          <w:rFonts w:ascii="Arial" w:cs="Arial" w:eastAsia="Arial" w:hAnsi="Arial"/>
          <w:sz w:val="24"/>
          <w:szCs w:val="24"/>
        </w:rPr>
        <w:t xml:space="preserve">Г</w:t>
      </w:r>
      <w:r>
        <w:rPr>
          <w:rFonts w:ascii="Arial" w:cs="Arial" w:eastAsia="Arial" w:hAnsi="Arial"/>
          <w:sz w:val="24"/>
          <w:szCs w:val="24"/>
        </w:rPr>
        <w:t xml:space="preserve">ПС КР</w:t>
      </w:r>
    </w:p>
    <w:p>
      <w:pPr>
        <w:spacing w:after="120"/>
        <w:ind w:firstLine="397"/>
        <w:jc w:val="both"/>
      </w:pPr>
      <w:r>
        <w:rPr>
          <w:rFonts w:ascii="Arial" w:cs="Arial" w:eastAsia="Arial" w:hAnsi="Arial"/>
          <w:sz w:val="24"/>
          <w:szCs w:val="24"/>
        </w:rPr>
        <w:t xml:space="preserve">от «___» _________ 2018 г. № __</w:t>
      </w:r>
    </w:p>
    <w:p>
      <w:pPr>
        <w:spacing w:after="120"/>
        <w:ind w:firstLine="397"/>
        <w:jc w:val="both"/>
      </w:pPr>
      <w:r>
        <w:rPr>
          <w:rFonts w:ascii="Arial" w:cs="Arial" w:eastAsia="Arial" w:hAnsi="Arial"/>
          <w:sz w:val="24"/>
          <w:szCs w:val="24"/>
        </w:rPr>
        <w:t xml:space="preserve"> от « » _________ 2016 г.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240" w:before="200"/>
        <w:ind w:firstLine="397"/>
        <w:jc w:val="center"/>
      </w:pPr>
      <w:r>
        <w:rPr>
          <w:rFonts w:ascii="Arial" w:cs="Arial" w:eastAsia="Arial" w:hAnsi="Arial"/>
          <w:b/>
          <w:bCs/>
          <w:sz w:val="32"/>
          <w:szCs w:val="32"/>
        </w:rPr>
        <w:t xml:space="preserve">С П Р А В К 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Выдана гражданину ________________________________________________________</w:t>
      </w:r>
    </w:p>
    <w:p>
      <w:pPr>
        <w:spacing w:after="120"/>
        <w:ind w:firstLine="397"/>
        <w:jc w:val="both"/>
      </w:pPr>
      <w:r>
        <w:rPr>
          <w:rFonts w:ascii="Arial" w:cs="Arial" w:eastAsia="Arial" w:hAnsi="Arial"/>
          <w:sz w:val="24"/>
          <w:szCs w:val="24"/>
        </w:rPr>
        <w:t xml:space="preserve">                                         (гражданство, фамилия, имя, отчество,</w:t>
      </w:r>
    </w:p>
    <w:p>
      <w:pPr>
        <w:spacing w:after="120"/>
        <w:ind w:firstLine="397"/>
        <w:jc w:val="both"/>
      </w:pPr>
      <w:r>
        <w:rPr>
          <w:rFonts w:ascii="Arial" w:cs="Arial" w:eastAsia="Arial" w:hAnsi="Arial"/>
          <w:sz w:val="24"/>
          <w:szCs w:val="24"/>
        </w:rPr>
        <w:t xml:space="preserve">_____________________________________________________________________________</w:t>
      </w:r>
    </w:p>
    <w:p>
      <w:pPr>
        <w:spacing w:after="120"/>
        <w:ind w:firstLine="397"/>
        <w:jc w:val="both"/>
      </w:pPr>
      <w:r>
        <w:rPr>
          <w:rFonts w:ascii="Arial" w:cs="Arial" w:eastAsia="Arial" w:hAnsi="Arial"/>
          <w:sz w:val="24"/>
          <w:szCs w:val="24"/>
        </w:rPr>
        <w:t xml:space="preserve">                                                    дата и место рождения)</w:t>
      </w:r>
    </w:p>
    <w:p>
      <w:pPr>
        <w:spacing w:after="120"/>
        <w:ind w:firstLine="397"/>
        <w:jc w:val="both"/>
      </w:pPr>
      <w:r>
        <w:rPr>
          <w:rFonts w:ascii="Arial" w:cs="Arial" w:eastAsia="Arial" w:hAnsi="Arial"/>
          <w:sz w:val="24"/>
          <w:szCs w:val="24"/>
        </w:rPr>
        <w:t xml:space="preserve">в том, что документы предъявителя настоящей справки______________________________________________________________________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w:t>
      </w:r>
    </w:p>
    <w:p>
      <w:pPr>
        <w:spacing w:after="120"/>
        <w:ind w:firstLine="397"/>
        <w:jc w:val="both"/>
      </w:pPr>
      <w:r>
        <w:rPr>
          <w:rFonts w:ascii="Arial" w:cs="Arial" w:eastAsia="Arial" w:hAnsi="Arial"/>
          <w:sz w:val="24"/>
          <w:szCs w:val="24"/>
        </w:rPr>
        <w:t xml:space="preserve">                    (наименование, серия и номер документа, кем выдан, дата выдачи и срок действия)</w:t>
      </w:r>
    </w:p>
    <w:p>
      <w:pPr>
        <w:spacing w:after="120"/>
        <w:ind w:firstLine="397"/>
        <w:jc w:val="both"/>
      </w:pPr>
      <w:r>
        <w:rPr>
          <w:rFonts w:ascii="Arial" w:cs="Arial" w:eastAsia="Arial" w:hAnsi="Arial"/>
          <w:sz w:val="24"/>
          <w:szCs w:val="24"/>
        </w:rPr>
        <w:t xml:space="preserve">временно изъяты органом пограничного контроля в пункте пропуска через Государственную границу Кыргызской Республики “_________________________________________________”</w:t>
      </w:r>
    </w:p>
    <w:p>
      <w:pPr>
        <w:spacing w:after="120"/>
        <w:ind w:firstLine="706"/>
        <w:jc w:val="both"/>
      </w:pPr>
      <w:r>
        <w:rPr>
          <w:rFonts w:ascii="Arial" w:cs="Arial" w:eastAsia="Arial" w:hAnsi="Arial"/>
          <w:sz w:val="24"/>
          <w:szCs w:val="24"/>
        </w:rPr>
        <w:t xml:space="preserve">(наименование)</w:t>
      </w:r>
    </w:p>
    <w:p>
      <w:pPr>
        <w:spacing w:after="120"/>
        <w:ind w:firstLine="397"/>
        <w:jc w:val="both"/>
      </w:pPr>
      <w:r>
        <w:rPr>
          <w:rFonts w:ascii="Arial" w:cs="Arial" w:eastAsia="Arial" w:hAnsi="Arial"/>
          <w:sz w:val="24"/>
          <w:szCs w:val="24"/>
        </w:rPr>
        <w:t xml:space="preserve">в связи с их недействительностью, рассмотрением вопроса об их дейс­твительности.</w:t>
      </w:r>
    </w:p>
    <w:p>
      <w:pPr>
        <w:spacing w:after="120"/>
        <w:ind w:firstLine="397"/>
        <w:jc w:val="center"/>
      </w:pPr>
      <w:r>
        <w:rPr>
          <w:rFonts w:ascii="Arial" w:cs="Arial" w:eastAsia="Arial" w:hAnsi="Arial"/>
          <w:sz w:val="24"/>
          <w:szCs w:val="24"/>
        </w:rPr>
        <w:t xml:space="preserve">(нужное зачеркнуть).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Руководитель подразделения пограничного контроля</w:t>
      </w:r>
    </w:p>
    <w:p>
      <w:pPr>
        <w:spacing w:after="120"/>
        <w:ind w:firstLine="397"/>
        <w:jc w:val="both"/>
      </w:pPr>
      <w:r>
        <w:rPr>
          <w:rFonts w:ascii="Arial" w:cs="Arial" w:eastAsia="Arial" w:hAnsi="Arial"/>
          <w:sz w:val="24"/>
          <w:szCs w:val="24"/>
        </w:rPr>
        <w:t xml:space="preserve"> _______________________________________</w:t>
      </w:r>
    </w:p>
    <w:p>
      <w:pPr>
        <w:spacing w:after="120"/>
        <w:ind w:firstLine="397"/>
        <w:jc w:val="both"/>
      </w:pPr>
      <w:r>
        <w:rPr>
          <w:rFonts w:ascii="Arial" w:cs="Arial" w:eastAsia="Arial" w:hAnsi="Arial"/>
          <w:sz w:val="24"/>
          <w:szCs w:val="24"/>
        </w:rPr>
        <w:t xml:space="preserve">                             (подпись, фамилия)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w:t>
      </w:r>
      <w:r>
        <w:rPr>
          <w:rFonts w:ascii="Arial" w:cs="Arial" w:eastAsia="Arial" w:hAnsi="Arial"/>
          <w:i/>
          <w:iCs/>
          <w:sz w:val="20"/>
          <w:szCs w:val="20"/>
        </w:rPr>
        <w:t xml:space="preserve">Примечание к пункту </w:t>
      </w:r>
      <w:r>
        <w:rPr>
          <w:rFonts w:ascii="Arial" w:cs="Arial" w:eastAsia="Arial" w:hAnsi="Arial"/>
          <w:i/>
          <w:iCs/>
          <w:sz w:val="20"/>
          <w:szCs w:val="20"/>
        </w:rPr>
        <w:t xml:space="preserve">4.2.</w:t>
      </w:r>
      <w:r>
        <w:rPr>
          <w:rFonts w:ascii="Arial" w:cs="Arial" w:eastAsia="Arial" w:hAnsi="Arial"/>
          <w:i/>
          <w:iCs/>
          <w:sz w:val="20"/>
          <w:szCs w:val="20"/>
        </w:rPr>
        <w:t xml:space="preserve"> - </w:t>
      </w:r>
      <w:r>
        <w:rPr>
          <w:rFonts w:ascii="Arial" w:cs="Arial" w:eastAsia="Arial" w:hAnsi="Arial"/>
          <w:i/>
          <w:iCs/>
          <w:sz w:val="20"/>
          <w:szCs w:val="20"/>
        </w:rPr>
        <w:t xml:space="preserve">см. </w:t>
      </w:r>
      <w:r>
        <w:rPr>
          <w:rFonts w:ascii="Arial" w:cs="Arial" w:eastAsia="Arial" w:hAnsi="Arial"/>
          <w:i/>
          <w:iCs/>
          <w:sz w:val="20"/>
          <w:szCs w:val="20"/>
        </w:rPr>
        <w:t xml:space="preserve">постановление Правительства Кыргызской Республики от 1</w:t>
      </w:r>
      <w:r>
        <w:rPr>
          <w:rFonts w:ascii="Arial" w:cs="Arial" w:eastAsia="Arial" w:hAnsi="Arial"/>
          <w:i/>
          <w:iCs/>
          <w:sz w:val="20"/>
          <w:szCs w:val="20"/>
        </w:rPr>
        <w:t xml:space="preserve">5 марта</w:t>
      </w:r>
      <w:r>
        <w:rPr>
          <w:rFonts w:ascii="Arial" w:cs="Arial" w:eastAsia="Arial" w:hAnsi="Arial"/>
          <w:i/>
          <w:iCs/>
          <w:sz w:val="20"/>
          <w:szCs w:val="20"/>
        </w:rPr>
        <w:t xml:space="preserve"> 20</w:t>
      </w:r>
      <w:r>
        <w:rPr>
          <w:rFonts w:ascii="Arial" w:cs="Arial" w:eastAsia="Arial" w:hAnsi="Arial"/>
          <w:i/>
          <w:iCs/>
          <w:sz w:val="20"/>
          <w:szCs w:val="20"/>
        </w:rPr>
        <w:t xml:space="preserve">1</w:t>
      </w:r>
      <w:r>
        <w:rPr>
          <w:rFonts w:ascii="Arial" w:cs="Arial" w:eastAsia="Arial" w:hAnsi="Arial"/>
          <w:i/>
          <w:iCs/>
          <w:sz w:val="20"/>
          <w:szCs w:val="20"/>
        </w:rPr>
        <w:t xml:space="preserve">7 года № </w:t>
      </w:r>
      <w:r>
        <w:rPr>
          <w:rFonts w:ascii="Arial" w:cs="Arial" w:eastAsia="Arial" w:hAnsi="Arial"/>
          <w:i/>
          <w:iCs/>
          <w:sz w:val="20"/>
          <w:szCs w:val="20"/>
        </w:rPr>
        <w:t xml:space="preserve">155</w:t>
      </w:r>
      <w:r>
        <w:rPr>
          <w:rFonts w:ascii="Arial" w:cs="Arial" w:eastAsia="Arial" w:hAnsi="Arial"/>
          <w:sz w:val="20"/>
          <w:szCs w:val="20"/>
        </w:rPr>
        <w:t xml:space="preserve"> “</w:t>
      </w:r>
      <w:r>
        <w:rPr>
          <w:rFonts w:ascii="Arial" w:cs="Arial" w:eastAsia="Arial" w:hAnsi="Arial"/>
          <w:i/>
          <w:iCs/>
          <w:sz w:val="20"/>
          <w:szCs w:val="20"/>
        </w:rPr>
        <w:t xml:space="preserve">Об утверждении</w:t>
      </w:r>
      <w:r>
        <w:rPr>
          <w:rFonts w:ascii="Arial" w:cs="Arial" w:eastAsia="Arial" w:hAnsi="Arial"/>
          <w:sz w:val="20"/>
          <w:szCs w:val="20"/>
        </w:rPr>
        <w:t xml:space="preserve"> </w:t>
      </w:r>
      <w:r>
        <w:rPr>
          <w:rFonts w:ascii="Arial" w:cs="Arial" w:eastAsia="Arial" w:hAnsi="Arial"/>
          <w:i/>
          <w:iCs/>
          <w:sz w:val="20"/>
          <w:szCs w:val="20"/>
        </w:rPr>
        <w:t xml:space="preserve">Инструкци</w:t>
      </w:r>
      <w:r>
        <w:rPr>
          <w:rFonts w:ascii="Arial" w:cs="Arial" w:eastAsia="Arial" w:hAnsi="Arial"/>
          <w:i/>
          <w:iCs/>
          <w:sz w:val="20"/>
          <w:szCs w:val="20"/>
        </w:rPr>
        <w:t xml:space="preserve">и </w:t>
      </w:r>
      <w:r>
        <w:rPr>
          <w:rFonts w:ascii="Arial" w:cs="Arial" w:eastAsia="Arial" w:hAnsi="Arial"/>
          <w:i/>
          <w:iCs/>
          <w:sz w:val="20"/>
          <w:szCs w:val="20"/>
        </w:rPr>
        <w:t xml:space="preserve">о порядке оформления и выдачи виз Кыргызской Республики</w:t>
      </w:r>
      <w:r>
        <w:rPr>
          <w:rFonts w:ascii="Arial" w:cs="Arial" w:eastAsia="Arial" w:hAnsi="Arial"/>
          <w:i/>
          <w:iCs/>
          <w:sz w:val="20"/>
          <w:szCs w:val="20"/>
        </w:rPr>
        <w:t xml:space="preserve">” </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w:t>
      </w:r>
      <w:r>
        <w:rPr>
          <w:rFonts w:ascii="Arial" w:cs="Arial" w:eastAsia="Arial" w:hAnsi="Arial"/>
          <w:i/>
          <w:iCs/>
          <w:sz w:val="20"/>
          <w:szCs w:val="20"/>
        </w:rPr>
        <w:t xml:space="preserve">Примечание к пункту 5.2 - </w:t>
      </w:r>
      <w:r>
        <w:rPr>
          <w:rFonts w:ascii="Arial" w:cs="Arial" w:eastAsia="Arial" w:hAnsi="Arial"/>
          <w:i/>
          <w:iCs/>
          <w:sz w:val="20"/>
          <w:szCs w:val="20"/>
        </w:rPr>
        <w:t xml:space="preserve">см. </w:t>
      </w:r>
      <w:r>
        <w:rPr>
          <w:rFonts w:ascii="Arial" w:cs="Arial" w:eastAsia="Arial" w:hAnsi="Arial"/>
          <w:i/>
          <w:iCs/>
          <w:sz w:val="20"/>
          <w:szCs w:val="20"/>
        </w:rPr>
        <w:t xml:space="preserve">Закон Кыргызской Республики от 17</w:t>
      </w:r>
      <w:r>
        <w:rPr>
          <w:rFonts w:ascii="Arial" w:cs="Arial" w:eastAsia="Arial" w:hAnsi="Arial"/>
          <w:i/>
          <w:iCs/>
          <w:sz w:val="20"/>
          <w:szCs w:val="20"/>
        </w:rPr>
        <w:t xml:space="preserve">.07.</w:t>
      </w:r>
      <w:r>
        <w:rPr>
          <w:rFonts w:ascii="Arial" w:cs="Arial" w:eastAsia="Arial" w:hAnsi="Arial"/>
          <w:i/>
          <w:iCs/>
          <w:sz w:val="20"/>
          <w:szCs w:val="20"/>
        </w:rPr>
        <w:t xml:space="preserve"> 2000 года № 61 “О внешней миграции”</w:t>
      </w:r>
      <w:r>
        <w:rPr>
          <w:rFonts w:ascii="Arial" w:cs="Arial" w:eastAsia="Arial" w:hAnsi="Arial"/>
          <w:i/>
          <w:iCs/>
          <w:sz w:val="20"/>
          <w:szCs w:val="20"/>
        </w:rPr>
        <w:t xml:space="preserve"> (в ред. Законов КР </w:t>
      </w:r>
      <w:r>
        <w:rPr>
          <w:rFonts w:ascii="Arial" w:cs="Arial" w:eastAsia="Arial" w:hAnsi="Arial"/>
          <w:i/>
          <w:iCs/>
          <w:sz w:val="20"/>
          <w:szCs w:val="20"/>
        </w:rPr>
        <w:t xml:space="preserve">от </w:t>
      </w:r>
      <w:r>
        <w:rPr>
          <w:rFonts w:ascii="Arial" w:cs="Arial" w:eastAsia="Arial" w:hAnsi="Arial"/>
          <w:i/>
          <w:iCs/>
          <w:sz w:val="20"/>
          <w:szCs w:val="20"/>
        </w:rPr>
        <w:t xml:space="preserve">21</w:t>
      </w:r>
      <w:r>
        <w:rPr>
          <w:rFonts w:ascii="Arial" w:cs="Arial" w:eastAsia="Arial" w:hAnsi="Arial"/>
          <w:i/>
          <w:iCs/>
          <w:sz w:val="20"/>
          <w:szCs w:val="20"/>
        </w:rPr>
        <w:t xml:space="preserve">.11.</w:t>
      </w:r>
      <w:r>
        <w:rPr>
          <w:rFonts w:ascii="Arial" w:cs="Arial" w:eastAsia="Arial" w:hAnsi="Arial"/>
          <w:i/>
          <w:iCs/>
          <w:sz w:val="20"/>
          <w:szCs w:val="20"/>
        </w:rPr>
        <w:t xml:space="preserve"> 2002 г</w:t>
      </w:r>
      <w:r>
        <w:rPr>
          <w:rFonts w:ascii="Arial" w:cs="Arial" w:eastAsia="Arial" w:hAnsi="Arial"/>
          <w:i/>
          <w:iCs/>
          <w:sz w:val="20"/>
          <w:szCs w:val="20"/>
        </w:rPr>
        <w:t xml:space="preserve">.</w:t>
      </w:r>
      <w:r>
        <w:rPr>
          <w:rFonts w:ascii="Arial" w:cs="Arial" w:eastAsia="Arial" w:hAnsi="Arial"/>
          <w:i/>
          <w:iCs/>
          <w:sz w:val="20"/>
          <w:szCs w:val="20"/>
        </w:rPr>
        <w:t xml:space="preserve"> № 153</w:t>
      </w:r>
      <w:r>
        <w:rPr>
          <w:rFonts w:ascii="Arial" w:cs="Arial" w:eastAsia="Arial" w:hAnsi="Arial"/>
          <w:i/>
          <w:iCs/>
          <w:sz w:val="20"/>
          <w:szCs w:val="20"/>
        </w:rPr>
        <w:t xml:space="preserve">, </w:t>
      </w:r>
      <w:r>
        <w:rPr>
          <w:rFonts w:ascii="Arial" w:cs="Arial" w:eastAsia="Arial" w:hAnsi="Arial"/>
          <w:i/>
          <w:iCs/>
          <w:sz w:val="20"/>
          <w:szCs w:val="20"/>
        </w:rPr>
        <w:t xml:space="preserve">6</w:t>
      </w:r>
      <w:r>
        <w:rPr>
          <w:rFonts w:ascii="Arial" w:cs="Arial" w:eastAsia="Arial" w:hAnsi="Arial"/>
          <w:i/>
          <w:iCs/>
          <w:sz w:val="20"/>
          <w:szCs w:val="20"/>
        </w:rPr>
        <w:t xml:space="preserve">.08.</w:t>
      </w:r>
      <w:r>
        <w:rPr>
          <w:rFonts w:ascii="Arial" w:cs="Arial" w:eastAsia="Arial" w:hAnsi="Arial"/>
          <w:i/>
          <w:iCs/>
          <w:sz w:val="20"/>
          <w:szCs w:val="20"/>
        </w:rPr>
        <w:t xml:space="preserve"> 2005 г</w:t>
      </w:r>
      <w:r>
        <w:rPr>
          <w:rFonts w:ascii="Arial" w:cs="Arial" w:eastAsia="Arial" w:hAnsi="Arial"/>
          <w:i/>
          <w:iCs/>
          <w:sz w:val="20"/>
          <w:szCs w:val="20"/>
        </w:rPr>
        <w:t xml:space="preserve">.</w:t>
      </w:r>
      <w:r>
        <w:rPr>
          <w:rFonts w:ascii="Arial" w:cs="Arial" w:eastAsia="Arial" w:hAnsi="Arial"/>
          <w:i/>
          <w:iCs/>
          <w:sz w:val="20"/>
          <w:szCs w:val="20"/>
        </w:rPr>
        <w:t xml:space="preserve"> № 125</w:t>
      </w:r>
      <w:r>
        <w:rPr>
          <w:rFonts w:ascii="Arial" w:cs="Arial" w:eastAsia="Arial" w:hAnsi="Arial"/>
          <w:i/>
          <w:iCs/>
          <w:sz w:val="20"/>
          <w:szCs w:val="20"/>
        </w:rPr>
        <w:t xml:space="preserve">, </w:t>
      </w:r>
      <w:r>
        <w:rPr>
          <w:rFonts w:ascii="Arial" w:cs="Arial" w:eastAsia="Arial" w:hAnsi="Arial"/>
          <w:i/>
          <w:iCs/>
          <w:sz w:val="20"/>
          <w:szCs w:val="20"/>
        </w:rPr>
        <w:t xml:space="preserve">23</w:t>
      </w:r>
      <w:r>
        <w:rPr>
          <w:rFonts w:ascii="Arial" w:cs="Arial" w:eastAsia="Arial" w:hAnsi="Arial"/>
          <w:i/>
          <w:iCs/>
          <w:sz w:val="20"/>
          <w:szCs w:val="20"/>
        </w:rPr>
        <w:t xml:space="preserve">. 05.</w:t>
      </w:r>
      <w:r>
        <w:rPr>
          <w:rFonts w:ascii="Arial" w:cs="Arial" w:eastAsia="Arial" w:hAnsi="Arial"/>
          <w:i/>
          <w:iCs/>
          <w:sz w:val="20"/>
          <w:szCs w:val="20"/>
        </w:rPr>
        <w:t xml:space="preserve">2008 г</w:t>
      </w:r>
      <w:r>
        <w:rPr>
          <w:rFonts w:ascii="Arial" w:cs="Arial" w:eastAsia="Arial" w:hAnsi="Arial"/>
          <w:i/>
          <w:iCs/>
          <w:sz w:val="20"/>
          <w:szCs w:val="20"/>
        </w:rPr>
        <w:t xml:space="preserve">.</w:t>
      </w:r>
      <w:r>
        <w:rPr>
          <w:rFonts w:ascii="Arial" w:cs="Arial" w:eastAsia="Arial" w:hAnsi="Arial"/>
          <w:i/>
          <w:iCs/>
          <w:sz w:val="20"/>
          <w:szCs w:val="20"/>
        </w:rPr>
        <w:t xml:space="preserve"> № 98</w:t>
      </w:r>
      <w:r>
        <w:rPr>
          <w:rFonts w:ascii="Arial" w:cs="Arial" w:eastAsia="Arial" w:hAnsi="Arial"/>
          <w:i/>
          <w:iCs/>
          <w:sz w:val="20"/>
          <w:szCs w:val="20"/>
        </w:rPr>
        <w:t xml:space="preserve">, </w:t>
      </w:r>
      <w:r>
        <w:rPr>
          <w:rFonts w:ascii="Arial" w:cs="Arial" w:eastAsia="Arial" w:hAnsi="Arial"/>
          <w:i/>
          <w:iCs/>
          <w:sz w:val="20"/>
          <w:szCs w:val="20"/>
        </w:rPr>
        <w:t xml:space="preserve">25</w:t>
      </w:r>
      <w:r>
        <w:rPr>
          <w:rFonts w:ascii="Arial" w:cs="Arial" w:eastAsia="Arial" w:hAnsi="Arial"/>
          <w:i/>
          <w:iCs/>
          <w:sz w:val="20"/>
          <w:szCs w:val="20"/>
        </w:rPr>
        <w:t xml:space="preserve">.02.</w:t>
      </w:r>
      <w:r>
        <w:rPr>
          <w:rFonts w:ascii="Arial" w:cs="Arial" w:eastAsia="Arial" w:hAnsi="Arial"/>
          <w:i/>
          <w:iCs/>
          <w:sz w:val="20"/>
          <w:szCs w:val="20"/>
        </w:rPr>
        <w:t xml:space="preserve"> 2009 г</w:t>
      </w:r>
      <w:r>
        <w:rPr>
          <w:rFonts w:ascii="Arial" w:cs="Arial" w:eastAsia="Arial" w:hAnsi="Arial"/>
          <w:i/>
          <w:iCs/>
          <w:sz w:val="20"/>
          <w:szCs w:val="20"/>
        </w:rPr>
        <w:t xml:space="preserve">.</w:t>
      </w:r>
      <w:r>
        <w:rPr>
          <w:rFonts w:ascii="Arial" w:cs="Arial" w:eastAsia="Arial" w:hAnsi="Arial"/>
          <w:i/>
          <w:iCs/>
          <w:sz w:val="20"/>
          <w:szCs w:val="20"/>
        </w:rPr>
        <w:t xml:space="preserve"> № 68</w:t>
      </w:r>
      <w:r>
        <w:rPr>
          <w:rFonts w:ascii="Arial" w:cs="Arial" w:eastAsia="Arial" w:hAnsi="Arial"/>
          <w:i/>
          <w:iCs/>
          <w:sz w:val="20"/>
          <w:szCs w:val="20"/>
        </w:rPr>
        <w:t xml:space="preserve">, </w:t>
      </w:r>
      <w:r>
        <w:rPr>
          <w:rFonts w:ascii="Arial" w:cs="Arial" w:eastAsia="Arial" w:hAnsi="Arial"/>
          <w:i/>
          <w:iCs/>
          <w:sz w:val="20"/>
          <w:szCs w:val="20"/>
        </w:rPr>
        <w:t xml:space="preserve">12</w:t>
      </w:r>
      <w:r>
        <w:rPr>
          <w:rFonts w:ascii="Arial" w:cs="Arial" w:eastAsia="Arial" w:hAnsi="Arial"/>
          <w:i/>
          <w:iCs/>
          <w:sz w:val="20"/>
          <w:szCs w:val="20"/>
        </w:rPr>
        <w:t xml:space="preserve">.10.</w:t>
      </w:r>
      <w:r>
        <w:rPr>
          <w:rFonts w:ascii="Arial" w:cs="Arial" w:eastAsia="Arial" w:hAnsi="Arial"/>
          <w:i/>
          <w:iCs/>
          <w:sz w:val="20"/>
          <w:szCs w:val="20"/>
        </w:rPr>
        <w:t xml:space="preserve"> 2009 г</w:t>
      </w:r>
      <w:r>
        <w:rPr>
          <w:rFonts w:ascii="Arial" w:cs="Arial" w:eastAsia="Arial" w:hAnsi="Arial"/>
          <w:i/>
          <w:iCs/>
          <w:sz w:val="20"/>
          <w:szCs w:val="20"/>
        </w:rPr>
        <w:t xml:space="preserve">.</w:t>
      </w:r>
      <w:r>
        <w:rPr>
          <w:rFonts w:ascii="Arial" w:cs="Arial" w:eastAsia="Arial" w:hAnsi="Arial"/>
          <w:i/>
          <w:iCs/>
          <w:sz w:val="20"/>
          <w:szCs w:val="20"/>
        </w:rPr>
        <w:t xml:space="preserve"> № 262</w:t>
      </w:r>
      <w:r>
        <w:rPr>
          <w:rFonts w:ascii="Arial" w:cs="Arial" w:eastAsia="Arial" w:hAnsi="Arial"/>
          <w:i/>
          <w:iCs/>
          <w:sz w:val="20"/>
          <w:szCs w:val="20"/>
        </w:rPr>
        <w:t xml:space="preserve">, </w:t>
      </w:r>
      <w:r>
        <w:rPr>
          <w:rFonts w:ascii="Arial" w:cs="Arial" w:eastAsia="Arial" w:hAnsi="Arial"/>
          <w:i/>
          <w:iCs/>
          <w:sz w:val="20"/>
          <w:szCs w:val="20"/>
        </w:rPr>
        <w:t xml:space="preserve">26</w:t>
      </w:r>
      <w:r>
        <w:rPr>
          <w:rFonts w:ascii="Arial" w:cs="Arial" w:eastAsia="Arial" w:hAnsi="Arial"/>
          <w:i/>
          <w:iCs/>
          <w:sz w:val="20"/>
          <w:szCs w:val="20"/>
        </w:rPr>
        <w:t xml:space="preserve">.07.</w:t>
      </w:r>
      <w:r>
        <w:rPr>
          <w:rFonts w:ascii="Arial" w:cs="Arial" w:eastAsia="Arial" w:hAnsi="Arial"/>
          <w:i/>
          <w:iCs/>
          <w:sz w:val="20"/>
          <w:szCs w:val="20"/>
        </w:rPr>
        <w:t xml:space="preserve"> 2011г</w:t>
      </w:r>
      <w:r>
        <w:rPr>
          <w:rFonts w:ascii="Arial" w:cs="Arial" w:eastAsia="Arial" w:hAnsi="Arial"/>
          <w:i/>
          <w:iCs/>
          <w:sz w:val="20"/>
          <w:szCs w:val="20"/>
        </w:rPr>
        <w:t xml:space="preserve">.</w:t>
      </w:r>
      <w:r>
        <w:rPr>
          <w:rFonts w:ascii="Arial" w:cs="Arial" w:eastAsia="Arial" w:hAnsi="Arial"/>
          <w:i/>
          <w:iCs/>
          <w:sz w:val="20"/>
          <w:szCs w:val="20"/>
        </w:rPr>
        <w:t xml:space="preserve"> № 127</w:t>
      </w:r>
      <w:r>
        <w:rPr>
          <w:rFonts w:ascii="Arial" w:cs="Arial" w:eastAsia="Arial" w:hAnsi="Arial"/>
          <w:i/>
          <w:iCs/>
          <w:sz w:val="20"/>
          <w:szCs w:val="20"/>
        </w:rPr>
        <w:t xml:space="preserve">, </w:t>
      </w:r>
      <w:r>
        <w:rPr>
          <w:rFonts w:ascii="Arial" w:cs="Arial" w:eastAsia="Arial" w:hAnsi="Arial"/>
          <w:i/>
          <w:iCs/>
          <w:sz w:val="20"/>
          <w:szCs w:val="20"/>
        </w:rPr>
        <w:t xml:space="preserve">17</w:t>
      </w:r>
      <w:r>
        <w:rPr>
          <w:rFonts w:ascii="Arial" w:cs="Arial" w:eastAsia="Arial" w:hAnsi="Arial"/>
          <w:i/>
          <w:iCs/>
          <w:sz w:val="20"/>
          <w:szCs w:val="20"/>
        </w:rPr>
        <w:t xml:space="preserve">.03</w:t>
      </w:r>
      <w:r>
        <w:rPr>
          <w:rFonts w:ascii="Arial" w:cs="Arial" w:eastAsia="Arial" w:hAnsi="Arial"/>
          <w:i/>
          <w:iCs/>
          <w:sz w:val="20"/>
          <w:szCs w:val="20"/>
        </w:rPr>
        <w:t xml:space="preserve"> 2012 г</w:t>
      </w:r>
      <w:r>
        <w:rPr>
          <w:rFonts w:ascii="Arial" w:cs="Arial" w:eastAsia="Arial" w:hAnsi="Arial"/>
          <w:i/>
          <w:iCs/>
          <w:sz w:val="20"/>
          <w:szCs w:val="20"/>
        </w:rPr>
        <w:t xml:space="preserve">.</w:t>
      </w:r>
      <w:r>
        <w:rPr>
          <w:rFonts w:ascii="Arial" w:cs="Arial" w:eastAsia="Arial" w:hAnsi="Arial"/>
          <w:i/>
          <w:iCs/>
          <w:sz w:val="20"/>
          <w:szCs w:val="20"/>
        </w:rPr>
        <w:t xml:space="preserve"> № 19</w:t>
      </w:r>
      <w:r>
        <w:rPr>
          <w:rFonts w:ascii="Arial" w:cs="Arial" w:eastAsia="Arial" w:hAnsi="Arial"/>
          <w:i/>
          <w:iCs/>
          <w:sz w:val="20"/>
          <w:szCs w:val="20"/>
        </w:rPr>
        <w:t xml:space="preserve">, </w:t>
      </w:r>
      <w:r>
        <w:rPr>
          <w:rFonts w:ascii="Arial" w:cs="Arial" w:eastAsia="Arial" w:hAnsi="Arial"/>
          <w:i/>
          <w:iCs/>
          <w:sz w:val="20"/>
          <w:szCs w:val="20"/>
        </w:rPr>
        <w:t xml:space="preserve">24</w:t>
      </w:r>
      <w:r>
        <w:rPr>
          <w:rFonts w:ascii="Arial" w:cs="Arial" w:eastAsia="Arial" w:hAnsi="Arial"/>
          <w:i/>
          <w:iCs/>
          <w:sz w:val="20"/>
          <w:szCs w:val="20"/>
        </w:rPr>
        <w:t xml:space="preserve">.07.</w:t>
      </w:r>
      <w:r>
        <w:rPr>
          <w:rFonts w:ascii="Arial" w:cs="Arial" w:eastAsia="Arial" w:hAnsi="Arial"/>
          <w:i/>
          <w:iCs/>
          <w:sz w:val="20"/>
          <w:szCs w:val="20"/>
        </w:rPr>
        <w:t xml:space="preserve"> 2013 г</w:t>
      </w:r>
      <w:r>
        <w:rPr>
          <w:rFonts w:ascii="Arial" w:cs="Arial" w:eastAsia="Arial" w:hAnsi="Arial"/>
          <w:i/>
          <w:iCs/>
          <w:sz w:val="20"/>
          <w:szCs w:val="20"/>
        </w:rPr>
        <w:t xml:space="preserve">.</w:t>
      </w:r>
      <w:r>
        <w:rPr>
          <w:rFonts w:ascii="Arial" w:cs="Arial" w:eastAsia="Arial" w:hAnsi="Arial"/>
          <w:i/>
          <w:iCs/>
          <w:sz w:val="20"/>
          <w:szCs w:val="20"/>
        </w:rPr>
        <w:t xml:space="preserve"> № 160</w:t>
      </w:r>
      <w:r>
        <w:rPr>
          <w:rFonts w:ascii="Arial" w:cs="Arial" w:eastAsia="Arial" w:hAnsi="Arial"/>
          <w:i/>
          <w:iCs/>
          <w:sz w:val="20"/>
          <w:szCs w:val="20"/>
        </w:rPr>
        <w:t xml:space="preserve">, </w:t>
      </w:r>
      <w:r>
        <w:rPr>
          <w:rFonts w:ascii="Arial" w:cs="Arial" w:eastAsia="Arial" w:hAnsi="Arial"/>
          <w:i/>
          <w:iCs/>
          <w:sz w:val="20"/>
          <w:szCs w:val="20"/>
        </w:rPr>
        <w:t xml:space="preserve">9</w:t>
      </w:r>
      <w:r>
        <w:rPr>
          <w:rFonts w:ascii="Arial" w:cs="Arial" w:eastAsia="Arial" w:hAnsi="Arial"/>
          <w:i/>
          <w:iCs/>
          <w:sz w:val="20"/>
          <w:szCs w:val="20"/>
        </w:rPr>
        <w:t xml:space="preserve">.12.</w:t>
      </w:r>
      <w:r>
        <w:rPr>
          <w:rFonts w:ascii="Arial" w:cs="Arial" w:eastAsia="Arial" w:hAnsi="Arial"/>
          <w:i/>
          <w:iCs/>
          <w:sz w:val="20"/>
          <w:szCs w:val="20"/>
        </w:rPr>
        <w:t xml:space="preserve"> 2013 г</w:t>
      </w:r>
      <w:r>
        <w:rPr>
          <w:rFonts w:ascii="Arial" w:cs="Arial" w:eastAsia="Arial" w:hAnsi="Arial"/>
          <w:i/>
          <w:iCs/>
          <w:sz w:val="20"/>
          <w:szCs w:val="20"/>
        </w:rPr>
        <w:t xml:space="preserve">.</w:t>
      </w:r>
      <w:r>
        <w:rPr>
          <w:rFonts w:ascii="Arial" w:cs="Arial" w:eastAsia="Arial" w:hAnsi="Arial"/>
          <w:i/>
          <w:iCs/>
          <w:sz w:val="20"/>
          <w:szCs w:val="20"/>
        </w:rPr>
        <w:t xml:space="preserve"> № 214</w:t>
      </w:r>
      <w:r>
        <w:rPr>
          <w:rFonts w:ascii="Arial" w:cs="Arial" w:eastAsia="Arial" w:hAnsi="Arial"/>
          <w:i/>
          <w:iCs/>
          <w:sz w:val="20"/>
          <w:szCs w:val="20"/>
        </w:rPr>
        <w:t xml:space="preserve">, </w:t>
      </w:r>
      <w:r>
        <w:rPr>
          <w:rFonts w:ascii="Arial" w:cs="Arial" w:eastAsia="Arial" w:hAnsi="Arial"/>
          <w:i/>
          <w:iCs/>
          <w:sz w:val="20"/>
          <w:szCs w:val="20"/>
        </w:rPr>
        <w:t xml:space="preserve">27</w:t>
      </w:r>
      <w:r>
        <w:rPr>
          <w:rFonts w:ascii="Arial" w:cs="Arial" w:eastAsia="Arial" w:hAnsi="Arial"/>
          <w:i/>
          <w:iCs/>
          <w:sz w:val="20"/>
          <w:szCs w:val="20"/>
        </w:rPr>
        <w:t xml:space="preserve">.01.</w:t>
      </w:r>
      <w:r>
        <w:rPr>
          <w:rFonts w:ascii="Arial" w:cs="Arial" w:eastAsia="Arial" w:hAnsi="Arial"/>
          <w:i/>
          <w:iCs/>
          <w:sz w:val="20"/>
          <w:szCs w:val="20"/>
        </w:rPr>
        <w:t xml:space="preserve"> 2015 г</w:t>
      </w:r>
      <w:r>
        <w:rPr>
          <w:rFonts w:ascii="Arial" w:cs="Arial" w:eastAsia="Arial" w:hAnsi="Arial"/>
          <w:i/>
          <w:iCs/>
          <w:sz w:val="20"/>
          <w:szCs w:val="20"/>
        </w:rPr>
        <w:t xml:space="preserve">.</w:t>
      </w:r>
      <w:r>
        <w:rPr>
          <w:rFonts w:ascii="Arial" w:cs="Arial" w:eastAsia="Arial" w:hAnsi="Arial"/>
          <w:i/>
          <w:iCs/>
          <w:sz w:val="20"/>
          <w:szCs w:val="20"/>
        </w:rPr>
        <w:t xml:space="preserve"> № 27</w:t>
      </w:r>
      <w:r>
        <w:rPr>
          <w:rFonts w:ascii="Arial" w:cs="Arial" w:eastAsia="Arial" w:hAnsi="Arial"/>
          <w:i/>
          <w:iCs/>
          <w:sz w:val="20"/>
          <w:szCs w:val="20"/>
        </w:rPr>
        <w:t xml:space="preserve">, </w:t>
      </w:r>
      <w:r>
        <w:rPr>
          <w:rFonts w:ascii="Arial" w:cs="Arial" w:eastAsia="Arial" w:hAnsi="Arial"/>
          <w:i/>
          <w:iCs/>
          <w:sz w:val="20"/>
          <w:szCs w:val="20"/>
        </w:rPr>
        <w:t xml:space="preserve">19</w:t>
      </w:r>
      <w:r>
        <w:rPr>
          <w:rFonts w:ascii="Arial" w:cs="Arial" w:eastAsia="Arial" w:hAnsi="Arial"/>
          <w:i/>
          <w:iCs/>
          <w:sz w:val="20"/>
          <w:szCs w:val="20"/>
        </w:rPr>
        <w:t xml:space="preserve">.03.</w:t>
      </w:r>
      <w:r>
        <w:rPr>
          <w:rFonts w:ascii="Arial" w:cs="Arial" w:eastAsia="Arial" w:hAnsi="Arial"/>
          <w:i/>
          <w:iCs/>
          <w:sz w:val="20"/>
          <w:szCs w:val="20"/>
        </w:rPr>
        <w:t xml:space="preserve"> 2015 г</w:t>
      </w:r>
      <w:r>
        <w:rPr>
          <w:rFonts w:ascii="Arial" w:cs="Arial" w:eastAsia="Arial" w:hAnsi="Arial"/>
          <w:i/>
          <w:iCs/>
          <w:sz w:val="20"/>
          <w:szCs w:val="20"/>
        </w:rPr>
        <w:t xml:space="preserve">.</w:t>
      </w:r>
      <w:r>
        <w:rPr>
          <w:rFonts w:ascii="Arial" w:cs="Arial" w:eastAsia="Arial" w:hAnsi="Arial"/>
          <w:i/>
          <w:iCs/>
          <w:sz w:val="20"/>
          <w:szCs w:val="20"/>
        </w:rPr>
        <w:t xml:space="preserve"> № 59</w:t>
      </w:r>
      <w:r>
        <w:rPr>
          <w:rFonts w:ascii="Arial" w:cs="Arial" w:eastAsia="Arial" w:hAnsi="Arial"/>
          <w:i/>
          <w:iCs/>
          <w:sz w:val="20"/>
          <w:szCs w:val="20"/>
        </w:rPr>
        <w:t xml:space="preserve">, </w:t>
      </w:r>
      <w:r>
        <w:rPr>
          <w:rFonts w:ascii="Arial" w:cs="Arial" w:eastAsia="Arial" w:hAnsi="Arial"/>
          <w:i/>
          <w:iCs/>
          <w:sz w:val="20"/>
          <w:szCs w:val="20"/>
        </w:rPr>
        <w:t xml:space="preserve">24</w:t>
      </w:r>
      <w:r>
        <w:rPr>
          <w:rFonts w:ascii="Arial" w:cs="Arial" w:eastAsia="Arial" w:hAnsi="Arial"/>
          <w:i/>
          <w:iCs/>
          <w:sz w:val="20"/>
          <w:szCs w:val="20"/>
        </w:rPr>
        <w:t xml:space="preserve">.10.</w:t>
      </w:r>
      <w:r>
        <w:rPr>
          <w:rFonts w:ascii="Arial" w:cs="Arial" w:eastAsia="Arial" w:hAnsi="Arial"/>
          <w:i/>
          <w:iCs/>
          <w:sz w:val="20"/>
          <w:szCs w:val="20"/>
        </w:rPr>
        <w:t xml:space="preserve"> 2016 г</w:t>
      </w:r>
      <w:r>
        <w:rPr>
          <w:rFonts w:ascii="Arial" w:cs="Arial" w:eastAsia="Arial" w:hAnsi="Arial"/>
          <w:i/>
          <w:iCs/>
          <w:sz w:val="20"/>
          <w:szCs w:val="20"/>
        </w:rPr>
        <w:t xml:space="preserve">.</w:t>
      </w:r>
      <w:r>
        <w:rPr>
          <w:rFonts w:ascii="Arial" w:cs="Arial" w:eastAsia="Arial" w:hAnsi="Arial"/>
          <w:i/>
          <w:iCs/>
          <w:sz w:val="20"/>
          <w:szCs w:val="20"/>
        </w:rPr>
        <w:t xml:space="preserve"> № 171</w:t>
      </w:r>
      <w:r>
        <w:rPr>
          <w:rFonts w:ascii="Arial" w:cs="Arial" w:eastAsia="Arial" w:hAnsi="Arial"/>
          <w:i/>
          <w:iCs/>
          <w:sz w:val="20"/>
          <w:szCs w:val="20"/>
        </w:rPr>
        <w:t xml:space="preserve">)</w:t>
      </w:r>
      <w:r>
        <w:rPr>
          <w:rFonts w:ascii="Arial" w:cs="Arial" w:eastAsia="Arial" w:hAnsi="Arial"/>
          <w:i/>
          <w:iCs/>
          <w:sz w:val="20"/>
          <w:szCs w:val="20"/>
        </w:rPr>
        <w:t xml:space="preserve">.</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w:t>
      </w:r>
      <w:r>
        <w:rPr>
          <w:rFonts w:ascii="Arial" w:cs="Arial" w:eastAsia="Arial" w:hAnsi="Arial"/>
          <w:i/>
          <w:iCs/>
          <w:sz w:val="20"/>
          <w:szCs w:val="20"/>
        </w:rPr>
        <w:t xml:space="preserve">Примечание к пункту 5.</w:t>
      </w:r>
      <w:r>
        <w:rPr>
          <w:rFonts w:ascii="Arial" w:cs="Arial" w:eastAsia="Arial" w:hAnsi="Arial"/>
          <w:i/>
          <w:iCs/>
          <w:sz w:val="20"/>
          <w:szCs w:val="20"/>
        </w:rPr>
        <w:t xml:space="preserve">3</w:t>
      </w:r>
      <w:r>
        <w:rPr>
          <w:rFonts w:ascii="Arial" w:cs="Arial" w:eastAsia="Arial" w:hAnsi="Arial"/>
          <w:i/>
          <w:iCs/>
          <w:sz w:val="20"/>
          <w:szCs w:val="20"/>
        </w:rPr>
        <w:t xml:space="preserve"> - </w:t>
      </w:r>
      <w:r>
        <w:rPr>
          <w:rFonts w:ascii="Arial" w:cs="Arial" w:eastAsia="Arial" w:hAnsi="Arial"/>
          <w:i/>
          <w:iCs/>
          <w:sz w:val="20"/>
          <w:szCs w:val="20"/>
        </w:rPr>
        <w:t xml:space="preserve">см. </w:t>
      </w:r>
      <w:r>
        <w:rPr>
          <w:rFonts w:ascii="Arial" w:cs="Arial" w:eastAsia="Arial" w:hAnsi="Arial"/>
          <w:i/>
          <w:iCs/>
          <w:sz w:val="20"/>
          <w:szCs w:val="20"/>
        </w:rPr>
        <w:t xml:space="preserve">Закон Кыргызской Республики от 17</w:t>
      </w:r>
      <w:r>
        <w:rPr>
          <w:rFonts w:ascii="Arial" w:cs="Arial" w:eastAsia="Arial" w:hAnsi="Arial"/>
          <w:i/>
          <w:iCs/>
          <w:sz w:val="20"/>
          <w:szCs w:val="20"/>
        </w:rPr>
        <w:t xml:space="preserve">.07.</w:t>
      </w:r>
      <w:r>
        <w:rPr>
          <w:rFonts w:ascii="Arial" w:cs="Arial" w:eastAsia="Arial" w:hAnsi="Arial"/>
          <w:i/>
          <w:iCs/>
          <w:sz w:val="20"/>
          <w:szCs w:val="20"/>
        </w:rPr>
        <w:t xml:space="preserve"> 2000 года № 61 “О внешней миграции”</w:t>
      </w:r>
      <w:r>
        <w:rPr>
          <w:rFonts w:ascii="Arial" w:cs="Arial" w:eastAsia="Arial" w:hAnsi="Arial"/>
          <w:i/>
          <w:iCs/>
          <w:sz w:val="20"/>
          <w:szCs w:val="20"/>
        </w:rPr>
        <w:t xml:space="preserve">, постановление Правительства КР “</w:t>
      </w:r>
      <w:r>
        <w:rPr>
          <w:rFonts w:ascii="Arial" w:cs="Arial" w:eastAsia="Arial" w:hAnsi="Arial"/>
          <w:i/>
          <w:iCs/>
          <w:sz w:val="20"/>
          <w:szCs w:val="20"/>
        </w:rPr>
        <w:t xml:space="preserve">О национальных паспортах граждан Кыргызской Республики </w:t>
      </w:r>
      <w:r>
        <w:rPr>
          <w:rFonts w:ascii="Arial" w:cs="Arial" w:eastAsia="Arial" w:hAnsi="Arial"/>
          <w:i/>
          <w:iCs/>
          <w:sz w:val="20"/>
          <w:szCs w:val="20"/>
        </w:rPr>
        <w:t xml:space="preserve">от 3 апреля 2017 года № 196</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w:t>
      </w:r>
      <w:r>
        <w:rPr>
          <w:rFonts w:ascii="Arial" w:cs="Arial" w:eastAsia="Arial" w:hAnsi="Arial"/>
          <w:i/>
          <w:iCs/>
          <w:sz w:val="20"/>
          <w:szCs w:val="20"/>
        </w:rPr>
        <w:t xml:space="preserve">Примечание к пункту 10 – см.</w:t>
      </w:r>
      <w:r>
        <w:rPr>
          <w:rFonts w:ascii="Arial" w:cs="Arial" w:eastAsia="Arial" w:hAnsi="Arial"/>
          <w:i/>
          <w:iCs/>
          <w:sz w:val="20"/>
          <w:szCs w:val="20"/>
        </w:rPr>
        <w:t xml:space="preserve">Кодекс </w:t>
      </w:r>
      <w:r>
        <w:rPr>
          <w:rFonts w:ascii="Arial" w:cs="Arial" w:eastAsia="Arial" w:hAnsi="Arial"/>
          <w:i/>
          <w:iCs/>
          <w:sz w:val="20"/>
          <w:szCs w:val="20"/>
        </w:rPr>
        <w:t xml:space="preserve">Кыргызской Республики </w:t>
      </w:r>
      <w:r>
        <w:rPr>
          <w:rFonts w:ascii="Arial" w:cs="Arial" w:eastAsia="Arial" w:hAnsi="Arial"/>
          <w:i/>
          <w:iCs/>
          <w:sz w:val="20"/>
          <w:szCs w:val="20"/>
        </w:rPr>
        <w:t xml:space="preserve">от 04.08.1998 года № 114</w:t>
      </w:r>
      <w:r>
        <w:rPr>
          <w:rFonts w:ascii="Arial" w:cs="Arial" w:eastAsia="Arial" w:hAnsi="Arial"/>
          <w:i/>
          <w:iCs/>
          <w:sz w:val="20"/>
          <w:szCs w:val="20"/>
        </w:rPr>
        <w:t xml:space="preserve"> “О</w:t>
      </w:r>
      <w:r>
        <w:rPr>
          <w:rFonts w:ascii="Arial" w:cs="Arial" w:eastAsia="Arial" w:hAnsi="Arial"/>
          <w:i/>
          <w:iCs/>
          <w:sz w:val="20"/>
          <w:szCs w:val="20"/>
        </w:rPr>
        <w:t xml:space="preserve">б административной ответственности</w:t>
      </w:r>
      <w:r>
        <w:rPr>
          <w:rFonts w:ascii="Arial" w:cs="Arial" w:eastAsia="Arial" w:hAnsi="Arial"/>
          <w:i/>
          <w:iCs/>
          <w:sz w:val="20"/>
          <w:szCs w:val="20"/>
        </w:rPr>
        <w:t xml:space="preserve">”</w:t>
      </w:r>
      <w:r>
        <w:rPr>
          <w:rFonts w:ascii="Arial" w:cs="Arial" w:eastAsia="Arial" w:hAnsi="Arial"/>
          <w:i/>
          <w:iCs/>
          <w:sz w:val="20"/>
          <w:szCs w:val="20"/>
        </w:rPr>
        <w:t xml:space="preserve">, постановление</w:t>
      </w:r>
      <w:r>
        <w:rPr>
          <w:rFonts w:ascii="Arial" w:cs="Arial" w:eastAsia="Arial" w:hAnsi="Arial"/>
          <w:i/>
          <w:iCs/>
          <w:sz w:val="20"/>
          <w:szCs w:val="20"/>
        </w:rPr>
        <w:t xml:space="preserve">Правительства КР от 07.02.2009 года № 80 «Об утверждении Правил соблюдения режима в автомобильных, пешеходных и железнодорожных пунктах пропуска через государственную границу Кыргызской Республики». </w:t>
      </w:r>
    </w:p>
    <w:p>
      <w:pPr>
        <w:spacing w:after="120"/>
        <w:ind w:firstLine="397"/>
        <w:jc w:val="both"/>
      </w:pPr>
      <w:r>
        <w:rPr>
          <w:rFonts w:ascii="Arial" w:cs="Arial" w:eastAsia="Arial" w:hAnsi="Arial"/>
          <w:sz w:val="24"/>
          <w:szCs w:val="24"/>
        </w:rPr>
        <w:t xml:space="preserve">[5]</w:t>
      </w:r>
      <w:r>
        <w:rPr>
          <w:rFonts w:ascii="Arial" w:cs="Arial" w:eastAsia="Arial" w:hAnsi="Arial"/>
          <w:i/>
          <w:iCs/>
          <w:sz w:val="20"/>
          <w:szCs w:val="20"/>
        </w:rPr>
        <w:t xml:space="preserve">Примечание к пункту </w:t>
      </w:r>
      <w:r>
        <w:rPr>
          <w:rFonts w:ascii="Arial" w:cs="Arial" w:eastAsia="Arial" w:hAnsi="Arial"/>
          <w:i/>
          <w:iCs/>
          <w:sz w:val="20"/>
          <w:szCs w:val="20"/>
        </w:rPr>
        <w:t xml:space="preserve">17</w:t>
      </w:r>
      <w:r>
        <w:rPr>
          <w:rFonts w:ascii="Arial" w:cs="Arial" w:eastAsia="Arial" w:hAnsi="Arial"/>
          <w:i/>
          <w:iCs/>
          <w:sz w:val="20"/>
          <w:szCs w:val="20"/>
        </w:rPr>
        <w:t xml:space="preserve"> - </w:t>
      </w:r>
      <w:r>
        <w:rPr>
          <w:rFonts w:ascii="Arial" w:cs="Arial" w:eastAsia="Arial" w:hAnsi="Arial"/>
          <w:i/>
          <w:iCs/>
          <w:sz w:val="20"/>
          <w:szCs w:val="20"/>
        </w:rPr>
        <w:t xml:space="preserve">см. Кодекс </w:t>
      </w:r>
      <w:r>
        <w:rPr>
          <w:rFonts w:ascii="Arial" w:cs="Arial" w:eastAsia="Arial" w:hAnsi="Arial"/>
          <w:i/>
          <w:iCs/>
          <w:sz w:val="20"/>
          <w:szCs w:val="20"/>
        </w:rPr>
        <w:t xml:space="preserve">Кыргызской Республики </w:t>
      </w:r>
      <w:r>
        <w:rPr>
          <w:rFonts w:ascii="Arial" w:cs="Arial" w:eastAsia="Arial" w:hAnsi="Arial"/>
          <w:i/>
          <w:iCs/>
          <w:sz w:val="20"/>
          <w:szCs w:val="20"/>
        </w:rPr>
        <w:t xml:space="preserve">от 4 августа 1998 года № 114</w:t>
      </w:r>
      <w:r>
        <w:rPr>
          <w:rFonts w:ascii="Arial" w:cs="Arial" w:eastAsia="Arial" w:hAnsi="Arial"/>
          <w:i/>
          <w:iCs/>
          <w:sz w:val="20"/>
          <w:szCs w:val="20"/>
        </w:rPr>
        <w:t xml:space="preserve"> “О</w:t>
      </w:r>
      <w:r>
        <w:rPr>
          <w:rFonts w:ascii="Arial" w:cs="Arial" w:eastAsia="Arial" w:hAnsi="Arial"/>
          <w:i/>
          <w:iCs/>
          <w:sz w:val="20"/>
          <w:szCs w:val="20"/>
        </w:rPr>
        <w:t xml:space="preserve">б административной ответственности</w:t>
      </w:r>
      <w:r>
        <w:rPr>
          <w:rFonts w:ascii="Arial" w:cs="Arial" w:eastAsia="Arial" w:hAnsi="Arial"/>
          <w:i/>
          <w:iCs/>
          <w:sz w:val="20"/>
          <w:szCs w:val="20"/>
        </w:rPr>
        <w:t xml:space="preserve">”</w:t>
      </w:r>
      <w:r>
        <w:rPr>
          <w:rFonts w:ascii="Arial" w:cs="Arial" w:eastAsia="Arial" w:hAnsi="Arial"/>
          <w:i/>
          <w:iCs/>
          <w:sz w:val="20"/>
          <w:szCs w:val="20"/>
        </w:rPr>
        <w:t xml:space="preserve">. </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w:t>
      </w:r>
      <w:r>
        <w:rPr>
          <w:rFonts w:ascii="Arial" w:cs="Arial" w:eastAsia="Arial" w:hAnsi="Arial"/>
          <w:i/>
          <w:iCs/>
          <w:sz w:val="20"/>
          <w:szCs w:val="20"/>
        </w:rPr>
        <w:t xml:space="preserve">Примечание к пункту </w:t>
      </w:r>
      <w:r>
        <w:rPr>
          <w:rFonts w:ascii="Arial" w:cs="Arial" w:eastAsia="Arial" w:hAnsi="Arial"/>
          <w:i/>
          <w:iCs/>
          <w:sz w:val="20"/>
          <w:szCs w:val="20"/>
        </w:rPr>
        <w:t xml:space="preserve">23</w:t>
      </w:r>
      <w:r>
        <w:rPr>
          <w:rFonts w:ascii="Arial" w:cs="Arial" w:eastAsia="Arial" w:hAnsi="Arial"/>
          <w:i/>
          <w:iCs/>
          <w:sz w:val="20"/>
          <w:szCs w:val="20"/>
        </w:rPr>
        <w:t xml:space="preserve"> - </w:t>
      </w:r>
      <w:r>
        <w:rPr>
          <w:rFonts w:ascii="Arial" w:cs="Arial" w:eastAsia="Arial" w:hAnsi="Arial"/>
          <w:i/>
          <w:iCs/>
          <w:sz w:val="20"/>
          <w:szCs w:val="20"/>
        </w:rPr>
        <w:t xml:space="preserve">см. Закон </w:t>
      </w:r>
      <w:r>
        <w:rPr>
          <w:rFonts w:ascii="Arial" w:cs="Arial" w:eastAsia="Arial" w:hAnsi="Arial"/>
          <w:i/>
          <w:iCs/>
          <w:sz w:val="20"/>
          <w:szCs w:val="20"/>
        </w:rPr>
        <w:t xml:space="preserve">КР </w:t>
      </w:r>
      <w:r>
        <w:rPr>
          <w:rFonts w:ascii="Arial" w:cs="Arial" w:eastAsia="Arial" w:hAnsi="Arial"/>
          <w:i/>
          <w:iCs/>
          <w:sz w:val="20"/>
          <w:szCs w:val="20"/>
        </w:rPr>
        <w:t xml:space="preserve">от </w:t>
      </w:r>
      <w:r>
        <w:rPr>
          <w:rFonts w:ascii="Arial" w:cs="Arial" w:eastAsia="Arial" w:hAnsi="Arial"/>
          <w:i/>
          <w:iCs/>
          <w:sz w:val="20"/>
          <w:szCs w:val="20"/>
        </w:rPr>
        <w:t xml:space="preserve">05.12.</w:t>
      </w:r>
      <w:r>
        <w:rPr>
          <w:rFonts w:ascii="Arial" w:cs="Arial" w:eastAsia="Arial" w:hAnsi="Arial"/>
          <w:i/>
          <w:iCs/>
          <w:sz w:val="20"/>
          <w:szCs w:val="20"/>
        </w:rPr>
        <w:t xml:space="preserve">199</w:t>
      </w:r>
      <w:r>
        <w:rPr>
          <w:rFonts w:ascii="Arial" w:cs="Arial" w:eastAsia="Arial" w:hAnsi="Arial"/>
          <w:i/>
          <w:iCs/>
          <w:sz w:val="20"/>
          <w:szCs w:val="20"/>
        </w:rPr>
        <w:t xml:space="preserve">7</w:t>
      </w:r>
      <w:r>
        <w:rPr>
          <w:rFonts w:ascii="Arial" w:cs="Arial" w:eastAsia="Arial" w:hAnsi="Arial"/>
          <w:i/>
          <w:iCs/>
          <w:sz w:val="20"/>
          <w:szCs w:val="20"/>
        </w:rPr>
        <w:t xml:space="preserve"> года № </w:t>
      </w:r>
      <w:r>
        <w:rPr>
          <w:rFonts w:ascii="Arial" w:cs="Arial" w:eastAsia="Arial" w:hAnsi="Arial"/>
          <w:i/>
          <w:iCs/>
          <w:sz w:val="20"/>
          <w:szCs w:val="20"/>
        </w:rPr>
        <w:t xml:space="preserve">89</w:t>
      </w:r>
      <w:r>
        <w:rPr>
          <w:rFonts w:ascii="Arial" w:cs="Arial" w:eastAsia="Arial" w:hAnsi="Arial"/>
          <w:i/>
          <w:iCs/>
          <w:sz w:val="20"/>
          <w:szCs w:val="20"/>
        </w:rPr>
        <w:t xml:space="preserve">“О</w:t>
      </w:r>
      <w:r>
        <w:rPr>
          <w:rFonts w:ascii="Arial" w:cs="Arial" w:eastAsia="Arial" w:hAnsi="Arial"/>
          <w:i/>
          <w:iCs/>
          <w:sz w:val="20"/>
          <w:szCs w:val="20"/>
        </w:rPr>
        <w:t xml:space="preserve"> гарантиях и свободе доступа к информации</w:t>
      </w:r>
      <w:r>
        <w:rPr>
          <w:rFonts w:ascii="Arial" w:cs="Arial" w:eastAsia="Arial" w:hAnsi="Arial"/>
          <w:i/>
          <w:iCs/>
          <w:sz w:val="20"/>
          <w:szCs w:val="20"/>
        </w:rPr>
        <w:t xml:space="preserve">” </w:t>
      </w:r>
      <w:r>
        <w:rPr>
          <w:rFonts w:ascii="Arial" w:cs="Arial" w:eastAsia="Arial" w:hAnsi="Arial"/>
          <w:sz w:val="20"/>
          <w:szCs w:val="20"/>
        </w:rPr>
        <w:t xml:space="preserve">(</w:t>
      </w:r>
      <w:r>
        <w:rPr>
          <w:rFonts w:ascii="Arial" w:cs="Arial" w:eastAsia="Arial" w:hAnsi="Arial"/>
          <w:i/>
          <w:iCs/>
          <w:sz w:val="20"/>
          <w:szCs w:val="20"/>
        </w:rPr>
        <w:t xml:space="preserve">В редакции Законов КР от 18.10.2002 г. №147, 28.12.2006 г. №214, 29.12.2016 г. №</w:t>
      </w:r>
      <w:r>
        <w:rPr>
          <w:rFonts w:ascii="Arial" w:cs="Arial" w:eastAsia="Arial" w:hAnsi="Arial"/>
          <w:i/>
          <w:iCs/>
          <w:sz w:val="20"/>
          <w:szCs w:val="20"/>
        </w:rPr>
        <w:t xml:space="preserve">224</w:t>
      </w:r>
      <w:r>
        <w:rPr>
          <w:rFonts w:ascii="Arial" w:cs="Arial" w:eastAsia="Arial" w:hAnsi="Arial"/>
          <w:i/>
          <w:iCs/>
          <w:sz w:val="20"/>
          <w:szCs w:val="20"/>
        </w:rPr>
        <w:t xml:space="preserve">, 18.03.2017 г. №</w:t>
      </w:r>
      <w:r>
        <w:rPr>
          <w:rFonts w:ascii="Arial" w:cs="Arial" w:eastAsia="Arial" w:hAnsi="Arial"/>
          <w:i/>
          <w:iCs/>
          <w:sz w:val="20"/>
          <w:szCs w:val="20"/>
        </w:rPr>
        <w:t xml:space="preserve">47</w:t>
      </w:r>
      <w:r>
        <w:rPr>
          <w:rFonts w:ascii="Arial" w:cs="Arial" w:eastAsia="Arial" w:hAnsi="Arial"/>
          <w:i/>
          <w:iCs/>
          <w:sz w:val="20"/>
          <w:szCs w:val="20"/>
        </w:rPr>
        <w:t xml:space="preserve">)</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w:t>
      </w:r>
      <w:r>
        <w:rPr>
          <w:rFonts w:ascii="Arial" w:cs="Arial" w:eastAsia="Arial" w:hAnsi="Arial"/>
          <w:i/>
          <w:iCs/>
          <w:sz w:val="20"/>
          <w:szCs w:val="20"/>
        </w:rPr>
        <w:t xml:space="preserve">Примечание к пункту </w:t>
      </w:r>
      <w:r>
        <w:rPr>
          <w:rFonts w:ascii="Arial" w:cs="Arial" w:eastAsia="Arial" w:hAnsi="Arial"/>
          <w:i/>
          <w:iCs/>
          <w:sz w:val="20"/>
          <w:szCs w:val="20"/>
        </w:rPr>
        <w:t xml:space="preserve">26</w:t>
      </w:r>
      <w:r>
        <w:rPr>
          <w:rFonts w:ascii="Arial" w:cs="Arial" w:eastAsia="Arial" w:hAnsi="Arial"/>
          <w:i/>
          <w:iCs/>
          <w:sz w:val="20"/>
          <w:szCs w:val="20"/>
        </w:rPr>
        <w:t xml:space="preserve"> - </w:t>
      </w:r>
      <w:r>
        <w:rPr>
          <w:rFonts w:ascii="Arial" w:cs="Arial" w:eastAsia="Arial" w:hAnsi="Arial"/>
          <w:i/>
          <w:iCs/>
          <w:sz w:val="20"/>
          <w:szCs w:val="20"/>
        </w:rPr>
        <w:t xml:space="preserve">см. Закон </w:t>
      </w:r>
      <w:r>
        <w:rPr>
          <w:rFonts w:ascii="Arial" w:cs="Arial" w:eastAsia="Arial" w:hAnsi="Arial"/>
          <w:i/>
          <w:iCs/>
          <w:sz w:val="20"/>
          <w:szCs w:val="20"/>
        </w:rPr>
        <w:t xml:space="preserve">КР </w:t>
      </w:r>
      <w:r>
        <w:rPr>
          <w:rFonts w:ascii="Arial" w:cs="Arial" w:eastAsia="Arial" w:hAnsi="Arial"/>
          <w:i/>
          <w:iCs/>
          <w:sz w:val="20"/>
          <w:szCs w:val="20"/>
        </w:rPr>
        <w:t xml:space="preserve">от </w:t>
      </w:r>
      <w:r>
        <w:rPr>
          <w:rFonts w:ascii="Arial" w:cs="Arial" w:eastAsia="Arial" w:hAnsi="Arial"/>
          <w:i/>
          <w:iCs/>
          <w:sz w:val="20"/>
          <w:szCs w:val="20"/>
        </w:rPr>
        <w:t xml:space="preserve">25.03.2002</w:t>
      </w:r>
      <w:r>
        <w:rPr>
          <w:rFonts w:ascii="Arial" w:cs="Arial" w:eastAsia="Arial" w:hAnsi="Arial"/>
          <w:i/>
          <w:iCs/>
          <w:sz w:val="20"/>
          <w:szCs w:val="20"/>
        </w:rPr>
        <w:t xml:space="preserve"> года № </w:t>
      </w:r>
      <w:r>
        <w:rPr>
          <w:rFonts w:ascii="Arial" w:cs="Arial" w:eastAsia="Arial" w:hAnsi="Arial"/>
          <w:i/>
          <w:iCs/>
          <w:sz w:val="20"/>
          <w:szCs w:val="20"/>
        </w:rPr>
        <w:t xml:space="preserve">44</w:t>
      </w:r>
      <w:r>
        <w:rPr>
          <w:rFonts w:ascii="Arial" w:cs="Arial" w:eastAsia="Arial" w:hAnsi="Arial"/>
          <w:i/>
          <w:iCs/>
          <w:sz w:val="20"/>
          <w:szCs w:val="20"/>
        </w:rPr>
        <w:t xml:space="preserve">«О беженцах»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zgvizuqfyp8tzw6ud4zh">
      <w:r>
        <w:rPr>
          <w:rFonts w:ascii="Arial" w:cs="Arial" w:eastAsia="Arial" w:hAnsi="Arial"/>
          <w:color w:val="132D3F"/>
          <w:sz w:val="16"/>
          <w:szCs w:val="16"/>
          <w:u w:val="single"/>
        </w:rPr>
        <w:t xml:space="preserve">dalil.kg/document/200283</w:t>
      </w:r>
    </w:hyperlink>
  </w:p>
  <w:p>
    <w:pPr>
      <w:spacing w:after="0" w:before="40"/>
      <w:jc w:val="center"/>
    </w:pPr>
    <w:hyperlink w:history="1" r:id="rIdipr-wbf8dvxzi3zwnuca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nj-u_95i1zfjfuptixj7" Type="http://schemas.openxmlformats.org/officeDocument/2006/relationships/hyperlink" Target="https://dalil.kg/document/202591" TargetMode="External"/><Relationship Id="rId5im-whfizvjzte70lirpi" Type="http://schemas.openxmlformats.org/officeDocument/2006/relationships/hyperlink" Target="https://dalil.kg/document/96978" TargetMode="External"/><Relationship Id="rIdbkwtfsftsz51u1sg_yz4b" Type="http://schemas.openxmlformats.org/officeDocument/2006/relationships/hyperlink" Target="https://dalil.kg/document/200283#P1" TargetMode="External"/><Relationship Id="rIdgvoxc-yc1mvhq8fk5tiku" Type="http://schemas.openxmlformats.org/officeDocument/2006/relationships/hyperlink" Target="https://dalil.kg/document/111141" TargetMode="External"/><Relationship Id="rIdlz2thkrubwu-zo4kjbr13" Type="http://schemas.openxmlformats.org/officeDocument/2006/relationships/hyperlink" Target="https://dalil.kg/document/350" TargetMode="External"/><Relationship Id="rIdaohw7cwnjvep4jygt20fk" Type="http://schemas.openxmlformats.org/officeDocument/2006/relationships/hyperlink" Target="https://dalil.kg/document/202100" TargetMode="External"/><Relationship Id="rIdzkfmwb31kswlgxtktmv9x" Type="http://schemas.openxmlformats.org/officeDocument/2006/relationships/hyperlink" Target="https://dalil.kg/document/99" TargetMode="External"/><Relationship Id="rId8cnu0tyavaia-gu4nfrco" Type="http://schemas.openxmlformats.org/officeDocument/2006/relationships/hyperlink" Target="https://dalil.kg/document/111141"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zgvizuqfyp8tzw6ud4zh" Type="http://schemas.openxmlformats.org/officeDocument/2006/relationships/hyperlink" Target="https://dalil.kg/document/200283" TargetMode="External"/><Relationship Id="rIdipr-wbf8dvxzi3zwnuca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2026-09-30T09:12:13.285Z</dcterms:created>
  <dcterms:modified xsi:type="dcterms:W3CDTF">2026-09-30T09:12:13.285Z</dcterms:modified>
</cp:coreProperties>
</file>

<file path=docProps/custom.xml><?xml version="1.0" encoding="utf-8"?>
<Properties xmlns="http://schemas.openxmlformats.org/officeDocument/2006/custom-properties" xmlns:vt="http://schemas.openxmlformats.org/officeDocument/2006/docPropsVTypes"/>
</file>