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ibeurixk2bs4zxfl3t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транспорта и коммуникации КР от 17 октября 2024 года № 262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2018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ведомственной формы одежды, образцов знаков различия и фурнитуры форменной одежды сотрудников Агентства автомобильного, водного транспорта и весогабаритного контроля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шестым и седьмым пункта 4 Приложения 1 постановления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dgn9v4ggtdjjtjnyxt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ведомственной формы одежды и знаков различия сотрудников Агентства автомобильного, водного транспорта и весогабаритного контроля при Министерства транспорта и дорог Кыргызской Республики в соответствии с приложением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автомобильного, водного транспорта и весогабаритного контроля при МТД КР, привести свои решения в соответствие с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Агентству автотранспорта обеспечить соблюдение ношения форменной одежды и знаков различия в соответствии с приложением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ОПИСАНИЕ</w:t>
      </w:r>
      <w:r>
        <w:rPr>
          <w:rFonts w:ascii="Arial" w:cs="Arial" w:eastAsia="Arial" w:hAnsi="Arial"/>
          <w:sz w:val="24"/>
          <w:szCs w:val="24"/>
        </w:rPr>
        <w:t xml:space="preserve">
  форменной одежды и знаков различия сотрудников уполномоченного государственного органа в сфере регулирования и контроля на автомобильном, водном транспорте и весогабаритного контроля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сотрудников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регулирования и контроля на автомобильном, водном транспорте и весогабаритного контроля (далее - Агентство ) имеющих право ношения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Директор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Заместители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Начальники отделов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Главные специалисты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Главные инспектора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Ведущие специалисты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Старшие инспекторы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Инспекторы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Специалисты центрального аппарата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Начальники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1.11.Заместители начальников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Главные специалисты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Главные инспектора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Ведущие специалисты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Старшие инспектора территориальных управлений Агентства.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1.16. Инспекторы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1.17. Специалисты территориальных управлений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комплектов форменной одежды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Форменная одежда сотрудников состоит из двух комплектов: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2.2. Комплект летней форменной одежды для мужчин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И.о.министра_______________Ж.Ногойбаев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(оперативка);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 синего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туфли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Комплект зимней форменной одежды для мужчин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свитер (джемпер) демисезонный;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 ушанка;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полусапоги утепленные,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сапоги со шнуровкой (берцы)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Комплект летней форменной одежды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(канцелярка);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(кепка), беретка, таблетка.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туфли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Комплект зимней форменной одежды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пальто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 ушанка (кубанка);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фетровый головной убор (беретка, таблетка);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рубашка форменная с длинными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свитер (джемпер) демисезонный;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сапожки утепленные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представительском комплекте – рубашка с длинными рукавами, перчатки и шарф белого цвета, ремень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Куртка демисезонная, свитер (джемпер) демисезонный входит только в повседневный комплект.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И.о.министра_______________Ж. 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зимнее время года используются, шапка-ушанка (кубанка), беретка, таблетка.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летнее время фуражка, пилотка и кепка.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Описание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3.1. Пальто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прилегающее, на ватине, застегивается на три форменных позолоченных пуговиц с изображением Государственного герба Кыргызской Республики. Воротник отложной с лацканами, рукава двухшовные. Для лиц, занимающих должности инспектор, старший инспектор, главный инспектор, специалист, ведущий специалист, главный специалист пальто однобортное, изготавливается из драпа (шерсть) цвета морской волны.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занимающих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начальников отделов, начальников территориальных управлений, заместителей директора, директора пальто двубортное, прилегающее, на ватине, застегивается на шесть форменных позолоченных пуговиц с изображением Государственного герба Кыргызской Республики, изготавливается из драпа (шерсть ) цвета морской волны. Воротник из каракуля, рукава двухшовные со шлицами, на шлицах по две золоченые пуговицы меньшего размера,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 воротник отложной, застегивается на три форменные пуговицы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занимающих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начальников отделов, начальников территориальных управлений, заместителей директора, директора, пальто изготавливается из ткани драпа (шерсть) цвета морской волны, полуприлегающего силуэта, двубортное, на ватине. Воротник отложной, верхняя часть воротника, отвороты и манжеты рукав отделаны каракулем.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Пальто застегивается на шесть форменных пуговиц с изображением Государственного герба Кыргызской Республики.                        3.2. Обувь зимняя.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из кожи черного цвета с мехом, с короткими голенищами для мужчин и высокими - для женщин. Голенища с застежкой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3.3. Плащ.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цвета морской волны, однобортный с застежкой на четыре пуговицы, с подкладом, поясом, застегивающимся на пряжку. Воротник отложной, с отрезной стойкой. Рукава двухшовные.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Куртка демисезонная.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цвета морской волны, однобортная, с боковыми накладными карманами с клапанами на пуговицах.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И.о.министра_______________Ж.Ногойбаев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 Смаилов «____»______________2018 г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Нагрудные карманы. Воротник отложной. Капюшон и подклад - на синтепоне, пристегиваются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3.5. Шапка-ушанка.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Шапка состоит из окола, колпака и тульи. Окол (козырек, назатыльник с наушниками) выполнен из каракуля серого цвета. Колпак четырехклинный, козырек и назатыльники с наушниками (подлицевые) - из замши цвета морской волны. Тулья состоит из дольника и круцика, стеганных на вате,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женщин-сотрудников, зимний головной убор шапка ушанка (кубанка) из 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женщин летний головной убор таблетка, беретка, пилотка из сукна цвета морской волны.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3.6. Перчатки.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Перчатки черного цвета из кожи с мехом.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3.7. Шарф.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Шарф трикотажный, цвета морской волны. Надевается при ношении зимней и формы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3.8. Фуражка.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Фуражка изготавливается из цвета морской волны, с бархатным околышем светло-синего цвета, околыш и тулья отделены кантом. К околышу на две малые пуговицы(14мм) с изображением Государственного герба Кыргызской Республики прикрепляется двойной плетеный шнур из филиграни, на околыше, с вызолоченной кокардой. Козырек лакированный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директора Агентства, над козырьком на околыше, кроме золоченого филигранного шнура, имеется вышитое золотом украшение в виде двух симметрично расположенных дубовых веток.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Летом допускается фуражка белого цвета для мужчин.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женщин-сотрудников вместо фуражки пилотка, шапочки округлой формы (таблетка), беретка цвета морской волны, с кантом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3.9. Китель представительский с брюками.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Китель двубортный из костюмной ткани цвета морской волны, с застежкой на шесть пуговиц с изображением Государственного герба Кыргызской Республики, полуприлегающего покроя с гладкими полями, с подкладом, отложным воротником и обыкновенными двухшовными рукавами. низ полы спинки без разрезов.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Китель для руководителя Агентства, изготавливается из габардина цвета морской волны или серого цвета, воротник и обшлага окантованы кантом светло-синего цвета, ширина канта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И.о.министра______________Ж.Ногойбаев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 Смаилов «____»______________2018 г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с застежкой на левую сторону, также могут иметь китель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Брюки прямые, навыпуск, без манжет, окантованные, - для сотрудников, кантом светло-синего цвета, шириной 2,5 мм. Для руководителя Агентства, на брюках на расстоянии 0,5 см от кантов пристрачиваются нашивки сине-зеленого цвета шириной 2,2 см (лампасы), полосой по наружному шву форменных брюк на всю длину.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3.10. Китель и юбка женские.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женщин китель и юбка изготавливаются из костюмной ткани цвета морской волны.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с застежкой на левую сторону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Юбка прямая длиной до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3.11. Китель повседневный (канцелярка)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повседневный с брюками (юбка), из ткани цвета морской волны. На кителе имеются нагрудные накладные карманы со встречной складкой и клапанами на пуговицах меньшего размера с изображением Государственного герба Кыргызской Республики, на застежке «Молния», боковые карманы на молнии.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3.12. Куртка повседневная демисезонная.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Куртка из не промокаемой ткани цвета морской волны с боковыми прорезными карманами на застежке "молния", с отложным воротником, притачным поясом и подкладом. Рукава двухшовные с притачными манжетами и разрезами..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3.13. Свитер (джемпер) полушерстяной с длинными рукавами, темного цвета. Для крепления погон в области плечевых швов на полочках-по две шлевки и по две петли. Погоны съемные.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3.14. Рубашка верхняя.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Рубашка с длинными рукавами из ткани белого или светло-синего цвета с отложным воротником, отрезной стойкой, двумя нагрудными накладными карманами с клапанами, притачным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низа, рукава с разрезами и притачными манжетами.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Перед рубашки, манжеты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белого или светло-синего цвета с отложным воротником, двумя нагрудными карманами с клапанами, притачным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Перед рубашки, клапаны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Пояс рубашки для лиц, имеющих специальные звания высшей и политической должности, укрепляется на резинке.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 министра______________Ж.Ногойбаев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женщин-сотрудников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3.15. Галстук.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Галстук с изображением Герба Кыргызской Республики шелковый, цвета морской волны или черного цвета, состоит из основной части в виде вытянутой трапеции, заканчивающейся острым углом, постоянного узла «Регат» и шейки для пристегивания галстука под воротником рубашки.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3.16. Ремень поясной, состоящий из кожи темного цвета, шириной 50мм.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Пояс парадный, золотистого цвета, шириной 50 мм. К поясу крепится овальная металлическая пряжка с изображением круглого солнечного диска с размещением внутри тюндюка.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3.17. Туфли.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Туфли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3.18. Полусапоги черного цвета, со шнуровкой для работы на постах (берцы).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Описание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4.1. Кокарда на околыше.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Агентства, от ободка знака символики до краев кокарда имеет гофрированную поверхность.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4.2. Изображение Государственного герба Кыргызской Республики на тулье.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Изображение Государственного герба Кыргызской Республики на тулье изготавливается из шерстяной ткани и имеет круглую форму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4.3. Эмблема.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 Нагрудный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4.5. Шеврон.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Шеврон изготавливается на основе хлопчатобумажной ткани изумрудно-зеленного цвета, для нашивки его на рукав кителя, пальто или рубашки, соответственно, на которую путем шелкографии наносится изображение. Утверждается уполномоченным государственным органом в соответствующей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И.о.министра_______________Ж.Ногойбаев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4.6.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Пуговицы металлические, золотистого цвета, состоят из чашечки, поддона, ушка или клямера.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Диаметр пуговиц 14 и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4.7. Погоны плечевые.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Погоны плечевые носятся на пальто, плаще, кителе, куртке и рубашке.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руководителя Агентства автотранспорта - 5,5 см, для сотрудников 4,5-5 см. Края погон, центральный просвет окантовываются сукном светло-синего цвета, ширина канта - 2,5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Съемные погоны носятся на свитерах, куртках и рубашках.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серого цвета, а на рубашках белого цвета - серебристого или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4.8. Погоны руководителя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Изготавливаются из волоки серого цвета особого переплетения, без просвета, на суконном подбое. Парадные погоны изготавливаются из волоки золотистого цвета. На поле погона директора агентства автотранспорта, государственного советника государственной службы 3 класса вышивается 1 пятиконечная, шитая золоченой металлической нитью звездочка или прикрепляется 1 золоченная металлическая цельная звездочка диаметром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4.9. Погоны сотрудников уполномоченного государственного органа в сфере регулирования и контроля на автомобильном, водном транспорте и весогабаритного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Изготавливаются из волоки серого цвета на суконном подбое. На погонах имеется один или два просвета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заместителей директора, начальников отдела Центрального аппарата, начальников территориальных управлений, при классном чине советника Государственной гражданской службы 1,2,3 класса прикрепляются 3 золоченые металлические цельные звездочки диаметром 20 мм, инспектора Государственной гражданской службы 1 класса прикрепляются 2 золоченные металлические цельные звездочки диаметром 20 мм, инспектора Государственной гражданской службы 2 класса прикрепляется 1 золоченная металлическая цельная звездочка диаметром 20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И.о.министра______________Ж.Ногойбаев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 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главного специалиста Центрального аппарата, главного инспектора Центрального аппарата, заместителей начальников территориальных управлений, инспектора Государственной гражданской службы 1 класса прикрепляются 2 золоченые металлические цельные звездочки диаметром 20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инспектора Государственной гражданской службы 2 класса прикрепляется 1 золоченная металлическая звездочка диаметром 20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ведущего специалиста, старшего инспектора Центрального аппарата, начальника отдела территориального управления, начальника службы транспортного контроля на постах, при классном чине инспектора Государственной службы 2 класса прикрепляется 1 золоченная металлическая цельная звездочка диаметром 20 мм, инспектора Государственной службы 3 класса прикрепляются 4 золоченные металлические цельные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инспектора Центрального аппарата, главного специалиста, главного инспектора территориального управления, главного инспектора службы транспортного контроля на постах, при классном чине инспектора Государственной службы 3 класса прикрепляются 4 золоченные металлические цельные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ведущего специалиста, старшего инспектора территориального управления, старшего инспектора службы транспортного контроля на постах, при классном чине младшего инспектора Государственной гражданской службы, прикрепляются 3 золоченные металлические цельные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поле погон специалиста, инспектора территориального управления, инспектора службы транспортного контроля на постах прикрепляются 2 золоченные металлические цельные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на погонах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случае понижения в должности классный чин и знаки отличия сохраняются.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(закупка) специальной (ведомственной) формы одежды для сотрудников осуществляется за счет и в пределах средств, предусмотренных в республиканском бюджете на текущий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И.о.министра______________Ж.Ногойбаев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Зав.юр.сектором____________У.Смаилов «____»______________2018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djatj5x1o80qvdyz4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dalil.kg/document/200304</w:t>
      </w:r>
    </w:hyperlink>
  </w:p>
  <w:p>
    <w:pPr>
      <w:spacing w:after="0" w:before="40"/>
      <w:jc w:val="center"/>
    </w:pPr>
    <w:hyperlink w:history="1" r:id="rIdou84cfqch0tdrks0w4h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beurixk2bs4zxfl3tko" Type="http://schemas.openxmlformats.org/officeDocument/2006/relationships/hyperlink" Target="https://dalil.kg/document/230015677" TargetMode="External"/><Relationship Id="rIdzdgn9v4ggtdjjtjnyxthz" Type="http://schemas.openxmlformats.org/officeDocument/2006/relationships/hyperlink" Target="https://dalil.kg/document/20030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djatj5x1o80qvdyz48p" Type="http://schemas.openxmlformats.org/officeDocument/2006/relationships/hyperlink" Target="https://dalil.kg/document/200304" TargetMode="External"/><Relationship Id="rIdou84cfqch0tdrks0w4h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2026-09-27T16:35:14.934Z</dcterms:created>
  <dcterms:modified xsi:type="dcterms:W3CDTF">2026-09-27T16:35:14.934Z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