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ПРИКАЗ</w:t>
      </w:r>
    </w:p>
    <w:p>
      <w:pPr>
        <w:spacing w:after="240" w:before="200"/>
        <w:jc w:val="center"/>
      </w:pPr>
      <w:r>
        <w:rPr>
          <w:rFonts w:ascii="Arial" w:cs="Arial" w:eastAsia="Arial" w:hAnsi="Arial"/>
          <w:b/>
          <w:bCs/>
          <w:sz w:val="32"/>
          <w:szCs w:val="32"/>
        </w:rPr>
        <w:t xml:space="preserve">ПОГРАНИЧНОЙ СЛУЖБЫ ГОСУДАРСТВЕННОГО КОМИТЕТА НАЦИОНАЛЬНОЙ БЕЗОПАСНОСТИ </w:t>
      </w:r>
    </w:p>
    <w:p>
      <w:pPr>
        <w:spacing w:after="240" w:before="200"/>
        <w:jc w:val="center"/>
      </w:pPr>
      <w:r>
        <w:rPr>
          <w:rFonts w:ascii="Arial" w:cs="Arial" w:eastAsia="Arial" w:hAnsi="Arial"/>
          <w:b/>
          <w:bCs/>
          <w:sz w:val="32"/>
          <w:szCs w:val="32"/>
        </w:rPr>
        <w:t xml:space="preserve">КЫРГЫЗСКОЙ РЕСПУБЛИКИ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ноября 2020 года №1</w:t>
      </w:r>
    </w:p>
    <w:p>
      <w:pPr>
        <w:spacing w:after="120"/>
        <w:jc w:val="both"/>
      </w:pPr>
      <w:r>
        <w:rPr>
          <w:rFonts w:ascii="Arial" w:cs="Arial" w:eastAsia="Arial" w:hAnsi="Arial"/>
          <w:sz w:val="24"/>
          <w:szCs w:val="24"/>
        </w:rPr>
        <w:t xml:space="preserve">О внесении изменений в приказ Государственной пограничной службы Кыргызской Республики "Об утверждении Инструкции по проверке документов у лиц, пересекающих Государственную границу Кыргызской Республики, органами пограничного контроля Государственной пограничной службы Кыргызской Республики" от 16 января 2019 года № 1</w:t>
      </w:r>
    </w:p>
    <w:p>
      <w:pPr>
        <w:spacing w:after="60"/>
        <w:ind w:firstLine="567"/>
        <w:jc w:val="both"/>
      </w:pPr>
      <w:r>
        <w:rPr>
          <w:rFonts w:ascii="Arial" w:cs="Arial" w:eastAsia="Arial" w:hAnsi="Arial"/>
          <w:sz w:val="24"/>
          <w:szCs w:val="24"/>
        </w:rPr>
        <w:t xml:space="preserve">В соответствии с </w:t>
      </w:r>
      <w:hyperlink w:history="1" r:id="rIduei7u-2zpompj9itsejg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 от 15 сентября 2014 года № 530, в целях приведения в соответствие нормативной базы, регламентирующей правовые основы проверки документов у граждан при пересечении Государственной границы, обеспечения конституционного права граждан на доступ к информации,</w:t>
      </w:r>
    </w:p>
    <w:p>
      <w:pPr>
        <w:spacing w:after="60"/>
        <w:jc w:val="center"/>
      </w:pPr>
      <w:r>
        <w:rPr>
          <w:rFonts w:ascii="Arial" w:cs="Arial" w:eastAsia="Arial" w:hAnsi="Arial"/>
          <w:sz w:val="24"/>
          <w:szCs w:val="24"/>
        </w:rPr>
        <w:t xml:space="preserve">ПРИКАЗЫВАЮ:</w:t>
      </w:r>
    </w:p>
    <w:p>
      <w:pPr>
        <w:spacing w:after="60"/>
        <w:ind w:firstLine="567"/>
        <w:jc w:val="both"/>
      </w:pPr>
      <w:r>
        <w:rPr>
          <w:rFonts w:ascii="Arial" w:cs="Arial" w:eastAsia="Arial" w:hAnsi="Arial"/>
          <w:sz w:val="24"/>
          <w:szCs w:val="24"/>
        </w:rPr>
        <w:t xml:space="preserve">1. Внести в </w:t>
      </w:r>
      <w:hyperlink w:history="1" r:id="rIdthiyzaxszczk01nhmof9y">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Государственной пограничной службы Кыргызской Республики "Об утверждении Инструкции по проверке документов у лиц, пересекающих Государственную границу Кыргызской Республики, органами пограничного контроля Государственной пограничной службы Кыргызской Республики" от 16 января 2019 года № 1 следующие изменения:</w:t>
      </w:r>
    </w:p>
    <w:p>
      <w:pPr>
        <w:spacing w:after="60"/>
        <w:ind w:firstLine="567"/>
        <w:jc w:val="both"/>
      </w:pPr>
      <w:r>
        <w:rPr>
          <w:rFonts w:ascii="Arial" w:cs="Arial" w:eastAsia="Arial" w:hAnsi="Arial"/>
          <w:sz w:val="24"/>
          <w:szCs w:val="24"/>
        </w:rPr>
        <w:t xml:space="preserve">в </w:t>
      </w:r>
      <w:hyperlink w:history="1" r:id="rIdfhqfu_wx3xv1keito2vga">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проверке документов у лиц, пересекающих Государственную границу Кыргызской Республики, органами пограничного контроля Государственной пограничной службы Кыргызской Республики, утвержденной вышеуказанным приказом:</w:t>
      </w:r>
    </w:p>
    <w:p>
      <w:pPr>
        <w:spacing w:after="60"/>
        <w:ind w:firstLine="567"/>
        <w:jc w:val="both"/>
      </w:pPr>
      <w:r>
        <w:rPr>
          <w:rFonts w:ascii="Arial" w:cs="Arial" w:eastAsia="Arial" w:hAnsi="Arial"/>
          <w:sz w:val="24"/>
          <w:szCs w:val="24"/>
        </w:rPr>
        <w:t xml:space="preserve">- в пункте 3:</w:t>
      </w:r>
    </w:p>
    <w:p>
      <w:pPr>
        <w:spacing w:after="60"/>
        <w:ind w:firstLine="567"/>
        <w:jc w:val="both"/>
      </w:pPr>
      <w:r>
        <w:rPr>
          <w:rFonts w:ascii="Arial" w:cs="Arial" w:eastAsia="Arial" w:hAnsi="Arial"/>
          <w:sz w:val="24"/>
          <w:szCs w:val="24"/>
        </w:rPr>
        <w:t xml:space="preserve">абзац пятый после слов "органы управления центрального аппарата, территориального управления" дополнить словами "войсковой части";</w:t>
      </w:r>
    </w:p>
    <w:p>
      <w:pPr>
        <w:spacing w:after="60"/>
        <w:ind w:firstLine="567"/>
        <w:jc w:val="both"/>
      </w:pPr>
      <w:r>
        <w:rPr>
          <w:rFonts w:ascii="Arial" w:cs="Arial" w:eastAsia="Arial" w:hAnsi="Arial"/>
          <w:sz w:val="24"/>
          <w:szCs w:val="24"/>
        </w:rPr>
        <w:t xml:space="preserve">в абзаце седьмом слова "специальных" и "специальном" исключить, после слов "осуществляемое в" дополнить словами "отдельном служебном";</w:t>
      </w:r>
    </w:p>
    <w:p>
      <w:pPr>
        <w:spacing w:after="60"/>
        <w:ind w:firstLine="567"/>
        <w:jc w:val="both"/>
      </w:pPr>
      <w:r>
        <w:rPr>
          <w:rFonts w:ascii="Arial" w:cs="Arial" w:eastAsia="Arial" w:hAnsi="Arial"/>
          <w:sz w:val="24"/>
          <w:szCs w:val="24"/>
        </w:rPr>
        <w:t xml:space="preserve">абзац восьмой изложить в следующей редакции:</w:t>
      </w:r>
    </w:p>
    <w:p>
      <w:pPr>
        <w:spacing w:after="60"/>
        <w:ind w:firstLine="567"/>
        <w:jc w:val="both"/>
      </w:pPr>
      <w:r>
        <w:rPr>
          <w:rFonts w:ascii="Arial" w:cs="Arial" w:eastAsia="Arial" w:hAnsi="Arial"/>
          <w:sz w:val="24"/>
          <w:szCs w:val="24"/>
        </w:rPr>
        <w:t xml:space="preserve">"недействительный документ - документ, срок действия которого истек или реквизиты которого не соответствуют установленным компетентными органами государств образцам, не надлежащим образом оформлен, не принадлежащий предъявителю, имеет признаки подделки, в установленном порядке признан недействительным, осуществлен выход из гражданства владельцем документа.";</w:t>
      </w:r>
    </w:p>
    <w:p>
      <w:pPr>
        <w:spacing w:after="60"/>
        <w:ind w:firstLine="567"/>
        <w:jc w:val="both"/>
      </w:pPr>
      <w:r>
        <w:rPr>
          <w:rFonts w:ascii="Arial" w:cs="Arial" w:eastAsia="Arial" w:hAnsi="Arial"/>
          <w:sz w:val="24"/>
          <w:szCs w:val="24"/>
        </w:rPr>
        <w:t xml:space="preserve">дополнить абзацами девятым и десятым следующего содержания:</w:t>
      </w:r>
    </w:p>
    <w:p>
      <w:pPr>
        <w:spacing w:after="60"/>
        <w:ind w:firstLine="567"/>
        <w:jc w:val="both"/>
      </w:pPr>
      <w:r>
        <w:rPr>
          <w:rFonts w:ascii="Arial" w:cs="Arial" w:eastAsia="Arial" w:hAnsi="Arial"/>
          <w:sz w:val="24"/>
          <w:szCs w:val="24"/>
        </w:rPr>
        <w:t xml:space="preserve">"реадмиссия - передача и прием компетентными органами государств в порядке, на условиях и в целях, предусмотренных международными Соглашениями, лиц, въехавших или находящихся на территории государств в нарушение законодательства этих государств по вопросам въезда, выезда и пребывания иностранных граждан и лиц без гражданства;</w:t>
      </w:r>
    </w:p>
    <w:p>
      <w:pPr>
        <w:spacing w:after="60"/>
        <w:ind w:firstLine="567"/>
        <w:jc w:val="both"/>
      </w:pPr>
      <w:r>
        <w:rPr>
          <w:rFonts w:ascii="Arial" w:cs="Arial" w:eastAsia="Arial" w:hAnsi="Arial"/>
          <w:sz w:val="24"/>
          <w:szCs w:val="24"/>
        </w:rPr>
        <w:t xml:space="preserve">"Электронные ворота (E-Gate)" - программно-аппаратный комплекс, предназначенный для обеспечения замены функций контролера в части регистрации лиц при прохождении ими границы, сбора и пересылки в единую систему учета внешней миграции их биометрических и паспортных данных, выполнение поступающих из единой системы учета внешней миграции команд "пропустить" или "не пропускать".";</w:t>
      </w:r>
    </w:p>
    <w:p>
      <w:pPr>
        <w:spacing w:after="60"/>
        <w:ind w:firstLine="567"/>
        <w:jc w:val="both"/>
      </w:pPr>
      <w:r>
        <w:rPr>
          <w:rFonts w:ascii="Arial" w:cs="Arial" w:eastAsia="Arial" w:hAnsi="Arial"/>
          <w:sz w:val="24"/>
          <w:szCs w:val="24"/>
        </w:rPr>
        <w:t xml:space="preserve">- пункт 4.1 дополнить абзацем двенадцатым следующего содержания:</w:t>
      </w:r>
    </w:p>
    <w:p>
      <w:pPr>
        <w:spacing w:after="60"/>
        <w:ind w:firstLine="567"/>
        <w:jc w:val="both"/>
      </w:pPr>
      <w:r>
        <w:rPr>
          <w:rFonts w:ascii="Arial" w:cs="Arial" w:eastAsia="Arial" w:hAnsi="Arial"/>
          <w:sz w:val="24"/>
          <w:szCs w:val="24"/>
        </w:rPr>
        <w:t xml:space="preserve">"- документы, удостоверяющие личность или другие документы, предусмотренные международными договорами Кыргызской Республики о реадмиссии.";</w:t>
      </w:r>
    </w:p>
    <w:p>
      <w:pPr>
        <w:spacing w:after="60"/>
        <w:ind w:firstLine="567"/>
        <w:jc w:val="both"/>
      </w:pPr>
      <w:r>
        <w:rPr>
          <w:rFonts w:ascii="Arial" w:cs="Arial" w:eastAsia="Arial" w:hAnsi="Arial"/>
          <w:sz w:val="24"/>
          <w:szCs w:val="24"/>
        </w:rPr>
        <w:t xml:space="preserve">- в пункте 4.3:</w:t>
      </w:r>
    </w:p>
    <w:p>
      <w:pPr>
        <w:spacing w:after="60"/>
        <w:ind w:firstLine="567"/>
        <w:jc w:val="both"/>
      </w:pPr>
      <w:r>
        <w:rPr>
          <w:rFonts w:ascii="Arial" w:cs="Arial" w:eastAsia="Arial" w:hAnsi="Arial"/>
          <w:sz w:val="24"/>
          <w:szCs w:val="24"/>
        </w:rPr>
        <w:t xml:space="preserve">абзац третий и четвертый изложить в следующей редакции:</w:t>
      </w:r>
    </w:p>
    <w:p>
      <w:pPr>
        <w:spacing w:after="60"/>
        <w:ind w:firstLine="567"/>
        <w:jc w:val="both"/>
      </w:pPr>
      <w:r>
        <w:rPr>
          <w:rFonts w:ascii="Arial" w:cs="Arial" w:eastAsia="Arial" w:hAnsi="Arial"/>
          <w:sz w:val="24"/>
          <w:szCs w:val="24"/>
        </w:rPr>
        <w:t xml:space="preserve">"- документы, подтверждающие цель поездки, предусмотренные международными договорами Кыргызской Республики;</w:t>
      </w:r>
    </w:p>
    <w:p>
      <w:pPr>
        <w:spacing w:after="60"/>
        <w:ind w:firstLine="567"/>
        <w:jc w:val="both"/>
      </w:pPr>
      <w:r>
        <w:rPr>
          <w:rFonts w:ascii="Arial" w:cs="Arial" w:eastAsia="Arial" w:hAnsi="Arial"/>
          <w:sz w:val="24"/>
          <w:szCs w:val="24"/>
        </w:rPr>
        <w:t xml:space="preserve">- проездные билеты пассажиров, следующих транзитом, с подтвержденной датой убытия с территории Кыргызской Республики в соответствии с международными договорами, соглашениями и действующим законодательством Кыргызской Республики в сфере внешней миграции.";</w:t>
      </w:r>
    </w:p>
    <w:p>
      <w:pPr>
        <w:spacing w:after="60"/>
        <w:ind w:firstLine="567"/>
        <w:jc w:val="both"/>
      </w:pPr>
      <w:r>
        <w:rPr>
          <w:rFonts w:ascii="Arial" w:cs="Arial" w:eastAsia="Arial" w:hAnsi="Arial"/>
          <w:sz w:val="24"/>
          <w:szCs w:val="24"/>
        </w:rPr>
        <w:t xml:space="preserve">в абзаце пятом исключить слова "временный и постоянный";</w:t>
      </w:r>
    </w:p>
    <w:p>
      <w:pPr>
        <w:spacing w:after="60"/>
        <w:ind w:firstLine="567"/>
        <w:jc w:val="both"/>
      </w:pPr>
      <w:r>
        <w:rPr>
          <w:rFonts w:ascii="Arial" w:cs="Arial" w:eastAsia="Arial" w:hAnsi="Arial"/>
          <w:sz w:val="24"/>
          <w:szCs w:val="24"/>
        </w:rPr>
        <w:t xml:space="preserve">- пункт 4.4 изложить в следующей редакции:</w:t>
      </w:r>
    </w:p>
    <w:p>
      <w:pPr>
        <w:spacing w:after="60"/>
        <w:ind w:firstLine="567"/>
        <w:jc w:val="both"/>
      </w:pPr>
      <w:r>
        <w:rPr>
          <w:rFonts w:ascii="Arial" w:cs="Arial" w:eastAsia="Arial" w:hAnsi="Arial"/>
          <w:sz w:val="24"/>
          <w:szCs w:val="24"/>
        </w:rPr>
        <w:t xml:space="preserve">"В случае утраты иностранными гражданами и лицами без гражданства в период временного пребывания в Кыргызской Республике документов, по которым они въезжали на территорию Кыргызской Республики, пропуск указанных лиц через Государственную границу осуществляется по действительным документам, удостоверяющим их личность, выданным дипломатическим или консульским учреждениями иностранного государства в Кыргызской Республике (при наличии визы Кыргызской Республики, если это предусмотрено нормативно-правовыми актами Кыргызской Республики и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пункт 4.5 изложить в следующей редакции:</w:t>
      </w:r>
    </w:p>
    <w:p>
      <w:pPr>
        <w:spacing w:after="60"/>
        <w:ind w:firstLine="567"/>
        <w:jc w:val="both"/>
      </w:pPr>
      <w:r>
        <w:rPr>
          <w:rFonts w:ascii="Arial" w:cs="Arial" w:eastAsia="Arial" w:hAnsi="Arial"/>
          <w:sz w:val="24"/>
          <w:szCs w:val="24"/>
        </w:rPr>
        <w:t xml:space="preserve">"При проверке документов у иностранных граждан и лиц без гражданства, следующих через Государственную границу Кыргызской Республики в третьи страны, органы пограничного контроля не контролируют наличие виз этих стран, если иной порядок не установлен международными договорами Кыргызской Республики. В случаях отказа в пропуске таких граждан на территорию государства следования, последний факт пересечения Государственной границы Кыргызской Республики в автоматизированной системе пограничного контроля (единой системе учета внешней миграции) и отметки о выезде аннулируются.";</w:t>
      </w:r>
    </w:p>
    <w:p>
      <w:pPr>
        <w:spacing w:after="60"/>
        <w:ind w:firstLine="567"/>
        <w:jc w:val="both"/>
      </w:pPr>
      <w:r>
        <w:rPr>
          <w:rFonts w:ascii="Arial" w:cs="Arial" w:eastAsia="Arial" w:hAnsi="Arial"/>
          <w:sz w:val="24"/>
          <w:szCs w:val="24"/>
        </w:rPr>
        <w:t xml:space="preserve">- в пункте 5 слова "и заменяющим их документам на основании международных договоров Кыргызской Республики" заменить словами "в соответствии с законодательством Кыргызской Республики в сфере охраны Государственной границы";</w:t>
      </w:r>
    </w:p>
    <w:p>
      <w:pPr>
        <w:spacing w:after="60"/>
        <w:ind w:firstLine="567"/>
        <w:jc w:val="both"/>
      </w:pPr>
      <w:r>
        <w:rPr>
          <w:rFonts w:ascii="Arial" w:cs="Arial" w:eastAsia="Arial" w:hAnsi="Arial"/>
          <w:sz w:val="24"/>
          <w:szCs w:val="24"/>
        </w:rPr>
        <w:t xml:space="preserve">- пункт 5.2 дополнить абзацем десятым следующего содержания:</w:t>
      </w:r>
    </w:p>
    <w:p>
      <w:pPr>
        <w:spacing w:after="60"/>
        <w:ind w:firstLine="567"/>
        <w:jc w:val="both"/>
      </w:pPr>
      <w:r>
        <w:rPr>
          <w:rFonts w:ascii="Arial" w:cs="Arial" w:eastAsia="Arial" w:hAnsi="Arial"/>
          <w:sz w:val="24"/>
          <w:szCs w:val="24"/>
        </w:rPr>
        <w:t xml:space="preserve">"- другие документы установленные законодательством Кыргызской Республики в сфере внешней миграции.";</w:t>
      </w:r>
    </w:p>
    <w:p>
      <w:pPr>
        <w:spacing w:after="60"/>
        <w:ind w:firstLine="567"/>
        <w:jc w:val="both"/>
      </w:pPr>
      <w:r>
        <w:rPr>
          <w:rFonts w:ascii="Arial" w:cs="Arial" w:eastAsia="Arial" w:hAnsi="Arial"/>
          <w:sz w:val="24"/>
          <w:szCs w:val="24"/>
        </w:rPr>
        <w:t xml:space="preserve">- пункт 5.4 после слов "При отсутствии ходатайства законных представителей" дополнить словами "или одного из них";</w:t>
      </w:r>
    </w:p>
    <w:p>
      <w:pPr>
        <w:spacing w:after="60"/>
        <w:ind w:firstLine="567"/>
        <w:jc w:val="both"/>
      </w:pPr>
      <w:r>
        <w:rPr>
          <w:rFonts w:ascii="Arial" w:cs="Arial" w:eastAsia="Arial" w:hAnsi="Arial"/>
          <w:sz w:val="24"/>
          <w:szCs w:val="24"/>
        </w:rPr>
        <w:t xml:space="preserve">- пункт 7 дополнить абзацем следующего содержания:</w:t>
      </w:r>
    </w:p>
    <w:p>
      <w:pPr>
        <w:spacing w:after="60"/>
        <w:ind w:firstLine="567"/>
        <w:jc w:val="both"/>
      </w:pPr>
      <w:r>
        <w:rPr>
          <w:rFonts w:ascii="Arial" w:cs="Arial" w:eastAsia="Arial" w:hAnsi="Arial"/>
          <w:sz w:val="24"/>
          <w:szCs w:val="24"/>
        </w:rPr>
        <w:t xml:space="preserve">"Проверка документов у лиц, следующих в составе официальных делегаций, а также документов принадлежащих главам государств и правительств, министрам, руководителям международных организаций, членам правительственных, парламентских и общественных делегаций, видным общественным деятелям, документов следующих вместе с ними членов семей и сопровождающих лиц, проверяются в соответствии с ведомственными актами.";</w:t>
      </w:r>
    </w:p>
    <w:p>
      <w:pPr>
        <w:spacing w:after="60"/>
        <w:ind w:firstLine="567"/>
        <w:jc w:val="both"/>
      </w:pPr>
      <w:r>
        <w:rPr>
          <w:rFonts w:ascii="Arial" w:cs="Arial" w:eastAsia="Arial" w:hAnsi="Arial"/>
          <w:sz w:val="24"/>
          <w:szCs w:val="24"/>
        </w:rPr>
        <w:t xml:space="preserve">- в пункте 8:</w:t>
      </w:r>
    </w:p>
    <w:p>
      <w:pPr>
        <w:spacing w:after="60"/>
        <w:ind w:firstLine="567"/>
        <w:jc w:val="both"/>
      </w:pPr>
      <w:r>
        <w:rPr>
          <w:rFonts w:ascii="Arial" w:cs="Arial" w:eastAsia="Arial" w:hAnsi="Arial"/>
          <w:sz w:val="24"/>
          <w:szCs w:val="24"/>
        </w:rPr>
        <w:t xml:space="preserve">в абзаце первом слова "Основанием для" заменить словом "Временем";</w:t>
      </w:r>
    </w:p>
    <w:p>
      <w:pPr>
        <w:spacing w:after="60"/>
        <w:ind w:firstLine="567"/>
        <w:jc w:val="both"/>
      </w:pPr>
      <w:r>
        <w:rPr>
          <w:rFonts w:ascii="Arial" w:cs="Arial" w:eastAsia="Arial" w:hAnsi="Arial"/>
          <w:sz w:val="24"/>
          <w:szCs w:val="24"/>
        </w:rPr>
        <w:t xml:space="preserve">абзацы четвертый и пятый изложить в следующей редакции:</w:t>
      </w:r>
    </w:p>
    <w:p>
      <w:pPr>
        <w:spacing w:after="60"/>
        <w:ind w:firstLine="567"/>
        <w:jc w:val="both"/>
      </w:pPr>
      <w:r>
        <w:rPr>
          <w:rFonts w:ascii="Arial" w:cs="Arial" w:eastAsia="Arial" w:hAnsi="Arial"/>
          <w:sz w:val="24"/>
          <w:szCs w:val="24"/>
        </w:rPr>
        <w:t xml:space="preserve">"- иностранными гражданами, получившими вид на жительство в Кыргызской Республике - действительных документов, удостоверяющих их личность и вида на жительство;</w:t>
      </w:r>
    </w:p>
    <w:p>
      <w:pPr>
        <w:spacing w:after="60"/>
        <w:ind w:firstLine="567"/>
        <w:jc w:val="both"/>
      </w:pPr>
      <w:r>
        <w:rPr>
          <w:rFonts w:ascii="Arial" w:cs="Arial" w:eastAsia="Arial" w:hAnsi="Arial"/>
          <w:sz w:val="24"/>
          <w:szCs w:val="24"/>
        </w:rPr>
        <w:t xml:space="preserve">- проездного документа беженца в соответствии с законодательством Кыргызской Республики в сфере защиты прав человека.";</w:t>
      </w:r>
    </w:p>
    <w:p>
      <w:pPr>
        <w:spacing w:after="60"/>
        <w:ind w:firstLine="567"/>
        <w:jc w:val="both"/>
      </w:pPr>
      <w:r>
        <w:rPr>
          <w:rFonts w:ascii="Arial" w:cs="Arial" w:eastAsia="Arial" w:hAnsi="Arial"/>
          <w:sz w:val="24"/>
          <w:szCs w:val="24"/>
        </w:rPr>
        <w:t xml:space="preserve">- в пункте 9.1:</w:t>
      </w:r>
    </w:p>
    <w:p>
      <w:pPr>
        <w:spacing w:after="60"/>
        <w:ind w:firstLine="567"/>
        <w:jc w:val="both"/>
      </w:pPr>
      <w:r>
        <w:rPr>
          <w:rFonts w:ascii="Arial" w:cs="Arial" w:eastAsia="Arial" w:hAnsi="Arial"/>
          <w:sz w:val="24"/>
          <w:szCs w:val="24"/>
        </w:rPr>
        <w:t xml:space="preserve">абзац третий и пятый признать утратившим силу;</w:t>
      </w:r>
    </w:p>
    <w:p>
      <w:pPr>
        <w:spacing w:after="60"/>
        <w:ind w:firstLine="567"/>
        <w:jc w:val="both"/>
      </w:pPr>
      <w:r>
        <w:rPr>
          <w:rFonts w:ascii="Arial" w:cs="Arial" w:eastAsia="Arial" w:hAnsi="Arial"/>
          <w:sz w:val="24"/>
          <w:szCs w:val="24"/>
        </w:rPr>
        <w:t xml:space="preserve">абзац шестой изложить в следующей редакции:</w:t>
      </w:r>
    </w:p>
    <w:p>
      <w:pPr>
        <w:spacing w:after="60"/>
        <w:ind w:firstLine="567"/>
        <w:jc w:val="both"/>
      </w:pPr>
      <w:r>
        <w:rPr>
          <w:rFonts w:ascii="Arial" w:cs="Arial" w:eastAsia="Arial" w:hAnsi="Arial"/>
          <w:sz w:val="24"/>
          <w:szCs w:val="24"/>
        </w:rPr>
        <w:t xml:space="preserve">"- проверка оснований на право выезда из Кыргызской Республики или въезда в Кыргызскую Республику, в том числе посредством информационных систем по учетам лиц, въезд которым в Кыргызскую Республику либо выезд из Кыргызской Республики не разрешен, а также в отношении которых имеются другие ограничительные меры, установленные законодательством Кыргызской Республики в сфере внешней миграции.";</w:t>
      </w:r>
    </w:p>
    <w:p>
      <w:pPr>
        <w:spacing w:after="60"/>
        <w:ind w:firstLine="567"/>
        <w:jc w:val="both"/>
      </w:pPr>
      <w:r>
        <w:rPr>
          <w:rFonts w:ascii="Arial" w:cs="Arial" w:eastAsia="Arial" w:hAnsi="Arial"/>
          <w:sz w:val="24"/>
          <w:szCs w:val="24"/>
        </w:rPr>
        <w:t xml:space="preserve">дополнить абзацами восьмым и девятым следующего содержания:</w:t>
      </w:r>
    </w:p>
    <w:p>
      <w:pPr>
        <w:spacing w:after="60"/>
        <w:ind w:firstLine="567"/>
        <w:jc w:val="both"/>
      </w:pPr>
      <w:r>
        <w:rPr>
          <w:rFonts w:ascii="Arial" w:cs="Arial" w:eastAsia="Arial" w:hAnsi="Arial"/>
          <w:sz w:val="24"/>
          <w:szCs w:val="24"/>
        </w:rPr>
        <w:t xml:space="preserve">"- фотографирование предъявителя документа посредством автоматизированных систем (при наличии соответствующих технических средств);</w:t>
      </w:r>
    </w:p>
    <w:p>
      <w:pPr>
        <w:spacing w:after="60"/>
        <w:ind w:firstLine="567"/>
        <w:jc w:val="both"/>
      </w:pPr>
      <w:r>
        <w:rPr>
          <w:rFonts w:ascii="Arial" w:cs="Arial" w:eastAsia="Arial" w:hAnsi="Arial"/>
          <w:sz w:val="24"/>
          <w:szCs w:val="24"/>
        </w:rPr>
        <w:t xml:space="preserve">Фотографирование не проводится в случаях невозможности его осуществления (при отсутствии соответствующих технических средств пограничного контроля, оформлении официальных делегаций и в других случаях определенных ведомственными актами).";</w:t>
      </w:r>
    </w:p>
    <w:p>
      <w:pPr>
        <w:spacing w:after="60"/>
        <w:ind w:firstLine="567"/>
        <w:jc w:val="both"/>
      </w:pPr>
      <w:r>
        <w:rPr>
          <w:rFonts w:ascii="Arial" w:cs="Arial" w:eastAsia="Arial" w:hAnsi="Arial"/>
          <w:sz w:val="24"/>
          <w:szCs w:val="24"/>
        </w:rPr>
        <w:t xml:space="preserve">абзац десятый после слов "предъявителю документа" дополнить словами: "и другие вопросы служебного характера";</w:t>
      </w:r>
    </w:p>
    <w:p>
      <w:pPr>
        <w:spacing w:after="60"/>
        <w:ind w:firstLine="567"/>
        <w:jc w:val="both"/>
      </w:pPr>
      <w:r>
        <w:rPr>
          <w:rFonts w:ascii="Arial" w:cs="Arial" w:eastAsia="Arial" w:hAnsi="Arial"/>
          <w:sz w:val="24"/>
          <w:szCs w:val="24"/>
        </w:rPr>
        <w:t xml:space="preserve">абзац одиннадцатый изложить в следующей редакции:</w:t>
      </w:r>
    </w:p>
    <w:p>
      <w:pPr>
        <w:spacing w:after="60"/>
        <w:ind w:firstLine="567"/>
        <w:jc w:val="both"/>
      </w:pPr>
      <w:r>
        <w:rPr>
          <w:rFonts w:ascii="Arial" w:cs="Arial" w:eastAsia="Arial" w:hAnsi="Arial"/>
          <w:sz w:val="24"/>
          <w:szCs w:val="24"/>
        </w:rPr>
        <w:t xml:space="preserve">"проставление необходимых отметок в документах, удостоверяющих личность, или других документах, в которых предусмотрено их проставление";</w:t>
      </w:r>
    </w:p>
    <w:p>
      <w:pPr>
        <w:spacing w:after="60"/>
        <w:ind w:firstLine="567"/>
        <w:jc w:val="both"/>
      </w:pPr>
      <w:r>
        <w:rPr>
          <w:rFonts w:ascii="Arial" w:cs="Arial" w:eastAsia="Arial" w:hAnsi="Arial"/>
          <w:sz w:val="24"/>
          <w:szCs w:val="24"/>
        </w:rPr>
        <w:t xml:space="preserve">- в пункте 9.2:</w:t>
      </w:r>
    </w:p>
    <w:p>
      <w:pPr>
        <w:spacing w:after="60"/>
        <w:ind w:firstLine="567"/>
        <w:jc w:val="both"/>
      </w:pPr>
      <w:r>
        <w:rPr>
          <w:rFonts w:ascii="Arial" w:cs="Arial" w:eastAsia="Arial" w:hAnsi="Arial"/>
          <w:sz w:val="24"/>
          <w:szCs w:val="24"/>
        </w:rPr>
        <w:t xml:space="preserve">по всему тексту слово "автоматического" заменить словом "автоматизированного";</w:t>
      </w:r>
    </w:p>
    <w:p>
      <w:pPr>
        <w:spacing w:after="60"/>
        <w:ind w:firstLine="567"/>
        <w:jc w:val="both"/>
      </w:pPr>
      <w:r>
        <w:rPr>
          <w:rFonts w:ascii="Arial" w:cs="Arial" w:eastAsia="Arial" w:hAnsi="Arial"/>
          <w:sz w:val="24"/>
          <w:szCs w:val="24"/>
        </w:rPr>
        <w:t xml:space="preserve">дополнить вторым абзацем следующего содержания:</w:t>
      </w:r>
    </w:p>
    <w:p>
      <w:pPr>
        <w:spacing w:after="60"/>
        <w:ind w:firstLine="567"/>
        <w:jc w:val="both"/>
      </w:pPr>
      <w:r>
        <w:rPr>
          <w:rFonts w:ascii="Arial" w:cs="Arial" w:eastAsia="Arial" w:hAnsi="Arial"/>
          <w:sz w:val="24"/>
          <w:szCs w:val="24"/>
        </w:rPr>
        <w:t xml:space="preserve">"- подходят к одному из пропускных модулей программно-аппаратного комплекса "Электронные ворота" и действуют в соответствии с инструкциями на мониторе для прохождения первичного пограничного контроля";</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 после окончания процесса обработки документа, поочередно прикладывают к сканеру отпечатка пальца большие пальцы левой и правой рук";</w:t>
      </w:r>
    </w:p>
    <w:p>
      <w:pPr>
        <w:spacing w:after="60"/>
        <w:ind w:firstLine="567"/>
        <w:jc w:val="both"/>
      </w:pPr>
      <w:r>
        <w:rPr>
          <w:rFonts w:ascii="Arial" w:cs="Arial" w:eastAsia="Arial" w:hAnsi="Arial"/>
          <w:sz w:val="24"/>
          <w:szCs w:val="24"/>
        </w:rPr>
        <w:t xml:space="preserve">абзац пятый после слов "следующего через Государственную границу Кыргызской Республики" дополнить словами: "(при наличии соответствующих технических средств)";</w:t>
      </w:r>
    </w:p>
    <w:p>
      <w:pPr>
        <w:spacing w:after="60"/>
        <w:ind w:firstLine="567"/>
        <w:jc w:val="both"/>
      </w:pPr>
      <w:r>
        <w:rPr>
          <w:rFonts w:ascii="Arial" w:cs="Arial" w:eastAsia="Arial" w:hAnsi="Arial"/>
          <w:sz w:val="24"/>
          <w:szCs w:val="24"/>
        </w:rPr>
        <w:t xml:space="preserve">после абзаца пятого дополнить абзацами следующего содержания:</w:t>
      </w:r>
    </w:p>
    <w:p>
      <w:pPr>
        <w:spacing w:after="60"/>
        <w:ind w:firstLine="567"/>
        <w:jc w:val="both"/>
      </w:pPr>
      <w:r>
        <w:rPr>
          <w:rFonts w:ascii="Arial" w:cs="Arial" w:eastAsia="Arial" w:hAnsi="Arial"/>
          <w:sz w:val="24"/>
          <w:szCs w:val="24"/>
        </w:rPr>
        <w:t xml:space="preserve">"- после окончания процесса верификации по отпечатку пальца, извлекают паспорт из машиносчитывающего устройства;</w:t>
      </w:r>
    </w:p>
    <w:p>
      <w:pPr>
        <w:spacing w:after="60"/>
        <w:ind w:firstLine="567"/>
        <w:jc w:val="both"/>
      </w:pPr>
      <w:r>
        <w:rPr>
          <w:rFonts w:ascii="Arial" w:cs="Arial" w:eastAsia="Arial" w:hAnsi="Arial"/>
          <w:sz w:val="24"/>
          <w:szCs w:val="24"/>
        </w:rPr>
        <w:t xml:space="preserve">- фотографирование лица средствами системы "E-Gate";";</w:t>
      </w:r>
    </w:p>
    <w:p>
      <w:pPr>
        <w:spacing w:after="60"/>
        <w:ind w:firstLine="567"/>
        <w:jc w:val="both"/>
      </w:pPr>
      <w:r>
        <w:rPr>
          <w:rFonts w:ascii="Arial" w:cs="Arial" w:eastAsia="Arial" w:hAnsi="Arial"/>
          <w:sz w:val="24"/>
          <w:szCs w:val="24"/>
        </w:rPr>
        <w:t xml:space="preserve">после абзаца седьмого дополнить абзацем следующего содержания:</w:t>
      </w:r>
    </w:p>
    <w:p>
      <w:pPr>
        <w:spacing w:after="60"/>
        <w:ind w:firstLine="567"/>
        <w:jc w:val="both"/>
      </w:pPr>
      <w:r>
        <w:rPr>
          <w:rFonts w:ascii="Arial" w:cs="Arial" w:eastAsia="Arial" w:hAnsi="Arial"/>
          <w:sz w:val="24"/>
          <w:szCs w:val="24"/>
        </w:rPr>
        <w:t xml:space="preserve">"- при успешном прохождении пограничного контроля, проходят через программно-аппаратный комплекс "Электронные ворота" в открывшуюся калитку";</w:t>
      </w:r>
    </w:p>
    <w:p>
      <w:pPr>
        <w:spacing w:after="60"/>
        <w:ind w:firstLine="567"/>
        <w:jc w:val="both"/>
      </w:pPr>
      <w:r>
        <w:rPr>
          <w:rFonts w:ascii="Arial" w:cs="Arial" w:eastAsia="Arial" w:hAnsi="Arial"/>
          <w:sz w:val="24"/>
          <w:szCs w:val="24"/>
        </w:rPr>
        <w:t xml:space="preserve">- в пункте 10:</w:t>
      </w:r>
    </w:p>
    <w:p>
      <w:pPr>
        <w:spacing w:after="60"/>
        <w:ind w:firstLine="567"/>
        <w:jc w:val="both"/>
      </w:pPr>
      <w:r>
        <w:rPr>
          <w:rFonts w:ascii="Arial" w:cs="Arial" w:eastAsia="Arial" w:hAnsi="Arial"/>
          <w:sz w:val="24"/>
          <w:szCs w:val="24"/>
        </w:rPr>
        <w:t xml:space="preserve">в абзаце первом в первом предложении после слов "превышать двух минут" дополнить словами "(на одного лица)";</w:t>
      </w:r>
    </w:p>
    <w:p>
      <w:pPr>
        <w:spacing w:after="60"/>
        <w:ind w:firstLine="567"/>
        <w:jc w:val="both"/>
      </w:pPr>
      <w:r>
        <w:rPr>
          <w:rFonts w:ascii="Arial" w:cs="Arial" w:eastAsia="Arial" w:hAnsi="Arial"/>
          <w:sz w:val="24"/>
          <w:szCs w:val="24"/>
        </w:rPr>
        <w:t xml:space="preserve">в абзаце третьем предложение "Задержание лица в указанном случае осуществляется на основании протокола административного задержания в рамках производства по делу о нарушении режима в пункте пропуска" исключить;</w:t>
      </w:r>
    </w:p>
    <w:p>
      <w:pPr>
        <w:spacing w:after="60"/>
        <w:ind w:firstLine="567"/>
        <w:jc w:val="both"/>
      </w:pPr>
      <w:r>
        <w:rPr>
          <w:rFonts w:ascii="Arial" w:cs="Arial" w:eastAsia="Arial" w:hAnsi="Arial"/>
          <w:sz w:val="24"/>
          <w:szCs w:val="24"/>
        </w:rPr>
        <w:t xml:space="preserve">- пункт 14 дополнить абзацем следующего содержания:</w:t>
      </w:r>
    </w:p>
    <w:p>
      <w:pPr>
        <w:spacing w:after="60"/>
        <w:ind w:firstLine="567"/>
        <w:jc w:val="both"/>
      </w:pPr>
      <w:r>
        <w:rPr>
          <w:rFonts w:ascii="Arial" w:cs="Arial" w:eastAsia="Arial" w:hAnsi="Arial"/>
          <w:sz w:val="24"/>
          <w:szCs w:val="24"/>
        </w:rPr>
        <w:t xml:space="preserve">"При выявлении в документах иностранных граждан и лиц без гражданства, выезжающих из Кыргызской Республики после временного пребывания, отсутствия отметок о регистрации, не является основанием для ограничения их в праве на выезд из Кыргызской Республики.";</w:t>
      </w:r>
    </w:p>
    <w:p>
      <w:pPr>
        <w:spacing w:after="60"/>
        <w:ind w:firstLine="567"/>
        <w:jc w:val="both"/>
      </w:pPr>
      <w:r>
        <w:rPr>
          <w:rFonts w:ascii="Arial" w:cs="Arial" w:eastAsia="Arial" w:hAnsi="Arial"/>
          <w:sz w:val="24"/>
          <w:szCs w:val="24"/>
        </w:rPr>
        <w:t xml:space="preserve">- в пункте 16:</w:t>
      </w:r>
    </w:p>
    <w:p>
      <w:pPr>
        <w:spacing w:after="60"/>
        <w:ind w:firstLine="567"/>
        <w:jc w:val="both"/>
      </w:pPr>
      <w:r>
        <w:rPr>
          <w:rFonts w:ascii="Arial" w:cs="Arial" w:eastAsia="Arial" w:hAnsi="Arial"/>
          <w:sz w:val="24"/>
          <w:szCs w:val="24"/>
        </w:rPr>
        <w:t xml:space="preserve">абзац третий изложить в следующей редакции:</w:t>
      </w:r>
    </w:p>
    <w:p>
      <w:pPr>
        <w:spacing w:after="60"/>
        <w:ind w:firstLine="567"/>
        <w:jc w:val="both"/>
      </w:pPr>
      <w:r>
        <w:rPr>
          <w:rFonts w:ascii="Arial" w:cs="Arial" w:eastAsia="Arial" w:hAnsi="Arial"/>
          <w:sz w:val="24"/>
          <w:szCs w:val="24"/>
        </w:rPr>
        <w:t xml:space="preserve">"- предъявления документа, имеющего признаки подделки, выданного неуполномоченным на то органом либо от имени вымышленного государства";</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 в случаях ограничения передвижения иностранного гражданина, лица без гражданства или гражданина Кыргызской Республики в порядке, предусмотренном законодательством в сфере охраны государственной границы, уголовно-процессуальным законодательством Кыргызской Республики, а также при выполнении поручений уполномоченных государственных органов Кыргызской Республики";</w:t>
      </w:r>
    </w:p>
    <w:p>
      <w:pPr>
        <w:spacing w:after="60"/>
        <w:ind w:firstLine="567"/>
        <w:jc w:val="both"/>
      </w:pPr>
      <w:r>
        <w:rPr>
          <w:rFonts w:ascii="Arial" w:cs="Arial" w:eastAsia="Arial" w:hAnsi="Arial"/>
          <w:sz w:val="24"/>
          <w:szCs w:val="24"/>
        </w:rPr>
        <w:t xml:space="preserve">- пункт 17 изложить в следующей редакции:</w:t>
      </w:r>
    </w:p>
    <w:p>
      <w:pPr>
        <w:spacing w:after="60"/>
        <w:ind w:firstLine="567"/>
        <w:jc w:val="both"/>
      </w:pPr>
      <w:r>
        <w:rPr>
          <w:rFonts w:ascii="Arial" w:cs="Arial" w:eastAsia="Arial" w:hAnsi="Arial"/>
          <w:sz w:val="24"/>
          <w:szCs w:val="24"/>
        </w:rPr>
        <w:t xml:space="preserve">"О каждом случае изъятия документов составляется акт изъятия документа, в котором указываются: дата и место его составления, должность, фамилия, имя, отчество лица, составившего акт; сведения о личности нарушителя, если она установлена, место, время совершения и вид нарушения, сведения об изъятом документе; в акт изъятия проставляется оттиск дата-штампа.";</w:t>
      </w:r>
    </w:p>
    <w:p>
      <w:pPr>
        <w:spacing w:after="60"/>
        <w:ind w:firstLine="567"/>
        <w:jc w:val="both"/>
      </w:pPr>
      <w:r>
        <w:rPr>
          <w:rFonts w:ascii="Arial" w:cs="Arial" w:eastAsia="Arial" w:hAnsi="Arial"/>
          <w:sz w:val="24"/>
          <w:szCs w:val="24"/>
        </w:rPr>
        <w:t xml:space="preserve">- пункт 19 после слов "справка установленной формы" дополнить словами "(приложение № 1) и копия акта установленной формы (приложение № 2)";</w:t>
      </w:r>
    </w:p>
    <w:p>
      <w:pPr>
        <w:spacing w:after="60"/>
        <w:ind w:firstLine="567"/>
        <w:jc w:val="both"/>
      </w:pPr>
      <w:r>
        <w:rPr>
          <w:rFonts w:ascii="Arial" w:cs="Arial" w:eastAsia="Arial" w:hAnsi="Arial"/>
          <w:sz w:val="24"/>
          <w:szCs w:val="24"/>
        </w:rPr>
        <w:t xml:space="preserve">- пункт 20 после слов "Государственной границы по области" дополнить словами "и командира войсковой части";</w:t>
      </w:r>
    </w:p>
    <w:p>
      <w:pPr>
        <w:spacing w:after="60"/>
        <w:ind w:firstLine="567"/>
        <w:jc w:val="both"/>
      </w:pPr>
      <w:r>
        <w:rPr>
          <w:rFonts w:ascii="Arial" w:cs="Arial" w:eastAsia="Arial" w:hAnsi="Arial"/>
          <w:sz w:val="24"/>
          <w:szCs w:val="24"/>
        </w:rPr>
        <w:t xml:space="preserve">- в пункте 21:</w:t>
      </w:r>
    </w:p>
    <w:p>
      <w:pPr>
        <w:spacing w:after="60"/>
        <w:ind w:firstLine="567"/>
        <w:jc w:val="both"/>
      </w:pPr>
      <w:r>
        <w:rPr>
          <w:rFonts w:ascii="Arial" w:cs="Arial" w:eastAsia="Arial" w:hAnsi="Arial"/>
          <w:sz w:val="24"/>
          <w:szCs w:val="24"/>
        </w:rPr>
        <w:t xml:space="preserve">абзац четвертый изложить в следующей редакции:</w:t>
      </w:r>
    </w:p>
    <w:p>
      <w:pPr>
        <w:spacing w:after="60"/>
        <w:ind w:firstLine="567"/>
        <w:jc w:val="both"/>
      </w:pPr>
      <w:r>
        <w:rPr>
          <w:rFonts w:ascii="Arial" w:cs="Arial" w:eastAsia="Arial" w:hAnsi="Arial"/>
          <w:sz w:val="24"/>
          <w:szCs w:val="24"/>
        </w:rPr>
        <w:t xml:space="preserve">"- в случаях выявления нарушений законодательства Кыргызской Республики в сфере охраны Государственной границы, составлять протокол о нарушении, проводить осмотр (досмотр) транспортных средств, товаров, грузов и лиц, следующих через Государственную границу";</w:t>
      </w:r>
    </w:p>
    <w:p>
      <w:pPr>
        <w:spacing w:after="60"/>
        <w:ind w:firstLine="567"/>
        <w:jc w:val="both"/>
      </w:pPr>
      <w:r>
        <w:rPr>
          <w:rFonts w:ascii="Arial" w:cs="Arial" w:eastAsia="Arial" w:hAnsi="Arial"/>
          <w:sz w:val="24"/>
          <w:szCs w:val="24"/>
        </w:rPr>
        <w:t xml:space="preserve">дополнить абзацами следующего содержания:</w:t>
      </w:r>
    </w:p>
    <w:p>
      <w:pPr>
        <w:spacing w:after="60"/>
        <w:ind w:firstLine="567"/>
        <w:jc w:val="both"/>
      </w:pPr>
      <w:r>
        <w:rPr>
          <w:rFonts w:ascii="Arial" w:cs="Arial" w:eastAsia="Arial" w:hAnsi="Arial"/>
          <w:sz w:val="24"/>
          <w:szCs w:val="24"/>
        </w:rPr>
        <w:t xml:space="preserve">"- ограничивать передвижение лиц в соответствии с законодательством в сфере охраны государственной границы, уголовно-процессуальным законодательством, а также при выполнении поручений уполномоченных государственных органов Кыргызской Республики;</w:t>
      </w:r>
    </w:p>
    <w:p>
      <w:pPr>
        <w:spacing w:after="60"/>
        <w:ind w:firstLine="567"/>
        <w:jc w:val="both"/>
      </w:pPr>
      <w:r>
        <w:rPr>
          <w:rFonts w:ascii="Arial" w:cs="Arial" w:eastAsia="Arial" w:hAnsi="Arial"/>
          <w:sz w:val="24"/>
          <w:szCs w:val="24"/>
        </w:rPr>
        <w:t xml:space="preserve">- осуществлять устный опрос лиц, следующих через Государственную границу.";</w:t>
      </w:r>
    </w:p>
    <w:p>
      <w:pPr>
        <w:spacing w:after="60"/>
        <w:ind w:firstLine="567"/>
        <w:jc w:val="both"/>
      </w:pPr>
      <w:r>
        <w:rPr>
          <w:rFonts w:ascii="Arial" w:cs="Arial" w:eastAsia="Arial" w:hAnsi="Arial"/>
          <w:sz w:val="24"/>
          <w:szCs w:val="24"/>
        </w:rPr>
        <w:t xml:space="preserve">- в пункте 22:</w:t>
      </w:r>
    </w:p>
    <w:p>
      <w:pPr>
        <w:spacing w:after="60"/>
        <w:ind w:firstLine="567"/>
        <w:jc w:val="both"/>
      </w:pPr>
      <w:r>
        <w:rPr>
          <w:rFonts w:ascii="Arial" w:cs="Arial" w:eastAsia="Arial" w:hAnsi="Arial"/>
          <w:sz w:val="24"/>
          <w:szCs w:val="24"/>
        </w:rPr>
        <w:t xml:space="preserve">абзац восьмой изложить в следующей редакции:</w:t>
      </w:r>
    </w:p>
    <w:p>
      <w:pPr>
        <w:spacing w:after="60"/>
        <w:ind w:firstLine="567"/>
        <w:jc w:val="both"/>
      </w:pPr>
      <w:r>
        <w:rPr>
          <w:rFonts w:ascii="Arial" w:cs="Arial" w:eastAsia="Arial" w:hAnsi="Arial"/>
          <w:sz w:val="24"/>
          <w:szCs w:val="24"/>
        </w:rPr>
        <w:t xml:space="preserve">"- при наличии у въезжающих на территорию Кыргызской Республики иностранных граждан и лиц без гражданства двух заграничных паспортов или заменяющих их документов, выданных на одно и то же лицо, осуществлять их пропуск через Государственную границу по тому документу, к которому выдана кыргызская виза, или заменяющему документу с указанием номера документа в котором действительная виза Кыргызской Республики;";</w:t>
      </w:r>
    </w:p>
    <w:p>
      <w:pPr>
        <w:spacing w:after="60"/>
        <w:ind w:firstLine="567"/>
        <w:jc w:val="both"/>
      </w:pPr>
      <w:r>
        <w:rPr>
          <w:rFonts w:ascii="Arial" w:cs="Arial" w:eastAsia="Arial" w:hAnsi="Arial"/>
          <w:sz w:val="24"/>
          <w:szCs w:val="24"/>
        </w:rPr>
        <w:t xml:space="preserve">абзац десятый после слов "с территории Кыргызской Республики гражданину Кыргызской Республики," дополнить словами "иностранному гражданину или лицу без гражданства" и слова "(приложение 1)" заменить словами "(приложение 3)";</w:t>
      </w:r>
    </w:p>
    <w:p>
      <w:pPr>
        <w:spacing w:after="60"/>
        <w:ind w:firstLine="567"/>
        <w:jc w:val="both"/>
      </w:pPr>
      <w:r>
        <w:rPr>
          <w:rFonts w:ascii="Arial" w:cs="Arial" w:eastAsia="Arial" w:hAnsi="Arial"/>
          <w:sz w:val="24"/>
          <w:szCs w:val="24"/>
        </w:rPr>
        <w:t xml:space="preserve">абзац пятнадцатый признать утратившим силу;</w:t>
      </w:r>
    </w:p>
    <w:p>
      <w:pPr>
        <w:spacing w:after="60"/>
        <w:ind w:firstLine="567"/>
        <w:jc w:val="both"/>
      </w:pPr>
      <w:r>
        <w:rPr>
          <w:rFonts w:ascii="Arial" w:cs="Arial" w:eastAsia="Arial" w:hAnsi="Arial"/>
          <w:sz w:val="24"/>
          <w:szCs w:val="24"/>
        </w:rPr>
        <w:t xml:space="preserve">дополнить абзацами шестнадцатым-восемнадцатым следующего содержания:</w:t>
      </w:r>
    </w:p>
    <w:p>
      <w:pPr>
        <w:spacing w:after="60"/>
        <w:ind w:firstLine="567"/>
        <w:jc w:val="both"/>
      </w:pPr>
      <w:r>
        <w:rPr>
          <w:rFonts w:ascii="Arial" w:cs="Arial" w:eastAsia="Arial" w:hAnsi="Arial"/>
          <w:sz w:val="24"/>
          <w:szCs w:val="24"/>
        </w:rPr>
        <w:t xml:space="preserve">"- пропуск иностранных граждан и лиц без гражданства с действительным видом на жительство Кыргызской Республики, осуществляется по действительным документам;</w:t>
      </w:r>
    </w:p>
    <w:p>
      <w:pPr>
        <w:spacing w:after="60"/>
        <w:ind w:firstLine="567"/>
        <w:jc w:val="both"/>
      </w:pPr>
      <w:r>
        <w:rPr>
          <w:rFonts w:ascii="Arial" w:cs="Arial" w:eastAsia="Arial" w:hAnsi="Arial"/>
          <w:sz w:val="24"/>
          <w:szCs w:val="24"/>
        </w:rPr>
        <w:t xml:space="preserve">- требовать свидетельства о рождении и другие документы у граждан Кыргызской Республики не достигших 18-летнего возраста, в целях установления законных представителей;</w:t>
      </w:r>
    </w:p>
    <w:p>
      <w:pPr>
        <w:spacing w:after="60"/>
        <w:ind w:firstLine="567"/>
        <w:jc w:val="both"/>
      </w:pPr>
      <w:r>
        <w:rPr>
          <w:rFonts w:ascii="Arial" w:cs="Arial" w:eastAsia="Arial" w:hAnsi="Arial"/>
          <w:sz w:val="24"/>
          <w:szCs w:val="24"/>
        </w:rPr>
        <w:t xml:space="preserve">- при прибытии в пункт пропуска граждан СНГ из государств, не входящих в Содружество, для въезда в Кыргызскую Республику без необходимых документов, не могут быть выдворены обратно или переданы властям государств, не входящих в Содружество, без согласия на это Стороны, гражданами которой они являются.";</w:t>
      </w:r>
    </w:p>
    <w:p>
      <w:pPr>
        <w:spacing w:after="60"/>
        <w:ind w:firstLine="567"/>
        <w:jc w:val="both"/>
      </w:pPr>
      <w:r>
        <w:rPr>
          <w:rFonts w:ascii="Arial" w:cs="Arial" w:eastAsia="Arial" w:hAnsi="Arial"/>
          <w:sz w:val="24"/>
          <w:szCs w:val="24"/>
        </w:rPr>
        <w:t xml:space="preserve">- абзац второй пункта 23 признать утратившим силу;</w:t>
      </w:r>
    </w:p>
    <w:p>
      <w:pPr>
        <w:spacing w:after="60"/>
        <w:ind w:firstLine="567"/>
        <w:jc w:val="both"/>
      </w:pPr>
      <w:r>
        <w:rPr>
          <w:rFonts w:ascii="Arial" w:cs="Arial" w:eastAsia="Arial" w:hAnsi="Arial"/>
          <w:sz w:val="24"/>
          <w:szCs w:val="24"/>
        </w:rPr>
        <w:t xml:space="preserve">- пункт 24 дополнить абзацем следующего содержания:</w:t>
      </w:r>
    </w:p>
    <w:p>
      <w:pPr>
        <w:spacing w:after="60"/>
        <w:ind w:firstLine="567"/>
        <w:jc w:val="both"/>
      </w:pPr>
      <w:r>
        <w:rPr>
          <w:rFonts w:ascii="Arial" w:cs="Arial" w:eastAsia="Arial" w:hAnsi="Arial"/>
          <w:sz w:val="24"/>
          <w:szCs w:val="24"/>
        </w:rPr>
        <w:t xml:space="preserve">"- давать разъяснения по вопросам, относящимся к предмету пограничного контроля.".</w:t>
      </w:r>
    </w:p>
    <w:p>
      <w:pPr>
        <w:spacing w:after="60"/>
        <w:ind w:firstLine="567"/>
        <w:jc w:val="both"/>
      </w:pPr>
      <w:r>
        <w:rPr>
          <w:rFonts w:ascii="Arial" w:cs="Arial" w:eastAsia="Arial" w:hAnsi="Arial"/>
          <w:sz w:val="24"/>
          <w:szCs w:val="24"/>
        </w:rPr>
        <w:t xml:space="preserve">- пункт 33 изложить в следующей редакции:</w:t>
      </w:r>
    </w:p>
    <w:p>
      <w:pPr>
        <w:spacing w:after="60"/>
        <w:ind w:firstLine="567"/>
        <w:jc w:val="both"/>
      </w:pPr>
      <w:r>
        <w:rPr>
          <w:rFonts w:ascii="Arial" w:cs="Arial" w:eastAsia="Arial" w:hAnsi="Arial"/>
          <w:sz w:val="24"/>
          <w:szCs w:val="24"/>
        </w:rPr>
        <w:t xml:space="preserve">"Решение о пропуске иностранных граждан и лиц без гражданства, имеющих действительные документы, и прибывших для въезда на территорию Кыргызской Республики раньше срока, указанного в визе Кыргызской Республики, принимает начальник управления уполномоченного государственного органа в сфере охраны Государственной границы по области или командир войсковой части по согласованию с территориальными органами национальной безопасности и органами, выдавшими визы.</w:t>
      </w:r>
    </w:p>
    <w:p>
      <w:pPr>
        <w:spacing w:after="60"/>
        <w:ind w:firstLine="567"/>
        <w:jc w:val="both"/>
      </w:pPr>
      <w:r>
        <w:rPr>
          <w:rFonts w:ascii="Arial" w:cs="Arial" w:eastAsia="Arial" w:hAnsi="Arial"/>
          <w:sz w:val="24"/>
          <w:szCs w:val="24"/>
        </w:rPr>
        <w:t xml:space="preserve">Решение о пропуске иностранных граждан и лиц без гражданства, имеющих действительные документы, в кыргызских визах (кроме электронных виз) в которых выявлены неисправности технического характера, допущенные по вине компетентных органов Кыргызской Республики, выдавших визы, пропускаются через Государственную границу по решению начальников смен подразделений пограничного контроля или лиц его замещающих, если такие визы не вызывают сомнений в их подлинности и принадлежности предъявителю.";</w:t>
      </w:r>
    </w:p>
    <w:p>
      <w:pPr>
        <w:spacing w:after="60"/>
        <w:ind w:firstLine="567"/>
        <w:jc w:val="both"/>
      </w:pPr>
      <w:r>
        <w:rPr>
          <w:rFonts w:ascii="Arial" w:cs="Arial" w:eastAsia="Arial" w:hAnsi="Arial"/>
          <w:sz w:val="24"/>
          <w:szCs w:val="24"/>
        </w:rPr>
        <w:t xml:space="preserve">- в пункте 34:</w:t>
      </w:r>
    </w:p>
    <w:p>
      <w:pPr>
        <w:spacing w:after="60"/>
        <w:ind w:firstLine="567"/>
        <w:jc w:val="both"/>
      </w:pPr>
      <w:r>
        <w:rPr>
          <w:rFonts w:ascii="Arial" w:cs="Arial" w:eastAsia="Arial" w:hAnsi="Arial"/>
          <w:sz w:val="24"/>
          <w:szCs w:val="24"/>
        </w:rPr>
        <w:t xml:space="preserve">после слов "сфере охраны Государственной границы" дополнить словами "или командир войсковой части";</w:t>
      </w:r>
    </w:p>
    <w:p>
      <w:pPr>
        <w:spacing w:after="60"/>
        <w:ind w:firstLine="567"/>
        <w:jc w:val="both"/>
      </w:pPr>
      <w:r>
        <w:rPr>
          <w:rFonts w:ascii="Arial" w:cs="Arial" w:eastAsia="Arial" w:hAnsi="Arial"/>
          <w:sz w:val="24"/>
          <w:szCs w:val="24"/>
        </w:rPr>
        <w:t xml:space="preserve">исключить предложение "При этом срок принятия решения о пропуске указанной категории граждан с учетом времени согласования указанного решения не должен превышать 48 часов.";</w:t>
      </w:r>
    </w:p>
    <w:p>
      <w:pPr>
        <w:spacing w:after="60"/>
        <w:ind w:firstLine="567"/>
        <w:jc w:val="both"/>
      </w:pPr>
      <w:r>
        <w:rPr>
          <w:rFonts w:ascii="Arial" w:cs="Arial" w:eastAsia="Arial" w:hAnsi="Arial"/>
          <w:sz w:val="24"/>
          <w:szCs w:val="24"/>
        </w:rPr>
        <w:t xml:space="preserve">- пункт 35 изложить в следующей редакции:</w:t>
      </w:r>
    </w:p>
    <w:p>
      <w:pPr>
        <w:spacing w:after="60"/>
        <w:ind w:firstLine="567"/>
        <w:jc w:val="both"/>
      </w:pPr>
      <w:r>
        <w:rPr>
          <w:rFonts w:ascii="Arial" w:cs="Arial" w:eastAsia="Arial" w:hAnsi="Arial"/>
          <w:sz w:val="24"/>
          <w:szCs w:val="24"/>
        </w:rPr>
        <w:t xml:space="preserve">"Решение о пропуске на выезд из Кыргызской Республики иностранных граждан и лиц без гражданства по действительным паспортам (документам их заменяющим) и просроченным визам Кыргызской Республики в случае, если задержка с выездом произошла по независящим от них причинам, документально подтвержденным обстоятельствам (стихийные бедствия, задерживающие движение транспортных средств; метеоусловия), принимает начальник подразделения уполномоченного государственного органа в сфере охраны Государственной границы. При этом данное положение не относится к иностранным гражданам и лицам без гражданства, постоянно проживающим на территории Кыргызской Республики.";</w:t>
      </w:r>
    </w:p>
    <w:p>
      <w:pPr>
        <w:spacing w:after="60"/>
        <w:ind w:firstLine="567"/>
        <w:jc w:val="both"/>
      </w:pPr>
      <w:r>
        <w:rPr>
          <w:rFonts w:ascii="Arial" w:cs="Arial" w:eastAsia="Arial" w:hAnsi="Arial"/>
          <w:sz w:val="24"/>
          <w:szCs w:val="24"/>
        </w:rPr>
        <w:t xml:space="preserve">- в пункте 40 после слов "в сфере охраны Государственной границы по областям" дополнить словами "и войсковым частям", после слова "осуществляет" дополнить словом "Главное";</w:t>
      </w:r>
    </w:p>
    <w:p>
      <w:pPr>
        <w:spacing w:after="60"/>
        <w:ind w:firstLine="567"/>
        <w:jc w:val="both"/>
      </w:pPr>
      <w:r>
        <w:rPr>
          <w:rFonts w:ascii="Arial" w:cs="Arial" w:eastAsia="Arial" w:hAnsi="Arial"/>
          <w:sz w:val="24"/>
          <w:szCs w:val="24"/>
        </w:rPr>
        <w:t xml:space="preserve">- абзац второй пункта 41 после слов "управление Государственной пограничной службы по области" дополнить словами "и войсковую часть";</w:t>
      </w:r>
    </w:p>
    <w:p>
      <w:pPr>
        <w:spacing w:after="60"/>
        <w:ind w:firstLine="567"/>
        <w:jc w:val="both"/>
      </w:pPr>
      <w:r>
        <w:rPr>
          <w:rFonts w:ascii="Arial" w:cs="Arial" w:eastAsia="Arial" w:hAnsi="Arial"/>
          <w:sz w:val="24"/>
          <w:szCs w:val="24"/>
        </w:rPr>
        <w:t xml:space="preserve">- приложение 1, утвержденное вышеуказанным приказом, изложить в редакции согласно приложению 1 к настоящему приказу;</w:t>
      </w:r>
    </w:p>
    <w:p>
      <w:pPr>
        <w:spacing w:after="60"/>
        <w:ind w:firstLine="567"/>
        <w:jc w:val="both"/>
      </w:pPr>
      <w:r>
        <w:rPr>
          <w:rFonts w:ascii="Arial" w:cs="Arial" w:eastAsia="Arial" w:hAnsi="Arial"/>
          <w:sz w:val="24"/>
          <w:szCs w:val="24"/>
        </w:rPr>
        <w:t xml:space="preserve">- приложение 2, утвержденное вышеуказанным приказом, изложить в редакции согласно приложению 2 к настоящему приказу;</w:t>
      </w:r>
    </w:p>
    <w:p>
      <w:pPr>
        <w:spacing w:after="60"/>
        <w:ind w:firstLine="567"/>
        <w:jc w:val="both"/>
      </w:pPr>
      <w:r>
        <w:rPr>
          <w:rFonts w:ascii="Arial" w:cs="Arial" w:eastAsia="Arial" w:hAnsi="Arial"/>
          <w:sz w:val="24"/>
          <w:szCs w:val="24"/>
        </w:rPr>
        <w:t xml:space="preserve">- дополнить приложением 3 согласно приложению 3 к настоящему приказу.</w:t>
      </w:r>
    </w:p>
    <w:p>
      <w:pPr>
        <w:spacing w:after="60"/>
        <w:ind w:firstLine="567"/>
        <w:jc w:val="both"/>
      </w:pPr>
      <w:r>
        <w:rPr>
          <w:rFonts w:ascii="Arial" w:cs="Arial" w:eastAsia="Arial" w:hAnsi="Arial"/>
          <w:sz w:val="24"/>
          <w:szCs w:val="24"/>
        </w:rPr>
        <w:t xml:space="preserve">2. До вступления в силу приказа Государственной пограничной службы Кыргызской Республики, утверждающий Руководство по проведению общей и специальной проверки документов у лиц, пересекающих Государственную границу Кыргызской Республики, органами пограничного контроля Государственной пограничной службы Кыргызской Республики временно руководствоваться приложениями Руководства по проверке документов органами пограничного контроля Пограничной службы Кыргызской Республики утвержденного приказом Председателя пограничной службы Кыргызской Республики от 20 декабря 2006 года № 453:</w:t>
      </w:r>
    </w:p>
    <w:p>
      <w:pPr>
        <w:spacing w:after="60"/>
        <w:ind w:firstLine="567"/>
        <w:jc w:val="both"/>
      </w:pPr>
      <w:r>
        <w:rPr>
          <w:rFonts w:ascii="Arial" w:cs="Arial" w:eastAsia="Arial" w:hAnsi="Arial"/>
          <w:sz w:val="24"/>
          <w:szCs w:val="24"/>
        </w:rPr>
        <w:t xml:space="preserve">- № 3 - Акт специальной проверки документов у лица, следующего через государственную границу Кыргызской Республики;</w:t>
      </w:r>
    </w:p>
    <w:p>
      <w:pPr>
        <w:spacing w:after="60"/>
        <w:ind w:firstLine="567"/>
        <w:jc w:val="both"/>
      </w:pPr>
      <w:r>
        <w:rPr>
          <w:rFonts w:ascii="Arial" w:cs="Arial" w:eastAsia="Arial" w:hAnsi="Arial"/>
          <w:sz w:val="24"/>
          <w:szCs w:val="24"/>
        </w:rPr>
        <w:t xml:space="preserve">- № 4 - Журнал учета документов, подвергнутых специальной проверке в пункте пропуска через государственную границу Кыргызской Республики;</w:t>
      </w:r>
    </w:p>
    <w:p>
      <w:pPr>
        <w:spacing w:after="60"/>
        <w:ind w:firstLine="567"/>
        <w:jc w:val="both"/>
      </w:pPr>
      <w:r>
        <w:rPr>
          <w:rFonts w:ascii="Arial" w:cs="Arial" w:eastAsia="Arial" w:hAnsi="Arial"/>
          <w:sz w:val="24"/>
          <w:szCs w:val="24"/>
        </w:rPr>
        <w:t xml:space="preserve">- № 8 - Карта на поддельный документ;</w:t>
      </w:r>
    </w:p>
    <w:p>
      <w:pPr>
        <w:spacing w:after="60"/>
        <w:ind w:firstLine="567"/>
        <w:jc w:val="both"/>
      </w:pPr>
      <w:r>
        <w:rPr>
          <w:rFonts w:ascii="Arial" w:cs="Arial" w:eastAsia="Arial" w:hAnsi="Arial"/>
          <w:sz w:val="24"/>
          <w:szCs w:val="24"/>
        </w:rPr>
        <w:t xml:space="preserve">- № 10 - Книга учета неисправностей, выявленных в документах на право въезда в Кыргызскую Республику и выезда из Кыргызской Республики в пункте пропуска.</w:t>
      </w:r>
    </w:p>
    <w:p>
      <w:pPr>
        <w:spacing w:after="60"/>
        <w:ind w:firstLine="567"/>
        <w:jc w:val="both"/>
      </w:pPr>
      <w:r>
        <w:rPr>
          <w:rFonts w:ascii="Arial" w:cs="Arial" w:eastAsia="Arial" w:hAnsi="Arial"/>
          <w:sz w:val="24"/>
          <w:szCs w:val="24"/>
        </w:rPr>
        <w:t xml:space="preserve">3. Управлению правового обеспечения:</w:t>
      </w:r>
    </w:p>
    <w:p>
      <w:pPr>
        <w:spacing w:after="60"/>
        <w:ind w:firstLine="567"/>
        <w:jc w:val="both"/>
      </w:pPr>
      <w:r>
        <w:rPr>
          <w:rFonts w:ascii="Arial" w:cs="Arial" w:eastAsia="Arial" w:hAnsi="Arial"/>
          <w:sz w:val="24"/>
          <w:szCs w:val="24"/>
        </w:rPr>
        <w:t xml:space="preserve">- направить настоящий приказ в Аппарат Правительства Кыргызской Республики для информации и в Министерство юстиции Кыргызской Республики для включения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Отделу по связям с общественностью и средствами массовой информации опубликовать настоящий приказ в течение трех рабочих дней со дня регистрации:</w:t>
      </w:r>
    </w:p>
    <w:p>
      <w:pPr>
        <w:spacing w:after="60"/>
        <w:ind w:firstLine="567"/>
        <w:jc w:val="both"/>
      </w:pPr>
      <w:r>
        <w:rPr>
          <w:rFonts w:ascii="Arial" w:cs="Arial" w:eastAsia="Arial" w:hAnsi="Arial"/>
          <w:sz w:val="24"/>
          <w:szCs w:val="24"/>
        </w:rPr>
        <w:t xml:space="preserve">- в газете "Эркин Тоо";</w:t>
      </w:r>
    </w:p>
    <w:p>
      <w:pPr>
        <w:spacing w:after="60"/>
        <w:ind w:firstLine="567"/>
        <w:jc w:val="both"/>
      </w:pPr>
      <w:r>
        <w:rPr>
          <w:rFonts w:ascii="Arial" w:cs="Arial" w:eastAsia="Arial" w:hAnsi="Arial"/>
          <w:sz w:val="24"/>
          <w:szCs w:val="24"/>
        </w:rPr>
        <w:t xml:space="preserve">- на веб-сайте Государственной пограничной службы Кыргызской Республики.</w:t>
      </w:r>
    </w:p>
    <w:p>
      <w:pPr>
        <w:spacing w:after="60"/>
        <w:ind w:firstLine="567"/>
        <w:jc w:val="both"/>
      </w:pPr>
      <w:r>
        <w:rPr>
          <w:rFonts w:ascii="Arial" w:cs="Arial" w:eastAsia="Arial" w:hAnsi="Arial"/>
          <w:sz w:val="24"/>
          <w:szCs w:val="24"/>
        </w:rPr>
        <w:t xml:space="preserve">5. Контроль за исполнением настоящего приказа возложить на начальника Главного штаба - первого заместителя председателя.</w:t>
      </w:r>
    </w:p>
    <w:p>
      <w:pPr>
        <w:spacing w:after="60"/>
        <w:ind w:firstLine="567"/>
        <w:jc w:val="both"/>
      </w:pPr>
      <w:r>
        <w:rPr>
          <w:rFonts w:ascii="Arial" w:cs="Arial" w:eastAsia="Arial" w:hAnsi="Arial"/>
          <w:sz w:val="24"/>
          <w:szCs w:val="24"/>
        </w:rPr>
        <w:t xml:space="preserve">6. Настоящий приказ вступает в силу по истечении 15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Государственной пограничной службы Кыргызской Республики</w:t>
      </w:r>
      <w:r>
        <w:rPr>
          <w:rFonts w:ascii="Arial" w:cs="Arial" w:eastAsia="Arial" w:hAnsi="Arial"/>
          <w:b/>
          <w:bCs/>
          <w:sz w:val="24"/>
          <w:szCs w:val="24"/>
        </w:rPr>
        <w:t xml:space="preserve">полковник</w:t>
      </w:r>
      <w:r>
        <w:rPr>
          <w:rFonts w:ascii="Arial" w:cs="Arial" w:eastAsia="Arial" w:hAnsi="Arial"/>
          <w:sz w:val="24"/>
          <w:szCs w:val="24"/>
        </w:rPr>
        <w:t xml:space="preserve">	</w:t>
      </w:r>
      <w:r>
        <w:rPr>
          <w:rFonts w:ascii="Arial" w:cs="Arial" w:eastAsia="Arial" w:hAnsi="Arial"/>
          <w:b/>
          <w:bCs/>
          <w:sz w:val="24"/>
          <w:szCs w:val="24"/>
        </w:rPr>
        <w:t xml:space="preserve">У.Шаршеев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w5jqwsr21bnlljr5pbut">
      <w:r>
        <w:rPr>
          <w:rFonts w:ascii="Arial" w:cs="Arial" w:eastAsia="Arial" w:hAnsi="Arial"/>
          <w:color w:val="132D3F"/>
          <w:sz w:val="16"/>
          <w:szCs w:val="16"/>
          <w:u w:val="single"/>
        </w:rPr>
        <w:t xml:space="preserve">dalil.kg/document/200613</w:t>
      </w:r>
    </w:hyperlink>
  </w:p>
  <w:p>
    <w:pPr>
      <w:spacing w:after="0" w:before="40"/>
      <w:jc w:val="center"/>
    </w:pPr>
    <w:hyperlink w:history="1" r:id="rIdwl00a_a_bl2vt1xs8qzu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ei7u-2zpompj9itsejgr" Type="http://schemas.openxmlformats.org/officeDocument/2006/relationships/hyperlink" Target="https://dalil.kg/document/96978" TargetMode="External"/><Relationship Id="rIdthiyzaxszczk01nhmof9y" Type="http://schemas.openxmlformats.org/officeDocument/2006/relationships/hyperlink" Target="https://dalil.kg/document/200283" TargetMode="External"/><Relationship Id="rIdfhqfu_wx3xv1keito2vga" Type="http://schemas.openxmlformats.org/officeDocument/2006/relationships/hyperlink" Target="https://dalil.kg/document/200283#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w5jqwsr21bnlljr5pbut" Type="http://schemas.openxmlformats.org/officeDocument/2006/relationships/hyperlink" Target="https://dalil.kg/document/200613" TargetMode="External"/><Relationship Id="rIdwl00a_a_bl2vt1xs8qzu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2026-09-30T08:57:47.693Z</dcterms:created>
  <dcterms:modified xsi:type="dcterms:W3CDTF">2026-09-30T08:57:47.693Z</dcterms:modified>
</cp:coreProperties>
</file>

<file path=docProps/custom.xml><?xml version="1.0" encoding="utf-8"?>
<Properties xmlns="http://schemas.openxmlformats.org/officeDocument/2006/custom-properties" xmlns:vt="http://schemas.openxmlformats.org/officeDocument/2006/docPropsVTypes"/>
</file>