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УТРАТИЛ СИЛУ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в соответствии с </w:t>
      </w:r>
      <w:hyperlink w:history="1" r:id="rIdeddrwxh9honidgfnff83w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0"/>
          <w:szCs w:val="20"/>
        </w:rPr>
        <w:t xml:space="preserve"> КР от 24 февраля 2010 года № 34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г.Бишкекот 11 июня 2007 года №81                       ЗАКОН КЫРГЫЗСКОЙ РЕСПУБЛИКИ           О внесении изменения в Закон Кыргызской Республики        "О порядке опубликования законов Кыргызской Республики" Принят Жогорку КенешемКыргызской Республики                             24 апреля 2007 года      Статья 1.      Внести в</w:t>
      </w:r>
    </w:p>
    <w:p>
      <w:r>
        <w:rPr>
          <w:rFonts w:ascii="Arial" w:cs="Arial" w:eastAsia="Arial" w:hAnsi="Arial"/>
          <w:sz w:val="24"/>
          <w:szCs w:val="24"/>
        </w:rPr>
        <w:t xml:space="preserve">Закон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 Республики "О порядке опубликования  за-конов  Кыргызской Республики" (Ведомости Жогорку Кенеша Кыргызской Рес-публики, 1997 г., № 2, ст.116) следующее изменение:     статьи 1 и 2 изложить в следующей редакции:     "Статья 1.      Законы Кыргызской Республики издаются на государственном и  офици-альном языках в Своде законов Кыргызской Республики, Ведомостях ЖогоркуКенеша Кыргызской Республики,  Сборнике законов и актов Президента Кыр-гызской  Республики и подлежат опубликованию в государственном печатноморгане Кыргызской Республики - газете "Эркинтоо".      Статья 2.      Издание законов и других нормативных правовых актов в Своде  зако-нов Кыргызской Республики, Ведомостях Жогорку Кенеша Кыргызской Респуб-лики, Сборнике законов и актов Президента Кыргызской Республики, а так-же их опубликование в газете "Эркинтоо" является официальным.     Подписанный Президентом Кыргызской Республики закон подлежит опуб-ликованию в государственном печатном органе Кыргызской Республики - га-зете "Эркинтоо", в номере, следующем после дня его подписания.".      Статья 2.      Газете "Эркинтоо" придать статус государственной общереспубликанс-кой газеты,  освещающей деятельность всех ветвей власти Кыргызской Рес-публики.      Статья 3.      Настоящий Закон вступает в силу со дня официального опубликования.          Президент Кыргызской Республики                               К.Бакиев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eddrwxh9honidgfnff83w" Type="http://schemas.openxmlformats.org/officeDocument/2006/relationships/hyperlink" Target="http://kodeks.duckdns.org/document/202923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2026-09-23T04:20:50.845Z</dcterms:created>
  <dcterms:modified xsi:type="dcterms:W3CDTF">2026-09-23T04:20:50.845Z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