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 СИЛУ
 в соответствии с </w:t>
      </w:r>
      <w:hyperlink w:history="1" r:id="rIdbueisu-awrk67cmie240w">
        <w:r>
          <w:rPr>
            <w:rFonts w:ascii="Arial" w:cs="Arial" w:eastAsia="Arial" w:hAnsi="Arial"/>
            <w:color w:val="1D4ED8"/>
            <w:sz w:val="20"/>
            <w:szCs w:val="20"/>
            <w:u w:val="single"/>
          </w:rPr>
          <w:t xml:space="preserve">Законом</w:t>
        </w:r>
      </w:hyperlink>
      <w:r>
        <w:rPr>
          <w:rFonts w:ascii="Arial" w:cs="Arial" w:eastAsia="Arial" w:hAnsi="Arial"/>
          <w:sz w:val="20"/>
          <w:szCs w:val="20"/>
        </w:rPr>
        <w:t xml:space="preserve"> КР от 21 декабря 2011 года №247</w:t>
      </w:r>
    </w:p>
    <w:p>
      <w:r>
        <w:rPr>
          <w:rFonts w:ascii="Arial" w:cs="Arial" w:eastAsia="Arial" w:hAnsi="Arial"/>
          <w:sz w:val="24"/>
          <w:szCs w:val="24"/>
        </w:rPr>
        <w:t xml:space="preserve">г.Бишкекот 30 апреля 2010 года ВП № 28          ДЕКРЕТ ВРЕМЕННОГО ПРАВИТЕЛЬСТВА КЫРГЫЗСКОЙ РЕСПУБЛИКИ                О создании Общественного телерадиовещания                        в Кыргызской Республике                (В редакции Декрета Временного Правительства КР</w:t>
      </w:r>
    </w:p>
    <w:p>
      <w:r>
        <w:rPr>
          <w:rFonts w:ascii="Arial" w:cs="Arial" w:eastAsia="Arial" w:hAnsi="Arial"/>
          <w:sz w:val="24"/>
          <w:szCs w:val="24"/>
        </w:rPr>
        <w:t xml:space="preserve">от 19 августа 2010</w:t>
      </w:r>
    </w:p>
    <w:p>
      <w:r>
        <w:rPr>
          <w:rFonts w:ascii="Arial" w:cs="Arial" w:eastAsia="Arial" w:hAnsi="Arial"/>
          <w:sz w:val="24"/>
          <w:szCs w:val="24"/>
        </w:rPr>
        <w:t xml:space="preserve">года ВП № 122</w:t>
      </w:r>
    </w:p>
    <w:p>
      <w:r>
        <w:rPr>
          <w:rFonts w:ascii="Arial" w:cs="Arial" w:eastAsia="Arial" w:hAnsi="Arial"/>
          <w:sz w:val="24"/>
          <w:szCs w:val="24"/>
        </w:rPr>
        <w:t xml:space="preserve">)             В целях стабилизации информационного пространства Кыргызской  Рес-публики,  внедрения  механизмов  гражданского контроля и повышения ролиобщественного вещания,  Временное Правительство  Кыргызской  Республикипринимает настоящий Декрет:     1. Придать статус Общественного телерадиовещания Национальной  те-лерадиовещательной  корпорации  Кыргызской  Республики  с наименованием"Общественная телерадиовещательная корпорация Кыргызской Республики".     2. Утвердить  Положение "Об Общественной телерадиовещательной кор-порации Кыргызской Республики".      3. Наблюдательный Совет Общественной телерадиовещательной корпора-ции Кыргызской Республики состоит из 15 человек.     Члены Наблюдательного   совета   Общественной телерадиовещательнойкорпорации Кыргызской  Республики  назначаются  Президентом  КыргызскойРеспублики по представлению Временного Правительства Кыргызской Респуб-лики. Временное  Правительство Кыргызской Республики путем рейтинговогоголосования отбирает  15  человек из числа кандидатов, предложенных не-коммерческими организациями.  Срок  полномочий членов Совета составляеттри года.     Генеральный директор  Общественной телерадиовещательной корпорацииКыргызской Республики избирается членами Наблюдательного Совета Общест-венной телерадиовещательной  корпорации Кыргызской Республики сроком на5 лет.     (В редакции Декрета Временного Правительства КР</w:t>
      </w:r>
    </w:p>
    <w:p>
      <w:r>
        <w:rPr>
          <w:rFonts w:ascii="Arial" w:cs="Arial" w:eastAsia="Arial" w:hAnsi="Arial"/>
          <w:sz w:val="24"/>
          <w:szCs w:val="24"/>
        </w:rPr>
        <w:t xml:space="preserve">от 19 августа 2010</w:t>
      </w:r>
    </w:p>
    <w:p>
      <w:r>
        <w:rPr>
          <w:rFonts w:ascii="Arial" w:cs="Arial" w:eastAsia="Arial" w:hAnsi="Arial"/>
          <w:sz w:val="24"/>
          <w:szCs w:val="24"/>
        </w:rPr>
        <w:t xml:space="preserve">года ВП № 122</w:t>
      </w:r>
    </w:p>
    <w:p>
      <w:r>
        <w:rPr>
          <w:rFonts w:ascii="Arial" w:cs="Arial" w:eastAsia="Arial" w:hAnsi="Arial"/>
          <w:sz w:val="24"/>
          <w:szCs w:val="24"/>
        </w:rPr>
        <w:t xml:space="preserve">)     4. В случае противоречия настоящего Декрета иным нормативным  пра-вовым актам Кыргызской Республики действует настоящий Декрет.     При наличии противоречий между Положением "Об Общественной телера-диовещательной  корпорации Кыргызской Республики" и настоящим Декретом,в части порядка формирования Наблюдательного Совета Общественной  теле-радиовещательной  корпорации Кыргызской Республики действуют нормы нас-тоящего Декрета.     5. Признать утратившим силу</w:t>
      </w:r>
    </w:p>
    <w:p>
      <w:r>
        <w:rPr>
          <w:rFonts w:ascii="Arial" w:cs="Arial" w:eastAsia="Arial" w:hAnsi="Arial"/>
          <w:sz w:val="24"/>
          <w:szCs w:val="24"/>
        </w:rPr>
        <w:t xml:space="preserve">Закон</w:t>
      </w:r>
    </w:p>
    <w:p>
      <w:r>
        <w:rPr>
          <w:rFonts w:ascii="Arial" w:cs="Arial" w:eastAsia="Arial" w:hAnsi="Arial"/>
          <w:sz w:val="24"/>
          <w:szCs w:val="24"/>
        </w:rPr>
        <w:t xml:space="preserve">Кыргызской Республики "О телеви-дении и радиовещании" в части регулирования  деятельности  Национальнойтелерадиовещательной корпорации Кыргызской Республики.     6. Контроль за исполнением настоящего Декрета возложить на АппаратВременного Правительства Кыргызской Республики.     7. Настоящий Декрет вступает в силу со дня подписания.      Председатель Временного     Правительства Кыргызской Республики               Р.Отунбаева                                                              Утверждено                                      Декретом Временного Правительства                                           Кыргызской Республики                                         от 30 апреля 2010 года № 28</w:t>
      </w:r>
    </w:p>
    <w:p>
      <w:r>
        <w:rPr>
          <w:rFonts w:ascii="Arial" w:cs="Arial" w:eastAsia="Arial" w:hAnsi="Arial"/>
          <w:sz w:val="24"/>
          <w:szCs w:val="24"/>
        </w:rPr>
        <w:t xml:space="preserve">ПОЛОЖЕНИЕ                 об Общественной телерадиовещательной                    корпорации Кыргызской Республики      Глава I.   Общие положения     Глава II.  Правовые основы деятельности Общественной                телерадиовещательной корпорации     Глава III. Организация работы Общественной телерадиокорпорации     Глава IV.  Программная и редакционная политика Общественной                телерадиокорпорации      Настоящее Положение регулирует вопросы управления Общественной те-лерадиовещательной корпорации (правопреемника Национальной телерадиове-щательной корпорации Кыргызской Республики) и  направлено  на  созданиеОбщественного телерадиовещания в Кыргызской Республике.                                 Глава I</w:t>
      </w:r>
    </w:p>
    <w:p>
      <w:r>
        <w:rPr>
          <w:rFonts w:ascii="Arial" w:cs="Arial" w:eastAsia="Arial" w:hAnsi="Arial"/>
          <w:sz w:val="24"/>
          <w:szCs w:val="24"/>
        </w:rPr>
        <w:t xml:space="preserve">Общие положения       Статья 1. Предмет регулирования      Предметом регулирования настоящего Положения являются правовые ос-новы деятельности Общественной телерадиовещательной корпорации, ее юри-дический статус,  а также реализация принципов Общественного телерадио-вещания в Кыргызской Республике.      Статья 2. Законодательство Кыргызской Республики, регулирующее               деятельность Общественной телерадиовещательной               корпорации          Общественная телерадиовещательная  корпорация в своей деятельностируководствуется Конституцией Кыргызской Республики, законами КыргызскойРеспублики в области средств массовой информации,  настоящим Положениеми иными нормативными правовыми актами Кыргызской  Республики,  а  такжемеждународными  договорами,  ратифицированными  Кыргызской Республикой.Если положениями международных договоров,  ратифицированных  КыргызскойРеспубликой,  установлен иной порядок, чем предусмотренный нормами нас-тоящего Положения, приоритет имеют положения международного договора.       Статья 3. Используемые понятия      В настоящем Положении перечисленные ниже  понятия  используются  вследующих значениях:     телерадиовещание - распространение теле- и радиопрограмм и  допол-нительной информации, осуществляемое по эфиру (наземным или спутниковымпередатчиком) или по  кабельным  (проводным,  цифровым  компьютерным  ииным)  сетям  в открытой или закодированной форме,  предназначенное дляиндивидуального приема неограниченным кругом лиц;     телепередача или радиопередача - отдельная законченная в организа-ционном и тематическом отношении часть телевизионной или  радиопрограм-мы,  содержащая сообщения и материалы, подготовленная и предназначеннаядля телевизионного или радиовещания;     теле- и радиопередачи отечественного производства - передачи,  ко-торые подготовили и заказали действующие в Кыргызской Республике  теле-радиокомпании;     теле- и радиопередачи иностранного производства - передачи,  кото-рые  подготовлены  за рубежом,  а также передачи,  содержащие более 50%звуковых,  визуальных и аудиовизуальных  материалов  не  отечественногопроизводства;     телепрограмма или радиопрограмма - совокупность следующих друг  задругом в предусмотренном порядке теле- или радиопередач,  которые пере-даются с использованием радиочастотного спектра,  кабельной или провод-ной сети;     сетка вещания - перечень,  наименования,  время вещания теле-  илирадиопрограмм, теле- или радиопередач, дополнительной информации, опре-деляющая основные направления вещания на  определенный  период  временибез подробной детализации;     телерадиопродукция - это аудио, аудиовизуальные произведения, сос-тоящие  из зафиксированной серии связанных между собой кадров (с сопро-вождением или без сопровождения звука), предназначенных для зрительногои слухового восприятия с помощью технических устройств;     производитель телерадиопродукции - физическое или юридическое  ли-цо, специализирующееся  на производстве теле- или  радиопрограмм, теле-или радиопередач;     технические средства телерадиовещания - оборудование, обеспечиваю-щее подготовку теле- или радиопрограмм и их передачу через  техническиесредства связи.                                Глава II               Правовые основы деятельности Общественной                    телерадиовещательной корпорации       Статья 4. Юридический статус Общественной телерадиовещательной               корпорации      1. Общественная телерадиовещательная корпорация (далее -  Корпора-ция) - государственная телерадиовещательная организация, имеющая статусобщественного ТРВ.     2. Общественная  телерадиокорпорация  является  юридическим лицом,имеет самостоятельный баланс, расчетные счета, закрепленное за ней иму-щество,  собственные  знаки символики,  печать с изображением государс-твенного герба Кыргызской Республики и своим наименованием на государс-твенном и официальном языках.     3. Общественная телерадиокорпорация и организации,  предприятия  иподразделения,  входящие в ее состав, не подлежат приватизации. Особен-ности Корпорации как субъекта хозяйственной деятельности устанавливают-ся настоящим Положением.       Статья 5. Свобода и независимость Общественной телерадиокорпорации      Право Общественной телерадиокорпорации на свободный поиск, получе-ние,  производство и распространение массовой информации  гарантируетсягосударством.     Выпуск телерадиовещательной продукции осуществляется свободно, не-зависимо и без каких-либо ограничений,  за исключением случаев, предус-мотренных Конституцией и законами Кыргызской Республики.     Не допускается  осуществление  цензуры  и создание организационныхструктур,  в обязанности которых входит осуществление цензорских  функ-ций.       Статья 6. Цель и задачи Общественной телерадиокорпорации          1. Общественная  телерадиокорпорация  создана  с целью обеспечениягосударством конституционного права граждан на свободное получение  ин-формации.     2. К основным задачам Общественная телерадиокорпорация относятся:     - осуществление  национального  телерадиовещания  в соответствии случшими традициями отечественной и мировой культуры;     - осуществление информационной политики, способствующей сохранениюбезопасности, в том числе информационной, и целостности государства;     - содействие  сохранению  и  укреплению  государственного единствастраны, гражданского мира;     - формирование единого информационного телевизионного и радиовеща-тельного пространства Кыргызской Республики и активизация его вхожденияв мировые информационные процессы;     - проведение активной маркетинговой,  информационной  и  рекламнойполитики,  направленной  на формирование и поддержку позитивного имиджаКыргызстана как демократического государства;     - распространение  объективной информации о Кыргызской Республике,ее внутренней и внешней политике,  о процессах, происходящих в стране иза рубежом, распространение официальных сообщений;     - оперативное информирование потребителей о  деятельности  органовгосударственной власти, социально-политических и других событиях в Кыр-гызской Республике и за рубежом;     - обеспечение  высоких  стандартов журналистики,  стандартов толе-рантности, уважения прав каждого человека;     - создание  и  распространение на высоком профессиональном,  худо-жественном и техническом уровне экономических,  публицистических, куль-турно-образовательных,  художественных, учебных, развлекательных, спор-тивных телерадиопрограмм,  а также телерадиопрограмм для детей  и  юно-шества;     - освещение, в равной мере, деятельности всех ветвей государствен-ной власти,  избегая создания преимущественного положения отдельным го-сударственным органам;     - предоставление равных возможностей для свободного выражения мне-ния различных национальных, социальных, возрастных и иных групп населе-ния.       Статья 7. Права и обязанности Общественной телерадиокорпорации      Для реализации ставящихся перед ней задач:     1. Общественная телерадиокорпорация обязана:     - осуществлять распространение достоверной, объективной информациина всей территории республики;     - обеспечивать  разнообразие  программ,  принимая  во внимание всенаправления, востребованные обществом;     - проводить необходимые мероприятия, направленные на совершенство-вание и развитие материально-технической базы государственного  телера-диовещания;     - развивать сотрудничество с зарубежными государствами  в  областителерадиовещания;     - вырабатывать единую политику развития государственной телерадио-вещательной  деятельности  с  использованием мировых аналогов в областиаудиовизуальной техники и технологии;     - оказывать  консультативную помощь негосударственным телерадиоор-ганизациям;     - создать архив телерадиовещательной продукции,  производимой Кор-порацией, осуществлять телевизионное фильмопроизводство;     - осуществлять на государственном языке не менее 30%  всего объемателе- и радиовещания;     - обеспечивать  отечественным теле - и радиопередачам не менее 60%объема вещания,  доля теле- и радиопередач иностранного производства недолжна превышать 40%;     - распространять  официальные  сообщения  органов  государственнойвласти Кыргызской Республики и освещать их деятельность.     2. Общественная телерадиокорпорация имеет право:     - получать необходимую информацию от государственных органов,  об-щественных организаций и иных юридических и физических лиц для осущест-вления телерадиовещания;     - самостоятельно строить свою деятельность в соответствии с  прин-ципами объективности и открытости информации;     - создавать (упразднять)  организации,  предприятия,  объединения,творческие  направления,  группы и корпункты (в том числе за рубежом) спредоставлением им полной творческой  самостоятельности  и  возложениемответственности за выпускаемую продукцию;     - реализовывать собственную аудио- и видеопродукцию,  архивную те-ле- и радиовещательную продукцию,  производить взаимообмен теле-, ради-опрограмм и фильмов отечественных и зарубежных производителей;     - размещать  на  безвозмездной  основе с согласия правообладателейвидеопродукцию отечественных и зарубежных производителей, а также част-ных лиц;     - осуществлять консультационную,  рекламно-издательскую, обучающуюи  другие  формы деятельности,  не противоречащие законодательству Кыр-гызской Республики;     - разрабатывать  и  принимать  в установленном порядке инструкции,положения,  правила и другие внутриведомственные  нормативные  правовыеакты и осуществлять контроль за их исполнением;     - образовывать  координационные  и  экспертные  советы,  временныетворческие  коллективы  и рабочие группы по проблемам телевидения и ра-дио;     - привлекать  на  договорной  основе научные учреждения,  ученых испециалистов,  включая зарубежных,  по вопросам совершенствования  дея-тельности Корпорации;     - в установленном порядке создавать, реорганизовывать или ликвиди-ровать подведомственные предприятия и учреждения,  утверждать или приз-навать утратившими силу положения (уставы) о них;     - создавать в установленном порядке хозяйственные структуры на ус-ловиях самофинансирования и осуществлять через них  платные  консульта-ции,  информационно-справочные и иные услуги в рамках существующего за-конодательства на договорной основе;     - оказывать  платные  услуги (работы) в соответствии с действующимзаконодательством;     - сотрудничать  с  отечественными  и международными телерадиовеща-тельными организациями;     - осуществлять иную деятельность,  направленную на достижение целиОбщественной телерадиокорпорации и не запрещенную действующим законода-тельством Кыргызской Республики.     3. В целях достижения разнообразия программ в  эфире  национальныхрадио и телевидения,  а также удовлетворения общественного интереса Об-щественная телерадиокорпорация вправе ежегодно выставлять на тендер 30%всего  эфирного времени для продукции (некоммерческих программ культур-но-просветительской  направленности),  производимой  сторонними   теле-и/или радиовещательными организациями. Победитель тендера берет на себярасходы по производству соответствующих программ,  а Корпорация предос-тавляет 30% эфирного времени.       Статья 8. Структура Корпорации       1. В структуру Корпорации входят:     - Республиканский радиотелецентр;     - государственное республиканское телевидение и радиовещание;     - творческая производственная фирма "Кыргызтелефильм".     2. К Корпорации,  в установленном законом порядке, могут присоеди-няться и другие телерадиовещательные организации, компании, студии.       Статья 9. Реклама       1. В рекламных объявлениях,  адресованных детям  или  использующихобразы детей,  следует избегать того, что способно нанести ущерб их ин-тересам.     2. Передача  рекламных объявлений должна быть ограничена следующимобразом:     - Общественная  телерадиокорпорация  ограничивает  объем рекламы всобственном вещании в размерах, не превышающих 10% от ежедневного веща-ния;     - общий объем рекламных вставок в течение  заданного  одночасовогопериода не должен превышать 6 минут в час;     - рекламные материалы не вводят потребителей в заблуждение, не уг-рожают их интересам;     - рекламные объявления,  действующие на подсознание, не разрешают-ся;     - в рекламных объявлениях нельзя использовать  образы,  визуальныеили речевые,  лиц, регулярно ведущих программы новостей и текущих собы-тий;     - рекламные объявления о табачных продуктах не разрешаются;     - рекламные объявления об алкогольных напитках не разрешаются;     - рекламные объявления об игорном бизнесе не разрешаются;     - реклама лекарств, медицинских средств, продукции и техники меди-цинского  назначения,  производство  и продажа которых не разрешается вустановленном законодательством порядке, запрещается;     - реклама методов лечения,  профилактики, диагностики и реабилита-ции, применение которых не разрешается соответствующим органом исполни-тельной власти, не допускается;     - Общественная телерадиокорпорация не транслирует рекламы  полити-ческих партий и кандидатов на выборные должности или рекламные материа-лы от их имени, за исключением случаев, предусмотренных в Кодексе о вы-борах Кыргызской Республики.     Производство и трансляция социальной рекламы разрешена.     Наблюдательный совет  Общественной телерадиокорпорации имеет правоустанавливать дополнительные ограничения на распространение рекламы,  втом  числе  устанавливать большее ограничение рекламного времени нежелипредусмотрено настоящим Положением.       Статья 10. Спонсорство      1. Спонсорская деятельность в отношении теле- и  радиопередач  Об-щественной  телерадиокорпорации  должна  отвечать  следующим условиям итребованиям:     - спонсирование  ни в коей мере не должно влиять на содержание илирасписание программ;     - спонсируемая  телерадиопередача должна содержать четкие и понят-ные сообщающие о спонсорстве титры,  надписи или объявления, передавае-мые исключительно в начале и/или в конце телерадиопередачи;     - спонсируемые телерадиопередачи не должны поощрять  продажу,  по-купку или аренду товаров или услуг спонсора или третьего лица,  в част-ности посредством упоминаний об этих товарах или услугах в таких  теле-радиопередачах.     2. Благотворительная деятельность и меценатство в области  телера-диовещания осуществляются в соответствии с законодательством КыргызскойРеспублики о меценатстве и благотворительной деятельности.  Распростра-нение вещателем сведений о производимых благотворителем товарах,  рабо-тах и услугах не допускается.     3. Запрещается  благотворительная,  меценатская и спонсорская дея-тельность в отношении информационных,  политических и религиозных теле-радиопередач.     Осуществление спонсорской деятельности запрещается производителямиосновным видом деятельности которых является производство товаров,  ра-бот и услуг,  реклама которых  запрещена  законодательством  КыргызскойРеспублики.     Во время избирательных процессов спонсорство регулируется Кодексомо выборах Кыргызской Республики.                                Глава III          Организация работы Общественной телерадиокорпорации       Статья 11. Органы управления Общественной телерадиокорпорации      Органами управления Общественной телерадиокорпорации являются:     - Наблюдательный совет;     - генеральный директор.       Статья 12. Наблюдательный совет Общественной телерадиокорпорации      1. Высшим органом управления Общественной телерадиокорпорации  яв-ляется  Наблюдательный  совет Общественной телерадиокорпорации (далее -Совет).     2. Совет  является коллегиальным органом,  состоящим из 15 членов,которые избираются на 5 лет.  Членами Совета не могут быть лидеры  пар-тий, депутаты Жогорку Кенеша или государственные служащие.     Состав Совета утверждается Жогорку Кенешем  Кыргызской  Республикина 5 лет и формируется:     а) от Президента Кыргызской Республики - 5 членов;     б) от Жогорку Кенеша Кыргызской Республики - 5 членов;     в) от гражданского общества - 5 членов.     3. В  своей  деятельности  Совет руководствуется Конституцией Кыр-гызской Республики,  настоящим Положением и другими нормативными право-выми  актами Кыргызской Республики,  регулирующими деятельность средствмассовой информации.     Члены Совета  при  осуществлении своих полномочий приостанавливаютсвою политическую деятельность и членство в политических организациях.     4. Полномочия  членов  Совета прекращаются по истечении срока,  накоторый они были избраны.     Досрочное прекращение полномочий членов Совета производится:     - по личной просьбе;     - в случае смерти или болезни, не позволяющей выполнять обязаннос-ти члена Совета;     - в случае отсутствия без уважительных причин 3 раза подряд на за-седаниях Совета;     - в случае совершения уголовного преступления.     В означенных выше случаях отзыв членов Совета и  назначение  новыхпредставителей осуществляются той стороной,  которая внесла данную кан-дидатуру.     5. Члены Совета не могут иметь деловые отношения с Корпорацией.     Члены Совета исполняют свои обязанности безвозмездно.     Членам Совета  возмещаются расходы,  включая транспортные и суточ-ные, понесенные в связи с исполнением ими служебных обязанностей.       Статья 13. Порядок избрания членов Совета Общественной                телерадиокорпорации       Кандидаты на должность члена Совета выдвигаются от учебных и науч-ных учреждений, общественных и других некоммерческих организаций.     Кандидатом в члены Совета должно быть лицо, имеющее высшее образо-вание и не менее чем 5-летний опыт работы.     Членами Совета не могут быть лица:     - состоящие на государственной службе;     - занимающие  официальные посты или находящиеся в штате политичес-кой партии;     - сотрудники Корпорации или других вещателей;     - занимающие выборную должность в органе государственного управле-ния любого уровня;     - занимающие должность в сфере вещания или телекоммуникаций, полу-чающие  выплаты из этой области или же имеющие в ней прямые или опосре-дованные финансовые интересы.     Президент Кыргызской Республики предлагает Жогорку Кенешу Кыргызс-кой Республики 10 кандидатур,  из которых Жогорку Кенеш Кыргызской Рес-публики путем рейтингового голосования утверждает 5.     Жогорку Кенеш выдвигает 10 кандидатов,  из которых  Жогорку  КенешКыргызской Республики путем рейтингового голосования утверждает 5.     Гражданское общество (учебные и научные  учреждения,  общественныеобъединения,  средства массовой информации и другие организации) вносятсвои предложения в письменном виде в профильный комитет.  Комитет отби-рает  из  числа  предложенных  кандидатов путем отбора по вышеуказаннымкритериям не менее 10,  из которых Жогорку Кенеш Кыргызской  Республикипутем рейтингового голосования утверждает 5.     Жогорку Кенеш за 3 месяца до  окончания  срока  полномочий  Советаобъявляет  предложение о выдвижении кандидатов в средствах массовой ин-формации.     Подготовку голосования осуществляет профильный комитет Жогорку Ке-неша Кыргызской Республики, в компетенцию которого входят средства мас-совой информации.     Выдвижение кандидатов и их утверждение происходит публично.  Коми-тет  публикует окончательный список кандидатов и проводит их обсуждениена открытом заседании.       Статья 14. Организация деятельности Совета Общественной                телерадиокорпорации       1. Совет  созывается  не реже 4 раз в год,  при этом не позднее 30марта каждого года проводятся годовые заседания Совета, на которых под-водятся итоги работы Совета за истекший год.     2. Внеочередные заседания Совета созываются по просьбе председате-ля Совета, генерального директора Общественной телерадиокорпорации либоне менее одной трети состава его членов.     3. Заседание Совета правомочно,  если на нем присутствуют не менеедвух третей членов Совета.  При отсутствии кворума заседание переносит-ся.     Решения Совета, за исключением случаев, прямо предусмотренных нас-тоящим Положением,  принимаются простым большинством голосов членов Со-вета.     4. Совет возглавляется председателем.  Председатель Совета избира-ется Советом из числа его членов большинством голосов.     В компетенцию председателя Совета входят следующие функции:     - определение времени,  места проведения и повестки  дня  собранияСовета;     - обеспечение подготовки собрания в соответствии с его повесткой;     - руководство заседаниями Совета;     - назначение в свое отсутствие председательствующим  на  заседанииСовета одного из членов Совета;     - контроль за исполнением решений Совета.     Председатель Совета отзывается, если члены Совета выразили ему не-доверие двумя третями всего состава Совета.     Заседание Совета  протоколируется  секретарем,  избираемым членамиСовета. В обязанности секретаря входят:     - проведение  всей организационной работы по созыву годовых,  оче-редных и внеочередных собраний,  подготовка необходимых материалов  длязаседаний и документов для членов Совета, разработка и обобщение предс-тавленных материалов;     - информирование  в  виде  уведомления членов Совета о заседаниях,повестке,  времени и месте проведения не позднее чем за 30 дней до про-ведения  годового и очередного заседания и о созыве внеочередного засе-дания не позднее чем за 10 дней до его проведения;     - ведение делопроизводства Совета.     5. Генеральный директор  Общественной  телерадиокорпорации  вправеучаствовать в заседаниях Совета с правом совещательного голоса.       Статья 15. Полномочия и права Совета Общественной                телерадиокорпорации       В рамках установленных задач Совет вправе:     - утверждать  Устав  Корпорации,  Регламент  Совета,  Редакционныепринципы, вносить изменения и дополнения в иные документы, регулирующиедеятельность Общественной телерадиокорпорации;     - в порядке,  установленном законодательством Кыргызской Республи-ки,  привлекать кредиты, гранты и иные средства в соответствии с целямии задачами Общественной телерадиокорпорации;     - рассматривать и согласовывать сметы расходов (бюджеты), плановыедокументы и финансовые отчеты Общественной телерадиокорпорации;     - заслушивать  отчеты должностных лиц Общественной телерадиокорпо-рации об использовании финансовых средств,  имущества и других  активовОбщественной телерадиокорпорации;     - в установленном порядке запрашивать документы,  связанные с осу-ществлением  финансово-хозяйственной  деятельности,  у  соответствующихдолжностных лиц Общественной телерадиокорпорации;     - по мере необходимости создавать комиссии, рабочие группы из чис-ла членов Совета для решения задач, определенных уставом;     - проводить общественные слушания по вопросам деятельности Общест-венной телерадиокорпорации;     - привлекать консультантов и создавать рабочие группы для проведе-ния независимой проверки документации,  аудита,  получения консультациипо деятельности Общественной телерадиокорпорации;     - в установленном порядке запрашивать и получать от  государствен-ных  органов и организаций необходимую информацию,  касающуюся деятель-ности Общественной телерадиокорпорации;     - рассматривать  поступившие и направленные в адрес Совета заявле-ния и обращения граждан и организаций по вопросам деятельности  Общест-венной телерадиокорпорации;     - избирать на конкурсной основе генерального директора  Обществен-ной телерадиокорпорации простым большинством голосов;     - двумя третями от общего числа  отзывать  генерального  директораОбщественной телерадиокорпорации;     - двумя третями от общего состава давать согласие на назначение  иувольнение генеральным директором 3 его заместителей.       Статья 16. Обеспечение деятельности Совета Общественной                телерадиокорпорации       1. Совет функционирует на общественных началах.     2. В установленном порядке организационное, методическое, финансо-вое и иное обеспечение деятельности  Совета  осуществляет  Общественнаятелерадиокорпорация.       Статья 17. Ежегодный аудит Общественной телерадиокорпорации       Корпорация ежегодно проходит обязательный внешний аудит финансовойи хозяйственной деятельности. Аудиторскую фирму на основе тендера отби-рает Совет.     Отчет аудиторской фирмы подается на рассмотрение Совета,  а  такжепубликуется не позже 1 апреля года, следующего за отчетным.       Статья 18. Отчет по деятельности Общественной телерадиокорпорации       Совет ежегодно,  не позднее 30 апреля текущего года, следующего заотчетным, представляет Президенту Кыргызской Республики и Жогорку Кене-шу Кыргызской Республики годовой отчет по деятельности Корпорации.     Совет публикует в средствах массовой информации и широко распрост-раняет  ежегодный  отчет  Общественной телерадиокорпорации наряду с ре-зультатами внешней аудиторской проверки.  Каждый годовой  отчет  долженсодержать следующую информацию:     - сведения о финансировании и руководстве;     - описание деятельности, осуществленной Общественной телерадиокор-порацией в течение предыдущего года;     - цели  Общественной телерадиокорпорации в истекшем году,  степеньих достижения и цели на следующий год;     - сведения о любой компании или предприятии, которые полностью иличастично,  непосредственно или опосредованно  принадлежат  Общественнойтелерадиокорпорации;     - результаты внешнего аудита с общими данными по доходам и  расхо-дам за предыдущий год;     - бюджет на следующий год;     - редакционная политика Общественной телерадиокорпорации;     - сетка программ и планируемые изменения в ней;     - список  транслированных  Общественной телерадиокорпорацией прог-рамм,  которые были произведены независимыми  производителями,  включаяимена/названия таких производителей или компаний;     - рекомендации относительно общественного вещания и сведения о жа-лобах потребителей.       Статья 19. Генеральный директор Общественной телерадиокорпорации       1. Генеральный директор является исполнительным органом Обществен-ной телерадиокорпорации.     2. Генеральный директор управляет Общественной телерадиокорпораци-ей и несет ответственность за все ее операции и виды деятельности.     3. Совет в течение одного месяца большинством голосов своих членовизбирает генерального директора Общественной телерадиокорпорации.     4. Генеральный  директор избирается на 5 лет.  Выборы генеральногодиректора проводятся на альтернативной основе по конкурсу.     5. Функциональные  обязанности генерального директора и его замес-тителей должны быть четко регламентированы в уставе Общественной  теле-радиокорпорации.       Статья 20. Имущество и финансирование деятельности Общественной                телерадиокорпорации       1. Финансирование Общественной телерадиокорпорации  осуществляетсяза счет защищенной статьи государственного бюджета Кыргызской Республи-ки.     2. Финансирование также может осуществляться за счет:     - рекламы, грантовых и спонсорских средств;     - собственных средств,  полученных от реализации продукции, работ,услуг, других видов хозяйственной деятельности;     - доходов, связанных с использованием авторских прав;     - иных доходов,  не запрещенных законодательством Кыргызской  Рес-публики.     3. Здания, движимое и недвижимое имущество Общественной телерадио-корпорации  являются  государственной  собственностью и закрепляются заОбщественной телерадиокорпорации на праве хозяйственного ведения.                                Глава IV                  Программная и редакционная политика                    Общественной телерадиокорпорации       Статья 21. Программная политика Общественной телерадиокорпорации       Общественная телерадиокорпорация предлагает широкий спектр  инфор-мационных,  просветительских  и развлекательных вещательных программ навсей территории страны в интересах всего населения Кыргызской Республи-ки с учетом всего ее этнического, культурного разнообразия.     Общественная телерадиокорпорация осуществляет современное и  высо-кокачественное вещание, отражающее весь диапазон существующих в общест-ве мнений и взглядов,  удовлетворяет информационные интересы и  потреб-ности широкого населения.     Общественная телерадиокорпорация предоставляет услуги вещания, ко-торые:     - неподконтрольны Правительству,  политическим либо  экономическимсилам,  отражают добросовестную редакционную политику и не представляютвзгляды либо мнения Общественной телерадиокорпорации;     - предполагают трансляцию, в том числе в прайм-тайм, всесторонних,объективных и уравновешенных выпусков новостей и программ о текущих со-бытиях  внутри страны и за ее пределами,  которые представляют всеобщийинтерес;     - в  достаточной  степени освещают деятельность основных государс-твенных органов;     - предлагают программы, представляющие интерес для различных реги-онов страны;     - способствуют развитию национального самосознания с одновременнымотражением и признанием культурного разнообразия страны;     - предоставляют  слово  всем этническим группам и меньшинствам,  втом числе путем учреждения специальной службы вещания для этнических  ииных меньшинств на их языках;     - разумно сочетают программы широкого спроса и  специальные  прог-раммы, рассчитанные на различные аудитории;     - транслируют необходимое количество  образовательных  программ  ипрограмм, ориентированных на детей;     - способствуют развитию теле- и радио производства  и  содействуютинформированным  дебатам внутри общества и критическому осмыслению про-исходящего.  Обеспечивает отечественным теле- и радиопередачам не менее60%  объема вещания, где доля теле- и радиопередачи иностранного произ-водства не должна превышать 40%;     - осуществляют на государственном языке не менее 50%  всего объемателе- и радиовещания.     Дополнительные правила  программной политики могут устанавливатьсяСоветом Общественной телерадиокорпорации.       Статья 22. Редакционная политика Общественной телерадиокорпорации       В своей творческой деятельности сотрудники Общественной телерадио-корпорации  руководствуются законодательством Кыргызской Республики,  атакже Редакционной политикой и другими внутренними актами,  принятыми всоответствии с настоящим Положением.     Творческие работники руководствуются этическими  стандартами,  со-держащимися в Редакционной политике. Главными стандартами подачи инфор-мации должны быть точность,  достоверность, сбалансированность, полнотаи доступность,  а также четкое разграничение фактов и авторских коммен-тариев.     Особая осторожность соблюдается в материалах о несовершеннолетних,жертвах преступлений, пострадавших от стихийных бедствий и катастроф.     Уважается частная  жизнь,  принцип непредвзятости к подозреваемым,обвиняемым и подсудимым,  защищается конфиденциальность источников  ин-формации и псевдонимов.       Статья 23. Информационное вещание Общественной телерадиокорпорации       Общественная телерадиокорпорация  предоставляет полную и оператив-ную информацию обо всех общественно значимых событиях,  происходящих  вКыргызской Республике и в мире. Новости должны быть непредвзятыми, сба-лансированными и независимыми.  Комментарии должны быть четко  отделеныот фактов.     Общественная телерадиокорпорация, в соответствии с настоящим Поло-жением и внутренними актами, самостоятельно определяет какие темы явля-ются общественно значимыми.     Общественная телерадиокорпорация  предоставляет бесплатное эфирноевремя Президенту Кыргызской Республики,  Торага Жогорку Кенеша Кыргызс-кой  Республики,  Премьер-министру Кыргызской Республики,  ПредседателюВерховного суда Кыргызской  Республики,  Председателю  Конституционногосуда Кыргызской Республики для чрезвычайных заявлений.       Статья 24. Доступ к информации. Конфиденциальность журналистских                источников       Общественная телерадиокорпорация имеет право передавать парламент-ские слушания, заседания Правительства, Центральной комиссии по выборами проведению референдумов Кыргызской Республики как в записи,  так и  впрямом эфире.     Общественная телерадиокорпорация имеет право  доступа  к  архивам,документам и информации, находящимся в распоряжении государственных ор-ганов власти.     Общественная телерадиокорпорация  имеет право свободного доступа ккультурным,  спортивным и другим мероприятиям, которые доступны для ши-рокой публики и представляют общий информационный интерес.     Конфиденциальность источников информации (включая материалы,  "до-бытые" журналистами) гарантируется законом.  Раскрытие источников можетбыть только на основании решения суда,  в связи с возможным  нанесениемсущественного ущерба общественным интересам.       Статья 25. Программы третьих лиц       В целях  развития  и  продвижения теле- и радиопроизводства в Кыр-гызской Республике и отражения в транслируемых программах широкого диа-пазона мнений и точек зрения эфир Общественной телерадиокорпорации дол-жен на 30% состоять из передач, произведенных независимыми производите-лями. Общественная телерадиокорпорация заказывает производство программдругим организациям по процедуре, установленной Советом. Время трансля-ции заказанных программ должно быть не менее 20%  и не более 30%  ежед-невного эфирного времени Общественной телерадиокорпорации.       Статья 26. Право на ответ       Каждый, чьим интересам был причинен вред  программой,  распростра-ненной Общественной телерадиокорпорацией,  имеет право на ответ.  Ответдолжен ограничиваться лишь опровержением фактов,  которые оспариваются,должен быть предоставлен в письменной форме и подписан заинтересованнымлицом. Ответ также может быть сделан в прямом эфире. Общественная теле-радиокорпорация обязана сообщить ответ бесплатно и максимально быстро.     Общественная телерадиокорпорация имеет право отказаться  от  расп-ространения ответа в случае:     - если ответ не ограничивается опровержением фактов, которые оспа-риваются;     - если ответ является неоправданно длинным;     - если  лицо  не может продемонстрировать нарушения своих законныхправ и интересов;     - если  требование об опровержении было получено более чем через 2месяца после оповещения спорной информации.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lrhrllntuladww8nzmgg">
      <w:r>
        <w:rPr>
          <w:rFonts w:ascii="Arial" w:cs="Arial" w:eastAsia="Arial" w:hAnsi="Arial"/>
          <w:color w:val="132D3F"/>
          <w:sz w:val="16"/>
          <w:szCs w:val="16"/>
          <w:u w:val="single"/>
        </w:rPr>
        <w:t xml:space="preserve">dalil.kg/document/202779</w:t>
      </w:r>
    </w:hyperlink>
  </w:p>
  <w:p>
    <w:pPr>
      <w:spacing w:after="0" w:before="40"/>
      <w:jc w:val="center"/>
    </w:pPr>
    <w:hyperlink w:history="1" r:id="rIdki0fahc7qojxxj_ut0vj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ueisu-awrk67cmie240w" Type="http://schemas.openxmlformats.org/officeDocument/2006/relationships/hyperlink" Target="https://dalil.kg/document/20351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lrhrllntuladww8nzmgg" Type="http://schemas.openxmlformats.org/officeDocument/2006/relationships/hyperlink" Target="https://dalil.kg/document/202779" TargetMode="External"/><Relationship Id="rIdki0fahc7qojxxj_ut0vj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2026-09-23T18:00:16.270Z</dcterms:created>
  <dcterms:modified xsi:type="dcterms:W3CDTF">2026-09-23T18:00:16.270Z</dcterms:modified>
</cp:coreProperties>
</file>

<file path=docProps/custom.xml><?xml version="1.0" encoding="utf-8"?>
<Properties xmlns="http://schemas.openxmlformats.org/officeDocument/2006/custom-properties" xmlns:vt="http://schemas.openxmlformats.org/officeDocument/2006/docPropsVTypes"/>
</file>