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июля 2013 года № 128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территориальных избирательных комиссий о признании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депутатов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Территориальными избирательными комиссиями на основании постановлений сессий местных кенешей о досрочном прекращении депутатских полномочий были приняты решения о признании депутатами местных кенешей кандидатов, следующих за избранными депутатами и получивших наибольшее число голосов избирателей, принявших участие в голосовании по соответствующему многомандатному избирательному округу, а также кандидатов, зарегистрированных в списках политических партий за избранными депутатами по пропорциональному избирательному округу.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6, пунктом 2 части 1 статьи 7 </w:t>
      </w:r>
      <w:hyperlink w:history="1" r:id="rId9umsbhgsviobuwexvep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статьей 52 </w:t>
      </w:r>
      <w:hyperlink w:history="1" r:id="rId9oqf7snp1ned2crx_cl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Отменить постановления Центральной комиссии по выборам и проведению референдумов Кыргызской Республики от </w:t>
      </w:r>
      <w:hyperlink w:history="1" r:id="rIdfn1am05b8yteyyqwlbl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марта 2012 года № 48</w:t>
        </w:r>
      </w:hyperlink>
      <w:r>
        <w:rPr>
          <w:rFonts w:ascii="Arial" w:cs="Arial" w:eastAsia="Arial" w:hAnsi="Arial"/>
          <w:sz w:val="24"/>
          <w:szCs w:val="24"/>
        </w:rPr>
        <w:t xml:space="preserve">, от 15 декабря 2012 года </w:t>
      </w:r>
      <w:hyperlink w:history="1" r:id="rIdco9pelgbfgvwaokytk4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152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t08rfc7fc83rmuwtow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155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9vb2hcfx-h2li3c25j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157</w:t>
        </w:r>
      </w:hyperlink>
      <w:r>
        <w:rPr>
          <w:rFonts w:ascii="Arial" w:cs="Arial" w:eastAsia="Arial" w:hAnsi="Arial"/>
          <w:sz w:val="24"/>
          <w:szCs w:val="24"/>
        </w:rPr>
        <w:t xml:space="preserve">, от 4 июня 2013 года № 99 в частях утверждения протоколов о результатах выборов депутатов местных кенешей и признания избранными депутатами: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Муктарова Нурбека Асанбековича по Куйручукскому айылному кенешу Жумгальского района Нарынской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Ормонова Бакыта Абдыманаповича по Курманбекскому айылному кенешу;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Мусанова Тынчыбека Тагаевича по Кызыл-Туускому айылному кенешу Сузакского района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Мырзакматова Нургазы Орозбаевича по Таш-Комурскому городскому кенешу;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Шаршеева Анарбека Джумабековича по Кегетинскому айылному кенешу Чуйского района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Таирова Болотбека Эркебаевича по Гульчинскому айылному кенешу Алайского района Ошской области (</w:t>
      </w:r>
      <w:hyperlink w:history="1" r:id="rIdq0jjgdyyff-ttzlyofht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1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нижеследующие решения территориальных избирательных комиссий о признании избранными депутатами местных кенешей: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Жумгальской территориальной избирательной комиссии Нарынской области № 13 от 18 июля 2013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Сузакской территориальной избирательной комиссии Джалал-Абадской области: № 2 от 22 февраля, № 4 от 4 июня;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Таш-Комурской территориальной избирательной комиссии № 6 от 18 июля 2013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Чуйской территориальной избирательной комиссии Чуйской области № 10 от 29 мая 2013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Алайской территориальной избирательной комиссии Ошской области № 36 от 23 мая 2013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избранными депутатами местных кенешей лиц, перечисленных в </w:t>
      </w:r>
      <w:hyperlink w:history="1" r:id="rIdpsystecfrbhnqocv6p-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№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Соответствующим территориальным избирательным комиссиям зарегистрировать и выдать избранным депутатам местных кенешей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 Too"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заведующего организационного отдела аппарата Центральной комиссии по выборам и проведению референдумов Кыргызской Республики Максутбаева Б.Д.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 Центральной комиссии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Г. Джурабаева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№ 1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Депутаты местных кенешей досрочно сложившие депутатские полномочия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49"/>
        <w:gridCol w:w="2449"/>
        <w:gridCol w:w="4252"/>
        <w:gridCol w:w="2728"/>
      </w:tblGrid>
      <w:tr>
        <w:tc>
          <w:tcPr>
            <w:tcW w:type="dxa" w:w="74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4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айылных кенешей</w:t>
            </w:r>
          </w:p>
        </w:tc>
        <w:tc>
          <w:tcPr>
            <w:tcW w:type="dxa" w:w="42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депутатов МК досрочно сложивших депутатские полномочия</w:t>
            </w:r>
          </w:p>
        </w:tc>
        <w:tc>
          <w:tcPr>
            <w:tcW w:type="dxa" w:w="27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и дата постановл. ЦИК о признании депутата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Жумгальский район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Куйручук</w:t>
            </w:r>
          </w:p>
        </w:tc>
        <w:tc>
          <w:tcPr>
            <w:tcW w:type="dxa" w:w="4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Муктаров Нурбек Асанбекович</w:t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rrxb0edm5i7erd5jfikf0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48, 16.03.2012</w:t>
              </w:r>
            </w:hyperlink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Сузакский район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Курманбек</w:t>
            </w:r>
          </w:p>
        </w:tc>
        <w:tc>
          <w:tcPr>
            <w:tcW w:type="dxa" w:w="4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Ормонов Бакыт Абдыманапович</w:t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hzmn2w8obo9lpnsf6cja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152, 15.12.2012</w:t>
              </w:r>
            </w:hyperlink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Кызыл-Туу</w:t>
            </w:r>
          </w:p>
        </w:tc>
        <w:tc>
          <w:tcPr>
            <w:tcW w:type="dxa" w:w="4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Мусанов Тынчыбек Тагаевич</w:t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h1ue_lkbe_5hormqbetv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99, 4.06.2013</w:t>
              </w:r>
            </w:hyperlink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г.Таш-Комур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Мырзакматов Нургазы Орозбаевич</w:t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92ku-fagpohwjaujubnl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152, 15.12.2012</w:t>
              </w:r>
            </w:hyperlink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Чуйский район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Кегети</w:t>
            </w:r>
          </w:p>
        </w:tc>
        <w:tc>
          <w:tcPr>
            <w:tcW w:type="dxa" w:w="4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Шаршеев Анарбек Джумабекович</w:t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ohscobzr-r7daaditvhq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157, 15.12.2012</w:t>
              </w:r>
            </w:hyperlink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Алайский район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Гулчо</w:t>
            </w:r>
          </w:p>
        </w:tc>
        <w:tc>
          <w:tcPr>
            <w:tcW w:type="dxa" w:w="4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Таиров Болотбек Эркебаевич</w:t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qntbpclxy53c9oxvwe2w0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155, 15.12.2012</w:t>
              </w:r>
            </w:hyperlink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№ 2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Следующие избранные депутаты местных кенешей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49"/>
        <w:gridCol w:w="5197"/>
        <w:gridCol w:w="4232"/>
      </w:tblGrid>
      <w:tr>
        <w:tc>
          <w:tcPr>
            <w:tcW w:type="dxa" w:w="74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51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айылных кенешей</w:t>
            </w:r>
          </w:p>
        </w:tc>
        <w:tc>
          <w:tcPr>
            <w:tcW w:type="dxa" w:w="42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следующего избранного депутата МК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Жумгальский район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Куйручук</w:t>
            </w:r>
          </w:p>
        </w:tc>
        <w:tc>
          <w:tcPr>
            <w:tcW w:type="dxa" w:w="42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Масирова Дамира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Сузакский район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Курманбек</w:t>
            </w:r>
          </w:p>
        </w:tc>
        <w:tc>
          <w:tcPr>
            <w:tcW w:type="dxa" w:w="42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Дыйканбаев Осмонбек Маматкадырович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Кызыл-Туу</w:t>
            </w:r>
          </w:p>
        </w:tc>
        <w:tc>
          <w:tcPr>
            <w:tcW w:type="dxa" w:w="42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Мейманкулов Чолпонбек Чойбекович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г.Таш-Комур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Абдымомунов Уланбек Омуралиевич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Чуйский район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Кегети</w:t>
            </w:r>
          </w:p>
        </w:tc>
        <w:tc>
          <w:tcPr>
            <w:tcW w:type="dxa" w:w="42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Чойбеков Айбек Асанбекович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Алайский район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Гулчо</w:t>
            </w:r>
          </w:p>
        </w:tc>
        <w:tc>
          <w:tcPr>
            <w:tcW w:type="dxa" w:w="42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Кадыркулов Усон Жоошбаевич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dedsl25yad8fhnnga3q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dalil.kg/document/20299</w:t>
      </w:r>
    </w:hyperlink>
  </w:p>
  <w:p>
    <w:pPr>
      <w:spacing w:after="0" w:before="40"/>
      <w:jc w:val="center"/>
    </w:pPr>
    <w:hyperlink w:history="1" r:id="rIddy78oclw5aeamo_v4qqa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umsbhgsviobuwexveprc" Type="http://schemas.openxmlformats.org/officeDocument/2006/relationships/hyperlink" Target="https://dalil.kg/document/203100" TargetMode="External"/><Relationship Id="rId9oqf7snp1ned2crx_clqo" Type="http://schemas.openxmlformats.org/officeDocument/2006/relationships/hyperlink" Target="https://dalil.kg/document/203103" TargetMode="External"/><Relationship Id="rIdfn1am05b8yteyyqwlblzp" Type="http://schemas.openxmlformats.org/officeDocument/2006/relationships/hyperlink" Target="https://dalil.kg/document/20063" TargetMode="External"/><Relationship Id="rIdco9pelgbfgvwaokytk4wz" Type="http://schemas.openxmlformats.org/officeDocument/2006/relationships/hyperlink" Target="https://dalil.kg/document/20166" TargetMode="External"/><Relationship Id="rIdqt08rfc7fc83rmuwtowdl" Type="http://schemas.openxmlformats.org/officeDocument/2006/relationships/hyperlink" Target="https://dalil.kg/document/20169" TargetMode="External"/><Relationship Id="rIdz9vb2hcfx-h2li3c25jcu" Type="http://schemas.openxmlformats.org/officeDocument/2006/relationships/hyperlink" Target="https://dalil.kg/document/20171" TargetMode="External"/><Relationship Id="rIdq0jjgdyyff-ttzlyofht-" Type="http://schemas.openxmlformats.org/officeDocument/2006/relationships/hyperlink" Target="https://dalil.kg/document/20299#p1" TargetMode="External"/><Relationship Id="rIdpsystecfrbhnqocv6p-gp" Type="http://schemas.openxmlformats.org/officeDocument/2006/relationships/hyperlink" Target="https://dalil.kg/document/20299#p2" TargetMode="External"/><Relationship Id="rIdrrxb0edm5i7erd5jfikf0" Type="http://schemas.openxmlformats.org/officeDocument/2006/relationships/hyperlink" Target="https://dalil.kg/document/20063" TargetMode="External"/><Relationship Id="rIdhzmn2w8obo9lpnsf6cjaw" Type="http://schemas.openxmlformats.org/officeDocument/2006/relationships/hyperlink" Target="https://dalil.kg/document/20166" TargetMode="External"/><Relationship Id="rIdh1ue_lkbe_5hormqbetvl" Type="http://schemas.openxmlformats.org/officeDocument/2006/relationships/hyperlink" Target="https://dalil.kg/document/20269" TargetMode="External"/><Relationship Id="rId92ku-fagpohwjaujubnle" Type="http://schemas.openxmlformats.org/officeDocument/2006/relationships/hyperlink" Target="https://dalil.kg/document/20166" TargetMode="External"/><Relationship Id="rIdohscobzr-r7daaditvhqf" Type="http://schemas.openxmlformats.org/officeDocument/2006/relationships/hyperlink" Target="https://dalil.kg/document/20171" TargetMode="External"/><Relationship Id="rIdqntbpclxy53c9oxvwe2w0" Type="http://schemas.openxmlformats.org/officeDocument/2006/relationships/hyperlink" Target="https://dalil.kg/document/20169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dedsl25yad8fhnnga3q-" Type="http://schemas.openxmlformats.org/officeDocument/2006/relationships/hyperlink" Target="https://dalil.kg/document/20299" TargetMode="External"/><Relationship Id="rIddy78oclw5aeamo_v4qqa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2026-09-25T14:26:14.869Z</dcterms:created>
  <dcterms:modified xsi:type="dcterms:W3CDTF">2026-09-25T14:26:14.869Z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