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revrknt8vhluy__j-rv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16 декабря 2016 года № 201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2009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d55qmpacexy0dznrjp5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1.</w:t>
        </w:r>
      </w:hyperlink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jc w:val="both"/>
      </w:pPr>
      <w:hyperlink w:history="1" r:id="rId2f-xaxhv_n0gljiito7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2.</w:t>
        </w:r>
      </w:hyperlink>
      <w:r>
        <w:rPr>
          <w:rFonts w:ascii="Arial" w:cs="Arial" w:eastAsia="Arial" w:hAnsi="Arial"/>
          <w:sz w:val="24"/>
          <w:szCs w:val="24"/>
        </w:rPr>
        <w:t xml:space="preserve"> Лица, имеющие право на получение гарантированной государством юридической помощи</w:t>
      </w:r>
    </w:p>
    <w:p>
      <w:pPr>
        <w:spacing w:after="120"/>
        <w:jc w:val="both"/>
      </w:pPr>
      <w:hyperlink w:history="1" r:id="rIdyeckq7gog1lx5dk6df1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3.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Управление системой гарантированной государством юридической помощи</w:t>
      </w:r>
    </w:p>
    <w:p>
      <w:pPr>
        <w:spacing w:after="120"/>
        <w:jc w:val="both"/>
      </w:pPr>
      <w:hyperlink w:history="1" r:id="rIdzzeb0y82uda6kxs9g_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</w:t>
        </w:r>
      </w:hyperlink>
      <w:r>
        <w:rPr>
          <w:rFonts w:ascii="Arial" w:cs="Arial" w:eastAsia="Arial" w:hAnsi="Arial"/>
          <w:sz w:val="24"/>
          <w:szCs w:val="24"/>
        </w:rPr>
        <w:t xml:space="preserve">. Лица, имеющие право на оказание гарантированной государством юридической помощи</w:t>
      </w:r>
    </w:p>
    <w:p>
      <w:pPr>
        <w:spacing w:after="120"/>
        <w:jc w:val="both"/>
      </w:pPr>
      <w:hyperlink w:history="1" r:id="rIdssr6bu2vchg5cxewzhp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5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предоставления и финансирования гарантированной государством юридической помощи</w:t>
      </w:r>
    </w:p>
    <w:p>
      <w:pPr>
        <w:spacing w:after="120"/>
        <w:jc w:val="both"/>
      </w:pPr>
      <w:hyperlink w:history="1" r:id="rId2_aokvdbwh6dxefpfwn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6.</w:t>
        </w:r>
      </w:hyperlink>
      <w:r>
        <w:rPr>
          <w:rFonts w:ascii="Arial" w:cs="Arial" w:eastAsia="Arial" w:hAnsi="Arial"/>
          <w:sz w:val="24"/>
          <w:szCs w:val="24"/>
        </w:rPr>
        <w:t xml:space="preserve">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условия и порядок предоставления гарантированной государством юридической помощи гражданам Кыргызской Республики, при отсутствии у них средств для защиты прав и законных интересов. Закон устанавливает правовые основы организации и функционирования системы гарантированной государством юридической помощи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гарантированной государством юридической помощи основывается на Конституции Кыргызской Республики, состоит из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понятия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Гарантированная государством юридическая помощь (юридическая помощь) - квалифицированная юридическая помощь, оказываемая за счет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реестр по гарантированной государством юридической помощи (далее - Государственный реестр) - список адвокатов, имеющих право оказывать гарантированную государством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- должностное лицо специализированного управления Министерства юстиции Кыргызской Республики, обеспечивающее взаимосвязь между заявителем и адвокатом с целью предоставления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- физическое лицо, обратившееся с заявлением о предоставлении гарантированной государством юридической помощи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гарантированной юридической помощи - профессиональная деятельность адвоката по защите законных прав и интересов лиц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получатель - физическое лицо, которому предоставляется гарантированная государством юридическая помощь в порядке, установленном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гарантированной юридической помощи - деятельность государственных органов по обеспечению права лица на получение юридической помощи за счет средств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гарантированной государством юридической помощи - взаимодействие государственных органов, профессиональной организации адвокатов и других лиц по вопросам организации, предоставления и оказания гарантированной государством юридической помощи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Государственные гарантии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Кыргызская Республика гарантирует каждому гражданину, при отсутствии у него средств для защиты прав и законных интересов, квалифицированную юридическую помощь за счет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Кыргызская Республика гарантирует финансирование гарантированной государством юридической помощи из средств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Принципы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Гарантированная государством юридическая помощь предоставляется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доступности и равноправия граждан на получение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открытости и справедливости процедуры принятия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эффективности, экономичности и прозрачности системы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профессионализма при оказании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запрета на злоупотребление правом на гарантированную государством юридическую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Виды и объем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Гарантированная государством юридическая помощь предоставляется задержанным, подозреваемым, обвиняемым, подсудимым, оправданным и осужденным по уголовным делам на стадии производства следствия, в суде первой инстанции, в апелляционной, кассационной и надзорной инстанциях.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Гарантированная государством юридическая помощь предоставляется несовершеннолетним, не достигшим возраста уголовной ответственности в случаях совершения ими общественно опасных деяний, предусмотренных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Гарантированная государством юридическая помощь предоставляется в виде консультаций, составления и подачи документов правового характера, защиты прав и представления законных интересов граждан на следствии и в суде в соответствии с уголовно-процессуальным законодательством.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Лица, имеющие право на получение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Лица, имеющие право на получение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Правом на получение гарантированной государством юридической помощи обладают граждане Кыргызской Республики, годовой доход которых не превышает установленного Правительством Кыргызской Республики уровня минимального дохода, необходимого для получения юридической помощи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если у лица имеются иждивенцы и/или лицо является кормильцем в семье, то при решении о предоставлении гарантированной государством юридической помощи учитывается среднедушевой совокупный доход 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Лица, имеющие право на получение гарантированной государством юридической помощи без учета уровня годового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получение юридической помощи без учета установленного Правительством Кыргызской Республики уровня годового дохода, необходимого для получения гарантируемой государством юридической помощи в соответствии с настоящим Законом, обладают: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несовершеннолетние;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1 и 2 групп инвалидности;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существенными нарушениями функций речи, слуха, зрения, страдающие психическими заболеваниями;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подозреваемые, обвиняемые в совершении особо тяжких преступлений;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безработные, состоящие на учете в службе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военнослужащие срочной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Права и обязанности заявителя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Заявитель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обратиться за получением гарантированной государством юридической помощи к координатору, в суд, к следователю, адвокату в порядке, предусмотренном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получить полную информацию о своих правах и обязанностях, а также о порядке и условиях предоставления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получить письменное решение об удовлетворении либо отказе в предоставлении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обжаловать отказ в принятии заявления и в предоставлении гарантированной государством юридической помощи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Заявитель обязан соблюдать порядок получения гарантированной государством юридической помощи, установленный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Права и обязанности получателя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Получатель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своевременную квалифицированную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обжаловать действия (бездействие) лиц, ответственных за предоставление и оказание гарантированной государством юридической помощи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установления недостоверности предоставленных сведений о материальном и социальном положении получатель обязан возместить расходы, связанные с предоставлением гарантированной государством юридической помощи,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Органы, участвующие в управлении системой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Органами, участвующими в управлении системой гарантированной государством юридической помощи,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совет по гарантированной государством юридической помощи при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профессиональная организация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Национальный совет по гарантированной государством юридической помощи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по гарантированной государством юридической помощи при Президенте Кыргызской Республики (далее - Национальный совет) является координационным органом системы гарантированной государством юридической помощи и подотчетен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совет действует на основе Положения о Национальном совете, утвержденного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совет состоит из 9 членов, назначаемых Президентом Кыргызской Республики сроком на 3 года по представлению соответствующих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состав Национального совета входят депутат Жогорку Кенеша Кыргызской Республики, судья, ученый юрист, 3 адвоката, а также по одному представителю от Администрации Президента Кыргызской Республики, Министерства финансов Кыргызской Республики и общественного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Председатель Национального совета и его заместитель избираются Национальным советом из своего состава в соответствии с Положением о Национальном совете.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Функции и полномочия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определяет политику организации и функционирования системы гарантированной государством юридической помощи и осуществляет оценку эффективности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Проекты нормативных правовых актов по вопросам регулирования гарантированной государством юридической помощи в обязательном порядке согласовываются с Национальным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Национальный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рассматривает, вносит замечания и предложения в проект ежегодного бюджета системы гарантированной государством юридической помощи, разработанного Министерством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предложения в органы государственной власти по функционированию и совершенствованию системы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запрашивает информацию от органов государственной власти и управления по вопросам функционирования системы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заявления и жалобы по оказанию и предоставлению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отбор адвокатов в Государственный реестр по оказанию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совет ежегодно предоставляет Президенту Кыргызской Республики отчет о деятельности Национального совета и функционировании системы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Заседания Национального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заседает не менее одного раза в 3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требованию председателя Национального совета или 1/3 его членов Национальный совет созывается на внеочередные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Национального совета правомочны при наличии 2/3 от числа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Национального совета принимаются большинством голосов от числа присутствующих на заседании. При равном количестве голосов принятым является решение, за которое проголосовал председатель.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Руководитель специализированного управления Министерства юстиции Кыргызской Республики участвует на заседаниях Национального совета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Функции Министерства юстиции Кыргызской Республики по управлению системой гарантированной государством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реализует политику организации и функционирования системы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Министерства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проекта ежегодного бюджета гарантированной государством юридической помощи по согласованию с Национальным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предложений по вопросам гарантированной государством юридической помощи с обязательным участием профессиональной организации адвокатов, в том числе по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тарифов и условий оплаты труда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минимальных требований к качеству юридической помощи, оказываемой адвокатами в системе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 оценки и мониторинга работы адвокатов по оказанию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процедур рассмотрения заявлений и жалоб по предоставлению и оказанию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статистических данных, обобщение практики и оценка потребности в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ведение Государственного реестра адвокатов по оказанию гарантированной государством юридической помощи, составление территориальных списков и списка резерва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договоров с адвокатами об оказании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рассмотрение заявлений и жалоб по предоставлению и оказанию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реализация механизма оплаты труда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представление ежегодного отчета в Правительство Кыргызской Республики и в Национальный совет о реализации политики по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информирование общественности о функционировании системы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другие функции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выполнения указанных в части 2 настоящей статьи функций в структуре Министерства юстиции Кыргызской Республики действует специализированное управление по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Функции координатора по предоставлению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Координатор обеспечивает взаимосвязь между заявителем, органом следствия, судом и адвокатом по предоставлению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координатора: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рассмотрение заявлений о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назначение адвокатов для оказания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информации для подтверждения уровня дохода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вынесение мотивированного решения о предоставлении, отказе и прекращении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составление и ведение графика дежурств адвокатов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мониторинг деятельности адвокатов по оказанию гарантированной государством юридической помощи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другие функции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Функции профессиональной организации адвокатов в системе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Профессиональная организация адвокатов, созданная в соответствии с законодательством Кыргызской Республики об адвокатской деятельности,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критериев отбора адвокатов в Государственный реестр по оказанию гарантированной государством юридической помощи, тарифов и условий оплаты труда адвокатов;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мониторинге деятельности адвокатов, оказывающих гарантированную государством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заявления и жалобы на адвокатов о нарушении правил профессиональной этики;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Лица, имеющие право на оказание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Адвокаты, имеющие право на оказание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Адвокаты Кыргызской Республики, включенные в Государственный реестр и заключившие договор об оказании юридической помощи с Министерством юстиции Кыргызской Республики, оказывают гарантированную государством юридическую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Государственный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ведет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реестр является общедоступным, ведется в бумажной и электронной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Порядок включения адвокатов в Государственный реестр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включения в Государственный реестр кандидат подает заявление в Национальный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Отбор адвокатов в Государственный реестр осуществляется Национальным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Квалификационные требования, процедуры отбора и количество адвокатов устанавливаются Национальным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Порядок участия адвоката в системе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юстиции Кыргызской Республики заключает договор об оказании гарантированной государством юридической помощи с адвокатом, включенным в Государственный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договора утверждается Министерством юстиции Кыргызской Республики по согласованию с Национальным советом и профессиональной организацией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Кыргызской Республики определяет территориальные списки адвокатов по гарантированной государством юридической помощи на основе оценки потребности в юридической помощи по регионам. Списки адвокатов направляются в территориальные органы следствия и суда, координатору и профессиональной организации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Права и обязанности адвоката в системе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Адвокат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получать информацию о решениях, принимаемых Национальным советом, Министерством юстиции Кыргызской Республики и профессиональной организацией адвокатов в системе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получать оплату из государственного бюджета за оказанную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обращаться с заявлениями и жалобами в Министерство юстиции Кыргызской Республики, Национальный совет и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осуществлять иные права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Адвокат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оказывать своевременную квалифицированную юридическую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минимальные требования к качеству юридической помощи, установленные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заявителю и получателю гарантированной государством юридической помощи полную информацию об их правах и обязанностях, условиях и порядке получения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вести адвокатское досье по гарантированной государством юридической помощи в соответствии с требованиями, установленными Министерством юстиции Кыргызской Республики по согласованию с Национальным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в органы юстиции отчеты о проделанной работе в сроки и по форме, установленным Министерством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исполнять решения Национального совета и Министерства юстиции Кыргызской Республики, принятые в соответствии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Меры административного воздействия, применяемые к адвокатам при оказании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нарушении адвокатами требований настоящего Закона Министерством юстиции Кыргызской Республики применяются следующие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отстранение адвоката от оказания гарантированной государством юридической помощи на срок от одного до 3 месяцев;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расторжение договора об оказании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 и порядок применения мер административного воздействия к адвокатам при оказании гарантированной государством юридической помощи определяются Министерством юстиции Кыргызской Республики по согласованию с Национальным советом и профессиональной организацией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Основания для временного приостановления договора об оказании гарантированной государством юридической помощи и исключения адвоката из Государственного реестра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договора об оказании гарантированной государством юридической помощи может быть временно приостановлено Министерством юстиции Кыргызской Республики в случае возбуждения уголовного дела в отношении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юстиции Кыргызской Республики вправе исключить адвоката из Государственного реестра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лишения статуса адвоката;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расторжения договора или отказа адвоката от заключения договора об оказании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заявлению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 исключении из Государственного реестра может быть обжаловано адвокатом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 имеет право подать заявление о включении в Государственный реестр повторно по истечении одного года с момента вынесения решения по основанию, предусмотренному частью 2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Порядок предоставления и финансирования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Порядок предоставления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Заявление на получение гарантированной государством юридической помощи подается по форме, установленной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Назначение адвоката осуществляется координатором незамедлительно с момента получения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Лицам, задержанным по подозрению в совершении преступления, адвокат обеспечивается с момента фактического доставления в орган дознания.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Адвокат назначается или обеспечивается из территориального списка адвокатов по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Координатор выносит мотивированное решение о предоставлении или отказе в юридической помощи по результатам подтверждения права лица на получение юридической помощи в соответствии со статьей 25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Порядок подтверждения права лица на получение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документов, подтверждающих право лица на получение гарантированной государством юридической помощи, устанавливается Министерством юстиции Кыргызской Республики по согласованию с Национальным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лиц, указанных в статье 6 настоящего Закона, координатор не позднее 3 дней с момента назначения адвоката направляет запросы в органы социального фонда, налоговой инспекции, другие организации и учреждения для подтверждения уровня дохода заявителя.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предоставляется координатору в течение 10 рабочих дней на безвозмездной основе. В случае непредоставления и/или несвоевременного предоставления информации должностные лица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отношении лиц, указанных в статье 7 настоящего Закона, право на юридическую помощь подтверждается наличием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Основания для отказа в оказании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Гарантированная государством юридическая помощь не предоставляется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 заявителя превышает установленный Правительством Кыргызской Республики уровень дохода для получения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имеет защитника по данному уголовному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Координатор выносит письменное мотивированное решение об отказе в предоставлении юридической помощи в соответствии с установленной формой.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Замена адвоката по оказанию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Адвокат может быть заменен решением координатора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письменного мотивированного заявления получателя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конфликта интересов;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временного отстранения адвоката от оказания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адвоката из Государственного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обстоятельств, которые делают невозможным работу адвоката по оказанию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Прекращение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гарантированной государством юридической помощи прекращается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предоставления получателем недостоверной или неполной информации, документов об уровне дохода и социальном положении для получения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выявления обстоятельств об изменении финансового положения получателя при оказании юридической помощи, исключающих право на получение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письменного отказа получателя от юридической помощи в случаях, предусмотренных уголовно-процессуальным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Координатор выносит мотивированное решение о прекращении предоставления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Порядок обжалования действий органов и лиц, ответственных за предоставление и оказание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Действия (бездействие) координаторов обжалуются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Действия (бездействие) адвокатов, ответственных за оказание гарантированной государством юридической помощи, могут быть обжалованы в Министерство юстиции Кыргызской Республики и в профессиональную организацию адвокатов.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Министерства юстиции Кыргызской Республики и профессиональной организации адвокатов могут быть обжалованы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30. Финансирование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гарантированной государством юридической помощи осуществляется из средств государственного бюджета, указанных отдельной строкой. Объем и порядок финансирования гарантированной государством юридической помощи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Кыргызской Республики утверждает тарифы и порядок оплаты труда адвокатов по оказанию гарантированной государством юридической помощи. При определении тарифов оплаты труда адвокатов по делам гарантированной государством юридической помощи учитываются следующие критерии: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гарантированная оплата за вступление в дело;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категория дела (тяжесть преступления);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сложность дела (многоэпизодность);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стадия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Адвокатам компенсируются транспортные, командировочные и иные расходы, связанные с оказанием гарантированной государством юридической помощи, в размере и порядке,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Оплата труда адвокатам осуществляется Министерством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Порядок возврата и возмещения расходов, связанных с предоставлением гарантированной государством юридической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случае прекращения предоставления гарантированной государством юридической помощи по основаниям, указанным в пункте 1 части 1 статьи 28 настоящего Закона, расходы на оказание юридической помощи взыскиваются с получателя.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отказа получателя возместить расходы координатор направляет письменное сообщение прокурору для взыскания в судебном порядке расходов государства, связанных с предоставлением гарантированной государством юридической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32.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положения настоящего Закона применяются с 1 января 2010 года на территории пилотного проекта, определяемой Правительством Кыргызской Республики, а начиная с 1 января 2011 года - на всей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действующий до принятия настоящего Закона порядок предоставления юридической помощи за счет государства сохраняется до 1 января 2011 года в отношении территорий, не вошедших в пилотный проект.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2-месячный срок со дня вступления в силу настоящего Закона разработать и утвердить Положение о проведении пилотного проекта с указанием территории, механизма и сроков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6-месячный срок со дня вступления в силу настоящего Закона: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и внести в Жогорку Кенеш Кыргызской Республики законопроекты, предусматривающие приведение действующих законов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соответствующие меры, направленные на обеспечение реализации положений настоящего Закона, а также привести свои решения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предусматривать при разработке республиканского бюджета достаточные средства для финансирования системы гарантированной государством юридической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2011 года принять меры и внести предложения, направленные на предоставление гарантированной государством юридической помощи отдельным категориям граждан по гражданским и административным делам.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evrknt8vhluy__j-rvyz" Type="http://schemas.openxmlformats.org/officeDocument/2006/relationships/hyperlink" Target="http://kodeks.duckdns.org/document/111480" TargetMode="External"/><Relationship Id="rIdd55qmpacexy0dznrjp500" Type="http://schemas.openxmlformats.org/officeDocument/2006/relationships/hyperlink" Target="http://kodeks.duckdns.org/document/203186#p" TargetMode="External"/><Relationship Id="rId2f-xaxhv_n0gljiito7ri" Type="http://schemas.openxmlformats.org/officeDocument/2006/relationships/hyperlink" Target="http://kodeks.duckdns.org/document/203186#p1" TargetMode="External"/><Relationship Id="rIdyeckq7gog1lx5dk6df1pz" Type="http://schemas.openxmlformats.org/officeDocument/2006/relationships/hyperlink" Target="http://kodeks.duckdns.org/document/203186#p2" TargetMode="External"/><Relationship Id="rIdzzeb0y82uda6kxs9g_wat" Type="http://schemas.openxmlformats.org/officeDocument/2006/relationships/hyperlink" Target="http://kodeks.duckdns.org/document/203186#p3" TargetMode="External"/><Relationship Id="rIdssr6bu2vchg5cxewzhpor" Type="http://schemas.openxmlformats.org/officeDocument/2006/relationships/hyperlink" Target="http://kodeks.duckdns.org/document/203186#p4" TargetMode="External"/><Relationship Id="rId2_aokvdbwh6dxefpfwnkb" Type="http://schemas.openxmlformats.org/officeDocument/2006/relationships/hyperlink" Target="http://kodeks.duckdns.org/document/203186#p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2026-09-23T12:45:15.164Z</dcterms:created>
  <dcterms:modified xsi:type="dcterms:W3CDTF">2026-09-23T12:45:15.164Z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