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 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d8v09tt75en3hrju1q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05 мая 2021 года №60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gfeuft8gkckg6ubadb0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sz w:val="24"/>
          <w:szCs w:val="24"/>
        </w:rPr>
        <w:t xml:space="preserve">, Кодекса КР от </w:t>
      </w:r>
      <w:hyperlink w:history="1" r:id="rId5d7szcutfhmu_br-dpk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2017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1bupuvyua8tpiiwvkp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профилактике правонарушений в Кыргызской Республике" (Ведомости Жогорку Кенеша Кыргызской Республики, 2005 г., № 9, ст.640)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20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состоящим в организованных преступных группах, преступных сообществах (преступных организациях), вооруженных группах (бандах);".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"Административный надзор - мера индивидуально-профилактического воздействия, осуществляемая в соответствии с законодательством Кыргызской Республики об административной ответственности.";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слово "Министерства" заменить словом "органа".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3 статьи 22 слова "и ведомственными нормативными актами Министерства внутренних дел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briqtecajwwwa9sh1o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административной ответственности Кыргызской Республики (Ведомости Жогорку Кенеша Кыргызской Республики, 1999 г., № 2, ст.77)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понятие "Административный надзор" в разделе VI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"Административный надзор - мера индивидуально-профилактического воздействия, осуществляемая органами внутренних дел в отношении лиц, состоящих на индивидуально-профилактическом учете, от которых, судя по их антиобщественному поведению, можно ожидать совершения противоправных деяний, а также лиц, ранее судимых за умышленные преступления.".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c-676xdw5rfqvfsmtnmi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pw84knpoyytdvsgxdv-h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d8v09tt75en3hrju1qbo" Type="http://schemas.openxmlformats.org/officeDocument/2006/relationships/hyperlink" Target="http://kodeks.duckdns.org/document/112231" TargetMode="External"/><Relationship Id="rIdgfeuft8gkckg6ubadb0ht" Type="http://schemas.openxmlformats.org/officeDocument/2006/relationships/hyperlink" Target="http://kodeks.duckdns.org/document/111703" TargetMode="External"/><Relationship Id="rId5d7szcutfhmu_br-dpkps" Type="http://schemas.openxmlformats.org/officeDocument/2006/relationships/hyperlink" Target="http://kodeks.duckdns.org/document/111565" TargetMode="External"/><Relationship Id="rIdo1bupuvyua8tpiiwvkpy0" Type="http://schemas.openxmlformats.org/officeDocument/2006/relationships/hyperlink" Target="http://kodeks.duckdns.org/document/1679" TargetMode="External"/><Relationship Id="rIdjbriqtecajwwwa9sh1o-g" Type="http://schemas.openxmlformats.org/officeDocument/2006/relationships/hyperlink" Target="http://kodeks.duckdns.org/document/6" TargetMode="External"/><Relationship Id="rIdc-676xdw5rfqvfsmtnmi0" Type="http://schemas.openxmlformats.org/officeDocument/2006/relationships/hyperlink" Target="http://kodeks.duckdns.org/document/111703" TargetMode="External"/><Relationship Id="rIdpw84knpoyytdvsgxdv-h3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2026-09-23T14:19:28.799Z</dcterms:created>
  <dcterms:modified xsi:type="dcterms:W3CDTF">2026-09-23T14:19:28.799Z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