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2014 года № 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полного регулирования и совершенствования нормативной правовой базы избирательного процесса на выборах глав исполнительных органов местного самоуправления республики, в соответствии со статьей 6, пунктами 1, 2 части 1 статьи 7 </w:t>
      </w:r>
      <w:hyperlink w:history="1" r:id="rIdda_klyocdydb6cefwa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17 </w:t>
      </w:r>
      <w:hyperlink w:history="1" r:id="rIdqh30yjezf9rvtksvph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Центральная комиссия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rqph4ktpzhqbkddi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мэра города», утвержденное </w:t>
      </w:r>
      <w:hyperlink w:history="1" r:id="rIdnle4l4eygm4dmpjzkj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№424 следующее изменение и дополнение:</w:t>
      </w:r>
      <w:r>
        <w:rPr>
          <w:rFonts w:ascii="Arial" w:cs="Arial" w:eastAsia="Arial" w:hAnsi="Arial"/>
          <w:sz w:val="24"/>
          <w:szCs w:val="24"/>
        </w:rPr>
        <w:t xml:space="preserve">1) в части 4 абзац второй исключить;</w:t>
      </w:r>
      <w:r>
        <w:rPr>
          <w:rFonts w:ascii="Arial" w:cs="Arial" w:eastAsia="Arial" w:hAnsi="Arial"/>
          <w:sz w:val="24"/>
          <w:szCs w:val="24"/>
        </w:rPr>
        <w:t xml:space="preserve">2) часть 24 дополнить предложениями следующего содержания: «Выборы мэра города проводятся с 9.00 часов до 12.00 часов или с 15.00 часов до 18.00 часов. В случае не избрания мэра города в установленное время в связи с отсутствием кворума членов территориальной избирательной комиссии, Центральная избирательная комиссия не позднее 10 календарных дней переназначает дату проведения выборов».</w:t>
      </w: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wxexkbtpxgfxtuclvm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главы айыл окмоту», утвержденное </w:t>
      </w:r>
      <w:hyperlink w:history="1" r:id="rIdzhws29f0pmfnjvxrno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№423 следующее изменение и дополнение:</w:t>
      </w:r>
      <w:r>
        <w:rPr>
          <w:rFonts w:ascii="Arial" w:cs="Arial" w:eastAsia="Arial" w:hAnsi="Arial"/>
          <w:sz w:val="24"/>
          <w:szCs w:val="24"/>
        </w:rPr>
        <w:t xml:space="preserve">1) в части 4 абзац второй исключить;</w:t>
      </w:r>
      <w:r>
        <w:rPr>
          <w:rFonts w:ascii="Arial" w:cs="Arial" w:eastAsia="Arial" w:hAnsi="Arial"/>
          <w:sz w:val="24"/>
          <w:szCs w:val="24"/>
        </w:rPr>
        <w:t xml:space="preserve">2) часть 26 дополнить предложениями следующего содержания: «Выборы главы айыл окмоту проводятся с 9.00 часов до 12.00 часов или с 15.00 часов до 18.00 часов. В случае не избрания главы айыл окмоту в установленное время в связи с отсутствием кворума членов территориальной избирательной комиссии, Центральная избирательная комиссия не позднее 10 календарных дней переназначает дату проведения выборов».</w:t>
      </w: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rsklh49qlhbdvy8o9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dalil.kg/document/20470</w:t>
      </w:r>
    </w:hyperlink>
  </w:p>
  <w:p>
    <w:pPr>
      <w:spacing w:after="0" w:before="40"/>
      <w:jc w:val="center"/>
    </w:pPr>
    <w:hyperlink w:history="1" r:id="rIdhjm7yk0jjn_petshrqf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_klyocdydb6cefwameo" Type="http://schemas.openxmlformats.org/officeDocument/2006/relationships/hyperlink" Target="https://dalil.kg/document/203100" TargetMode="External"/><Relationship Id="rIdqh30yjezf9rvtksvphrph" Type="http://schemas.openxmlformats.org/officeDocument/2006/relationships/hyperlink" Target="https://dalil.kg/document/202591" TargetMode="External"/><Relationship Id="rIdbvrqph4ktpzhqbkddiogu" Type="http://schemas.openxmlformats.org/officeDocument/2006/relationships/hyperlink" Target="https://dalil.kg/document/20330" TargetMode="External"/><Relationship Id="rIdnle4l4eygm4dmpjzkjnna" Type="http://schemas.openxmlformats.org/officeDocument/2006/relationships/hyperlink" Target="https://dalil.kg/document/20041" TargetMode="External"/><Relationship Id="rIdzwxexkbtpxgfxtuclvmk0" Type="http://schemas.openxmlformats.org/officeDocument/2006/relationships/hyperlink" Target="https://dalil.kg/document/20331" TargetMode="External"/><Relationship Id="rIdzhws29f0pmfnjvxrnohep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rsklh49qlhbdvy8o9xm" Type="http://schemas.openxmlformats.org/officeDocument/2006/relationships/hyperlink" Target="https://dalil.kg/document/20470" TargetMode="External"/><Relationship Id="rIdhjm7yk0jjn_petshrqf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2026-09-25T00:31:40.691Z</dcterms:created>
  <dcterms:modified xsi:type="dcterms:W3CDTF">2026-09-25T00:31:40.691Z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