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2008 года № 292-р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использования легковых служебных, оперативных и специальных автомашин, а также рационального и экономного использования бюджетных средств: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Финансовой полиции при Правительстве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списать автотранспортные средства в соответствии с требованиями Инструкции "О порядке списания в бюджетных учреждениях и организациях, пришедших в негодность зданий и сооружений, машин, оборудования, транспортных средств и другого имущества, относящегося к основным средствам", утвержденной приказом Министерства финансов Кыргызской Республики от 8 октября 2002 года № 285-П, согласно </w:t>
      </w:r>
      <w:hyperlink w:history="1" r:id="rIdrrhgfe863rzdql83hgq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реализовать автотранспортные средства в соответствии с требованиями </w:t>
      </w:r>
      <w:hyperlink w:history="1" r:id="rId17l5inmandls4mtzll4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реализации транспортных средств (номерных агрегатов), находящихся в государственной собственности и методике оценки их стоимости, утвержденного </w:t>
      </w:r>
      <w:hyperlink w:history="1" r:id="rIdrlbmtbvrdedgu_cj4e7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марта 2003 года № 143 "Об утверждении методических рекомендаций по оценке стоимости имущества объектов приватизации", согласно </w:t>
      </w:r>
      <w:hyperlink w:history="1" r:id="rIdowfcyeoen95zsmdmp3a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приобрести легковые автомашины для использования в служебных и оперативных целях и специальные автомашины в пределах установленного лимита взамен списанных и реализованных автомашин в соответствии с требованиями </w:t>
      </w:r>
      <w:hyperlink w:history="1" r:id="rIdgckna558ti0woydicpn4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постановления Правительства Кыргызской Республики от 14 декабря 2007 года № 591 "О мерах по упорядочению использования легковых служебных, специальных и дежурных автомашин в Вооруженных Силах, правоохранительных органах и местных судах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Финансовой полиции при Правительстве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оприходовать годные агрегаты и запасные части со списанных автомашин на оборотные склады и использовать при эксплуатации служебных автомашин;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денежные средства от реализации транспортных средств направить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 </w:t>
      </w:r>
      <w:r>
        <w:rPr>
          <w:rFonts w:ascii="Arial" w:cs="Arial" w:eastAsia="Arial" w:hAnsi="Arial"/>
          <w:sz w:val="24"/>
          <w:szCs w:val="24"/>
        </w:rPr>
        <w:t xml:space="preserve">к распоряжению Правительства Кыргызской Республики от 17 июня 2008 года № 292-р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автотранспортных средств Финансовой полиции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Правительстве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подлежащих списанию с баланса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┌─┬──────────┬────────────┬───────────┬───────────┬───────────┬───────┬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│№│    Тип   │    Марка   │Год выпуск.│Год приобр.│№ двигателя│№ шасси│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│транспорта│ автомашины │           │           │   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├─┼──────────┼────────────┼───────────┼───────────┼───────────┼───────┼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     2    │      3     │     4     │     5     │     6     │   7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├─┴──────────┴────────────┴───────────┴───────────┴───────────┴───────┴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I. Центральный аппарат Финансовой полиции при Правительстве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├─┬──────────┬────────────┬───────────┬───────────┬───────────┬───────┬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│1│легковой  │ВАЗ-21093,  │   1993    │    1995   │  1360681  │   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 │1342BA      │           │           │   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├─┴──────────┴────────────┴───────────┴───────────┴───────────┴───────┴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II. Управление финансовой полиции по Джалал-Абадской области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├─┬──────────┬────────────┬───────────┬───────────┬───────────┬───────┬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│1│легковой  │ГАЗ-31029,  │   1994    │    1994   │   120479  │ 124517│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 │1380 DA     │           │           │   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├─┴──────────┴────────────┴───────────┴───────────┴───────────┴───────┴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III. Управление финансовой полиции по Ошской и Баткенской областям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├─┬──────────┬────────────┬───────────┬───────────┬───────────┬───────┬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│1│легковой  │ВАЗ-2121,   │   1984    │    1994   │  7755090  │   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 │2859 OA     │           │           │   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├─┼──────────┼────────────┼───────────┼───────────┼───────────┼───────┼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│2│легковой  │ГАЗ-31029,  │   1993    │    1998   │   101796  │   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 │0044 AS     │           │           │   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├─┼──────────┼────────────┼───────────┼───────────┼───────────┼───────┼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│3│легковой  │ВАЗ-2105,   │   1993    │    1994   │  2803184  │   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 │2242 OA     │           │           │   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├─┼──────────┼────────────┼───────────┼───────────┼───────────┼───────┼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│4│легковой  │ГАЗ-2417,   │   1989    │    1994   │  1003010  │0206129│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 │2897 OA     │           │           │   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├─┴──────────┴────────────┴───────────┴───────────┴───────────┴───────┴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IV. Управление финансовой полиции по Чуйской и Таласской областям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├─┬──────────┬────────────┬───────────┬───────────┬───────────┬───────┬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│1│легковой  │ГАЗ-2410,   │   1988    │    1995   │    б/н    │0142468│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 │1169 SA     │           │           │   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├─┼──────────┼────────────┼───────────┼───────────┼───────────┼───────┼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│2│легковой  │ВАЗ-2105,   │   1985    │    1994   │  8609139  │   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 │0189 ST     │           │           │   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├─┼──────────┼────────────┼───────────┼───────────┼───────────┼───────┼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│3│легковой  │ВАЗ-21063,  │   1993    │    1994   │  2836738  │   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 │1179 SC     │           │           │   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├─┼──────────┼────────────┼───────────┼───────────┼───────────┼───────┼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│4│легковой  │ВАЗ-21063,  │   1988    │    1996   │  0043039  │   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 │0150 ST     │           │           │   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├─┴──────────┴────────────┴───────────┴───────────┴───────────┴───────┴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V. Управление финансовой полиции по Иссык-Кульской 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Нарынской областям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├─┬──────────┬────────────┬───────────┬───────────┬───────────┬───────┬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│1│легковой  │ВАЗ-2108,   │   1994    │    1994   │  1358807  │   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 │03-31 ИК    │           │           │   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├─┴──────────┴────────────┴───────────┴───────────┴───────────┴───────┴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VI.  Управление финансовой полиции по городу Бишкек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├─┬──────────┬────────────┬───────────┬───────────┬───────────┬───────┬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│1│легковой  │ИЖ-2715-011,│   1987    │    1996   │  5475522  │   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 │539 ВЛ      │           │           │   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└─┴──────────┴────────────┴───────────┴───────────┴───────────┴───────┴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┬────────────┬───────────────┬────────────────────┬───────────────┬───┐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№ кузова  │№ тех. паспорта│     Балансовая     │  Общий пробег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  │   стоимость (сом)  │       (км)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┼────────────┼───────────────┼────────────────────┼───────────────┼───┤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8     │       9       │         10         │       11      │ 12│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┴────────────┴───────────────┴────────────────────┴───────────────┴───┤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┬────────────┬───────────────┬────────────────────┬───────────────┬───┤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1346378  │АВ 167187      │      79100,0       │         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  │                    │               │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┴────────────┴───────────────┴────────────────────┴───────────────┴───┤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┬────────────┬───────────────┬────────────────────┬───────────────┬───┤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0125217  │АВ 127595      │      86569,0       │    295300,0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  │                    │         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┴────────────┴───────────────┴────────────────────┴───────────────┴───┤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┬────────────┬───────────────┬────────────────────┬───────────────┬───┤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0393450  │АВ 102575      │      30400,0       │    426521,0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  │                    │         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┼────────────┼───────────────┼────────────────────┼───────────────┼───┤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0111554  │Тех/талон      │      67400,0       │    448313,0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│0040528        │                    │         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┼────────────┼───────────────┼────────────────────┼───────────────┼───┤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1380928  │АВ 102576      │      55000,0       │    386000,0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  │                    │         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┼────────────┼───────────────┼────────────────────┼───────────────┼───┤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1260820  │АВ 102571      │      18320,0       │    398906,0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  │                    │         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┴────────────┴───────────────┴────────────────────┴───────────────┴───┤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┬────────────┬───────────────┬────────────────────┬───────────────┬───┤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1195418  │АВ 043290      │      37000,0       │    429183,0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  │                    │         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┼────────────┼───────────────┼────────────────────┼───────────────┼───┤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1020365  │ВЖ 874970      │      20000,0       │    494567,0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  │                    │         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┼────────────┼───────────────┼────────────────────┼───────────────┼───┤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3054438  │АВ 041424      │      42000,0       │    489794,0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  │                    │         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┼────────────┼───────────────┼────────────────────┼───────────────┼───┤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1908574  │БЖ 874904      │      37000,0       │    498785,0   │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  │                    │         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┴────────────┴───────────────┴────────────────────┴───────────────┴───┤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┬────────────┬───────────────┬────────────────────┬───────────────┬───┤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1344246  │ВЩ 112776      │      75000,0       │    475786,0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  │                    │         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┴────────────┴───────────────┴────────────────────┴───────────────┴───┤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┬────────────┬───────────────┬────────────────────┬───────────────┬───┤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0246670  │утеряно, на    │       8860,0       │    498560,0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│восстановлении │                    │         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┴────────────┴───────────────┴────────────────────┴───────────────┴───┘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2 </w:t>
      </w:r>
      <w:r>
        <w:rPr>
          <w:rFonts w:ascii="Arial" w:cs="Arial" w:eastAsia="Arial" w:hAnsi="Arial"/>
          <w:sz w:val="24"/>
          <w:szCs w:val="24"/>
        </w:rPr>
        <w:t xml:space="preserve">к распоряжению Правительства Кыргызской Республики от 17 июня 2008 года № 292-р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автотранспортных средств Финансовой полиции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Правительстве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подлежащих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┌──┬──────────┬────────────┬───────────┬───────────┬──────────┬───────┬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    Тип   │    Марка   │Год выпуск.│Год приобр.│     №    │№ шасси│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│транспорта│ автомашины │           │           │ двигателя│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├──┼──────────┼────────────┼───────────┼───────────┼──────────┼───────┼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1│     2    │      3     │     4     │     5     │     6    │   7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├──┼──────────┴────────────┴───────────┴───────────┴──────────┴───────┴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 │Центральный аппарат Финансовой полиции при Правительстве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├──┼──────────┬────────────┬───────────┬───────────┬──────────┬───────┬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│легковой  │Мерседес    │    1996   │    2006   │  104945  │   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 │Е-280,      │           │           │ 00000073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 │23-84 ВВ    │           │           │  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├──┼──────────┼────────────┼───────────┼───────────┼──────────┼───────┼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│легковой  │Мерседес    │    1989   │    2005   │  103940  │   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 │260, 43 КС  │           │           │ 10005077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├──┼──────────┼────────────┼───────────┼───────────┼──────────┼───────┼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│легковой  │ВАЗ-2107,   │    1994   │    1995   │  3567957 │   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 │6038 ВА     │           │           │  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├──┼──────────┼────────────┼───────────┼───────────┼──────────┼───────┼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│легковой  │АУДИ-100,   │    1983   │    1994   │   VH0    │   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 │1543 ВМ     │           │           │  422894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├──┼──────────┼────────────┼───────────┼───────────┼──────────┼───────┼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│легковой  │ВАЗ-21061,  │    1994   │    1996   │ 3473374  │   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 │8056 ВА     │           │           │  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├──┼──────────┼────────────┼───────────┼───────────┼──────────┼───────┼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│легковой  │БАЗ-21099,  │    1994   │    1998   │ 1526986  │1511898│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 │1267 ВА     │           │           │  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├──┼──────────┴────────────┴───────────┴───────────┴──────────┴───────┴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│II│Управление финансовой полиции по городу Бишкек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├──┼──────────┬────────────┬───────────┬───────────┬──────────┬───────┬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 │легковой  │Мерседес-   │    1992   │    2005   │    б/н   │   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 │Бенц-200,   │           │           │  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 │05-79 ВВ    │           │           │  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└──┴──────────┴────────────┴───────────┴───────────┴──────────┴───────┴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┬────────────┬───────────────┬────────────────────┬───────────────┬───┐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№ кузова  │№ тех. паспорта│     Балансовая     │  Общий пробег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  │      стоимость     │         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┼────────────┼───────────────┼────────────────────┼───────────────┼───┤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8     │       9       │         10         │       11      │ 12│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┴────────────┴───────────────┴────────────────────┴───────────────┴───┤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┬────────────┬───────────────┬────────────────────┬───────────────┬───┤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│WDB 2100    │АВ 417454      │      540000,0      │    235700,0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│531А073667  │               │         т.с.       │         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  │                    │         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┼────────────┼───────────────┼────────────────────┼───────────────┼───┤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│WDB 12402   │АВ 267889      │       95750,00     │    486300,0   │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│61А262679   │               │                    │         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┼────────────┼───────────────┼────────────────────┼───────────────┼───┤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│0894742     │АВ 167177      │       90469,00     │    452108,0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  │                    │         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┼────────────┼───────────────┼────────────────────┼───────────────┼───┤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│WAUZZZ      │АВ 389079      │       85000,00     │    460570,0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│44ZDA134739 │               │                    │         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┼────────────┼───────────────┼────────────────────┼───────────────┼───┤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│3324193     │АВ 197291      │      135000,0      │    372007,0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  │                    │         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┼────────────┼───────────────┼────────────────────┼───────────────┼───┤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│1511898     │АВ 167176      │      127200,0      │    331923,0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  │                    │         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┴────────────┴───────────────┴────────────────────┴───────────────┴───┤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┬────────────┬───────────────┬────────────────────┬───────────────┬───┤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│WDB124      │АВ 267888      │      198578,0      │    345956,0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│1201В642068 │               │                    │               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  │                    │         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┴────────────┴───────────────┴────────────────────┴───────────────┴───┘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9z9t8vyvyajj1xjfje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dalil.kg/document/207265</w:t>
      </w:r>
    </w:hyperlink>
  </w:p>
  <w:p>
    <w:pPr>
      <w:spacing w:after="0" w:before="40"/>
      <w:jc w:val="center"/>
    </w:pPr>
    <w:hyperlink w:history="1" r:id="rIdvzf_0bjj_i9m2uy_hkx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rhgfe863rzdql83hgqol" Type="http://schemas.openxmlformats.org/officeDocument/2006/relationships/hyperlink" Target="https://dalil.kg/document/207265#&#1088;1" TargetMode="External"/><Relationship Id="rId17l5inmandls4mtzll4rk" Type="http://schemas.openxmlformats.org/officeDocument/2006/relationships/hyperlink" Target="https://dalil.kg/document/567567" TargetMode="External"/><Relationship Id="rIdrlbmtbvrdedgu_cj4e7mq" Type="http://schemas.openxmlformats.org/officeDocument/2006/relationships/hyperlink" Target="https://dalil.kg/document/54280" TargetMode="External"/><Relationship Id="rIdowfcyeoen95zsmdmp3aw7" Type="http://schemas.openxmlformats.org/officeDocument/2006/relationships/hyperlink" Target="https://dalil.kg/document/207265#&#1088;2" TargetMode="External"/><Relationship Id="rIdgckna558ti0woydicpn45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9z9t8vyvyajj1xjfjeko" Type="http://schemas.openxmlformats.org/officeDocument/2006/relationships/hyperlink" Target="https://dalil.kg/document/207265" TargetMode="External"/><Relationship Id="rIdvzf_0bjj_i9m2uy_hkxa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2026-10-03T14:06:44.682Z</dcterms:created>
  <dcterms:modified xsi:type="dcterms:W3CDTF">2026-10-03T14:06:44.682Z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