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xy-d7ymqwzh639-qda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января 2009 года № 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g2v48d99gpfyf0ye2di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</w:t>
        </w:r>
      </w:hyperlink>
      <w:r>
        <w:rPr>
          <w:rFonts w:ascii="Arial" w:cs="Arial" w:eastAsia="Arial" w:hAnsi="Arial"/>
          <w:sz w:val="24"/>
          <w:szCs w:val="24"/>
        </w:rPr>
        <w:t xml:space="preserve">й Правительства КР
 от </w:t>
      </w:r>
      <w:hyperlink w:history="1" r:id="rIde3ns8vibhrikm4wdqrw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2009 года № 439-р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0htthryxusyeziptkn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2010 года N 81-р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  силу  в соответствии с </w:t>
      </w:r>
      <w:hyperlink w:history="1" r:id="rId315ceqreu_cadb-z02p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августа 2009 года № 439-р)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распоряжением Правительства КР от </w:t>
      </w:r>
      <w:hyperlink w:history="1" r:id="rId_4fa46ap8w2wyflhif8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2010 года № 81-р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vrz1jlgamjpky5wxrm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2008 года № 473-р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межведомственной рабочей группы, образованной указанным </w:t>
      </w:r>
      <w:hyperlink w:history="1" r:id="rIdlm8y4knmxflbvkqfu4g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(пункт 1):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Салянову А.Ж. - статс-секретаря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Бекиева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fc_autrvq9npvogakqx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№ 500-р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рабочей группы по рассмотрению замечаний и предложений, поступивших от государственных органов власти и иных организаций к </w:t>
      </w:r>
      <w:hyperlink w:history="1" r:id="rIdpfa26bil-5ema4ptjkm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hyperlink w:history="1" r:id="rIdepnasqwn5dbpqgssl0b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граждан собираться мирно, без оружия, свободно проводить митинги и демонстрации", образованной указанным </w:t>
      </w:r>
      <w:hyperlink w:history="1" r:id="rId8rhoqt4onwc3hxwkr_u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(пункт 1):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Салянову А.Ж. - статс-секретаря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Бекиева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распоряжение Премьер-министра Кыргызской Республики от 22 марта 2008 года № 160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рабочей группы, образованной указанным распоряжением (пункт 1), Бекиева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mbcram1rlm1lgi-zlt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2007 года № 78-р;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lxfcigin9_f891qxje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2008 года № 142-р.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3reqivblwdxiorker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dalil.kg/document/207398</w:t>
      </w:r>
    </w:hyperlink>
  </w:p>
  <w:p>
    <w:pPr>
      <w:spacing w:after="0" w:before="40"/>
      <w:jc w:val="center"/>
    </w:pPr>
    <w:hyperlink w:history="1" r:id="rId3mzsfngbfr9q-hlsolp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y-d7ymqwzh639-qdazk" Type="http://schemas.openxmlformats.org/officeDocument/2006/relationships/hyperlink" Target="https://dalil.kg/document/510203" TargetMode="External"/><Relationship Id="rIdg2v48d99gpfyf0ye2diof" Type="http://schemas.openxmlformats.org/officeDocument/2006/relationships/hyperlink" Target="https://dalil.kg/document/208136" TargetMode="External"/><Relationship Id="rIde3ns8vibhrikm4wdqrwsf" Type="http://schemas.openxmlformats.org/officeDocument/2006/relationships/hyperlink" Target="https://dalil.kg/document/208136" TargetMode="External"/><Relationship Id="rId70htthryxusyeziptknoa" Type="http://schemas.openxmlformats.org/officeDocument/2006/relationships/hyperlink" Target="https://dalil.kg/document/208015" TargetMode="External"/><Relationship Id="rId315ceqreu_cadb-z02p7o" Type="http://schemas.openxmlformats.org/officeDocument/2006/relationships/hyperlink" Target="https://dalil.kg/document/208136" TargetMode="External"/><Relationship Id="rId_4fa46ap8w2wyflhif8ox" Type="http://schemas.openxmlformats.org/officeDocument/2006/relationships/hyperlink" Target="https://dalil.kg/document/208015" TargetMode="External"/><Relationship Id="rIdevrz1jlgamjpky5wxrm9-" Type="http://schemas.openxmlformats.org/officeDocument/2006/relationships/hyperlink" Target="https://dalil.kg/document/207029" TargetMode="External"/><Relationship Id="rIdlm8y4knmxflbvkqfu4g19" Type="http://schemas.openxmlformats.org/officeDocument/2006/relationships/hyperlink" Target="https://dalil.kg/document/207029" TargetMode="External"/><Relationship Id="rIdfc_autrvq9npvogakqxu1" Type="http://schemas.openxmlformats.org/officeDocument/2006/relationships/hyperlink" Target="https://dalil.kg/document/207048" TargetMode="External"/><Relationship Id="rIdpfa26bil-5ema4ptjkm4t" Type="http://schemas.openxmlformats.org/officeDocument/2006/relationships/hyperlink" Target="https://dalil.kg/document/202406" TargetMode="External"/><Relationship Id="rIdepnasqwn5dbpqgssl0byl" Type="http://schemas.openxmlformats.org/officeDocument/2006/relationships/hyperlink" Target="https://dalil.kg/document/1077" TargetMode="External"/><Relationship Id="rId8rhoqt4onwc3hxwkr_upe" Type="http://schemas.openxmlformats.org/officeDocument/2006/relationships/hyperlink" Target="https://dalil.kg/document/207048" TargetMode="External"/><Relationship Id="rIdsmbcram1rlm1lgi-zlt8e" Type="http://schemas.openxmlformats.org/officeDocument/2006/relationships/hyperlink" Target="https://dalil.kg/document/18777" TargetMode="External"/><Relationship Id="rId6lxfcigin9_f891qxjenv" Type="http://schemas.openxmlformats.org/officeDocument/2006/relationships/hyperlink" Target="https://dalil.kg/document/20718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3reqivblwdxiorkerrr" Type="http://schemas.openxmlformats.org/officeDocument/2006/relationships/hyperlink" Target="https://dalil.kg/document/207398" TargetMode="External"/><Relationship Id="rId3mzsfngbfr9q-hlsolp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2026-09-24T00:31:11.251Z</dcterms:created>
  <dcterms:modified xsi:type="dcterms:W3CDTF">2026-09-24T00:31:11.251Z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