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2.2. </w:t>
      </w:r>
      <w:r>
        <w:rPr>
          <w:rFonts w:ascii="Arial" w:cs="Arial" w:eastAsia="Arial" w:hAnsi="Arial"/>
          <w:sz w:val="24"/>
          <w:szCs w:val="24"/>
        </w:rPr>
        <w:t xml:space="preserve">Плана</w:t>
      </w:r>
      <w:r>
        <w:rPr>
          <w:rFonts w:ascii="Arial" w:cs="Arial" w:eastAsia="Arial" w:hAnsi="Arial"/>
          <w:sz w:val="24"/>
          <w:szCs w:val="24"/>
        </w:rPr>
        <w:t xml:space="preserve"> первоочередных мер Временного Правительства Кыргызской Республики по стабилизации социально-экономической ситуации в стране до 2011 года, утвержденного </w:t>
      </w:r>
      <w:hyperlink w:history="1" r:id="rIdfhs6ul1w2h-2xzcifbw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10 июня 2010 года № 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разработке стратегии социально-экономического развития страны (далее - Комиссия) в составе согласно </w:t>
      </w:r>
      <w:hyperlink w:history="1" r:id="rIdzbmcgxl0h3_lg0bmpvp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срок до 1 ноября 2010 года разработать и внести на рассмотрение Правительства Кыргызской Республики проект стратегии социально-экономического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Комиссия, при необходимости, имеет право привлекать к работе специалистов министерств, административных ведомств и иных государственных органов, организаций, учреждений и независимых экспертов и консультантов, обращаться к донорским организациям для оказания технической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административных ведомств и иных государственных органов в установленном порядке оказывать Комиссии всемерное содействие, а также предоставлять необходимые документы, сведения и информацию по требованию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комиссии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разработке стратегии социально-экономического развития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Республики,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cnn9go8fz18gy_2nh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dalil.kg/document/208269</w:t>
      </w:r>
    </w:hyperlink>
  </w:p>
  <w:p>
    <w:pPr>
      <w:spacing w:after="0" w:before="40"/>
      <w:jc w:val="center"/>
    </w:pPr>
    <w:hyperlink w:history="1" r:id="rIdb5v_jffviilhetzljc8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s6ul1w2h-2xzcifbwgr" Type="http://schemas.openxmlformats.org/officeDocument/2006/relationships/hyperlink" Target="https://dalil.kg/document/60050" TargetMode="External"/><Relationship Id="rIdzbmcgxl0h3_lg0bmpvpvw" Type="http://schemas.openxmlformats.org/officeDocument/2006/relationships/hyperlink" Target="https://dalil.kg/document/208269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cnn9go8fz18gy_2nhi2" Type="http://schemas.openxmlformats.org/officeDocument/2006/relationships/hyperlink" Target="https://dalil.kg/document/208269" TargetMode="External"/><Relationship Id="rIdb5v_jffviilhetzljc8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2026-10-04T20:05:01.924Z</dcterms:created>
  <dcterms:modified xsi:type="dcterms:W3CDTF">2026-10-04T20:05:01.924Z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