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2016 года № 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некоторых исполнительных органов 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Премьер-министра Кыргызской Республики от 6 июня 2016 года № 308 мэр города Кара-Куль Жалал-Абадской области Койчиев М.Д. досрочно освобожден от занимаемой должности, на основании представления прокурора Жалал-Абадской области от 1 июня 2016 года № 11/1-2-316-16.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Ысык-Атинского района Чуйской области от 27 апреля 2016 года № 18-б глава Краснореченского айыл окмоту Алиев Ш.А. и распоряжением главы государственной администрации - акима Сокулукского района Чуйской области от 2 июня 2016 года № 142-б глава Военно-Антоновского айыл окмоту Мурзакматов Н.С. освобождены от занимаемых должностей, на основании поданных заявлений.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Премьер-министра Кыргызской Республики от 6 июня 2016 года № 310 глава Катранского айыл окмоту Лейлекского района Баткенской области Исаев А.А. был назначен первым заместителем главы государственной администрации - акима Лейлекского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1ceb1zahd3hb5woqoob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zbnpgjgshfv6mrs5eu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статьями </w:t>
      </w:r>
      <w:hyperlink w:history="1" r:id="rIdrkextydp6extfyrs0zr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uayw4e9kxtwmps_7mw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согласно Положениям, утвержденным постановлениями Центральной комиссии по выборам и проведению референдумов Кыргызской Республики: "</w:t>
      </w:r>
      <w:hyperlink w:history="1" r:id="rId4p7m1fvzegr6mw6wna2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избрания главы айыл</w:t>
        </w:r>
      </w:hyperlink>
      <w:r>
        <w:rPr>
          <w:rFonts w:ascii="Arial" w:cs="Arial" w:eastAsia="Arial" w:hAnsi="Arial"/>
          <w:sz w:val="24"/>
          <w:szCs w:val="24"/>
        </w:rPr>
        <w:t xml:space="preserve"> окмоту" от </w:t>
      </w:r>
      <w:hyperlink w:history="1" r:id="rId8ofzlzkzcs5v0pfhnwo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2011 года № 423</w:t>
        </w:r>
      </w:hyperlink>
      <w:r>
        <w:rPr>
          <w:rFonts w:ascii="Arial" w:cs="Arial" w:eastAsia="Arial" w:hAnsi="Arial"/>
          <w:sz w:val="24"/>
          <w:szCs w:val="24"/>
        </w:rPr>
        <w:t xml:space="preserve"> и "</w:t>
      </w:r>
      <w:hyperlink w:history="1" r:id="rIdgb5an-ukg8uqshp-gee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избрания мэра города</w:t>
        </w:r>
      </w:hyperlink>
      <w:r>
        <w:rPr>
          <w:rFonts w:ascii="Arial" w:cs="Arial" w:eastAsia="Arial" w:hAnsi="Arial"/>
          <w:sz w:val="24"/>
          <w:szCs w:val="24"/>
        </w:rPr>
        <w:t xml:space="preserve">" от </w:t>
      </w:r>
      <w:hyperlink w:history="1" r:id="rId2kpibss-spdmd49brr1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2011 года № 424</w:t>
        </w:r>
      </w:hyperlink>
      <w:r>
        <w:rPr>
          <w:rFonts w:ascii="Arial" w:cs="Arial" w:eastAsia="Arial" w:hAnsi="Arial"/>
          <w:sz w:val="24"/>
          <w:szCs w:val="24"/>
        </w:rPr>
        <w:t xml:space="preserve">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мэра города Кара-Куль Жалал-Абадской области, глав Краснореченского айыл окмоту Ысык-Атинского района, Военно-Антоновского айыл окмоту Сокулукского района Чуйской области и главы Катранского айыл окмоту Лейлекского района Баткенской области на 4 июля 2016 года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Кара-Кульской, Ысык-Атинской, Сокулукской и Лейлекской территориальным избирательным комиссиям организовать проведение выборов в порядке, установленном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Джолбунова А.Р.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qk5qstxnkwxtjeebp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dalil.kg/document/20831</w:t>
      </w:r>
    </w:hyperlink>
  </w:p>
  <w:p>
    <w:pPr>
      <w:spacing w:after="0" w:before="40"/>
      <w:jc w:val="center"/>
    </w:pPr>
    <w:hyperlink w:history="1" r:id="rIdpi-sy_azyuys3-w9ftm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ceb1zahd3hb5woqooblz" Type="http://schemas.openxmlformats.org/officeDocument/2006/relationships/hyperlink" Target="https://dalil.kg/document/203100#st_6" TargetMode="External"/><Relationship Id="rIdozbnpgjgshfv6mrs5euue" Type="http://schemas.openxmlformats.org/officeDocument/2006/relationships/hyperlink" Target="https://dalil.kg/document/203100#st_7" TargetMode="External"/><Relationship Id="rIdrkextydp6extfyrs0zroh" Type="http://schemas.openxmlformats.org/officeDocument/2006/relationships/hyperlink" Target="https://dalil.kg/document/203102#st_43" TargetMode="External"/><Relationship Id="rIdcuayw4e9kxtwmps_7mwyx" Type="http://schemas.openxmlformats.org/officeDocument/2006/relationships/hyperlink" Target="https://dalil.kg/document/203102#st_49" TargetMode="External"/><Relationship Id="rId4p7m1fvzegr6mw6wna2_4" Type="http://schemas.openxmlformats.org/officeDocument/2006/relationships/hyperlink" Target="https://dalil.kg/document/20331" TargetMode="External"/><Relationship Id="rId8ofzlzkzcs5v0pfhnwobl" Type="http://schemas.openxmlformats.org/officeDocument/2006/relationships/hyperlink" Target="https://dalil.kg/document/20040" TargetMode="External"/><Relationship Id="rIdgb5an-ukg8uqshp-geevq" Type="http://schemas.openxmlformats.org/officeDocument/2006/relationships/hyperlink" Target="https://dalil.kg/document/20330" TargetMode="External"/><Relationship Id="rId2kpibss-spdmd49brr1an" Type="http://schemas.openxmlformats.org/officeDocument/2006/relationships/hyperlink" Target="https://dalil.kg/document/2004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qk5qstxnkwxtjeebp9x" Type="http://schemas.openxmlformats.org/officeDocument/2006/relationships/hyperlink" Target="https://dalil.kg/document/20831" TargetMode="External"/><Relationship Id="rIdpi-sy_azyuys3-w9ftmh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2026-10-04T21:21:06.363Z</dcterms:created>
  <dcterms:modified xsi:type="dcterms:W3CDTF">2026-10-04T21:21:06.363Z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