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2016 года № 124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мэра г.Кара-Куль Жалал-Абадской области и выборов главы Байтикского айыл окмоту Аламудунского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Назначенные </w:t>
      </w:r>
      <w:hyperlink w:history="1" r:id="rIdhskgrqdnifcgebbkfzi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15 июня 2016 года № 110, на 4 июля 2016 года, выборы мэра г.Кара-Куль Жалал-Абадской области не состоялись в связи с тем, что ни один из кандидатов не набрал необходимое количество голосов депутатов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Аламудунского района Чуйской области от 21 июня 2016 года № 156-р глава Байтикского айыл окмоту Назыркулов Э.С. освобожден от занимаемой должности,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uishtbp3f2vyxqgh9ze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6knns50jpho9sioe77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статьями 43, 49 </w:t>
      </w:r>
      <w:hyperlink w:history="1" r:id="rId8dtpizehe8hajq5z54-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согласно Положениям, утвержденным постановлениями Центральной комиссии по выборам и проведению референдумов Кыргызской Республики: "</w:t>
      </w:r>
      <w:hyperlink w:history="1" r:id="rIdalos8bzyef-qdqzm6zr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избрания главы айыл окмоту</w:t>
        </w:r>
      </w:hyperlink>
      <w:r>
        <w:rPr>
          <w:rFonts w:ascii="Arial" w:cs="Arial" w:eastAsia="Arial" w:hAnsi="Arial"/>
          <w:sz w:val="24"/>
          <w:szCs w:val="24"/>
        </w:rPr>
        <w:t xml:space="preserve">" от 27 декабря 2011 года </w:t>
      </w:r>
      <w:hyperlink w:history="1" r:id="rIdtoojagss61djm0ubfmb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423</w:t>
        </w:r>
      </w:hyperlink>
      <w:r>
        <w:rPr>
          <w:rFonts w:ascii="Arial" w:cs="Arial" w:eastAsia="Arial" w:hAnsi="Arial"/>
          <w:sz w:val="24"/>
          <w:szCs w:val="24"/>
        </w:rPr>
        <w:t xml:space="preserve"> и "</w:t>
      </w:r>
      <w:hyperlink w:history="1" r:id="rId5xzv3lc8f0ctr-fv-wf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избрания мэра города</w:t>
        </w:r>
      </w:hyperlink>
      <w:r>
        <w:rPr>
          <w:rFonts w:ascii="Arial" w:cs="Arial" w:eastAsia="Arial" w:hAnsi="Arial"/>
          <w:sz w:val="24"/>
          <w:szCs w:val="24"/>
        </w:rPr>
        <w:t xml:space="preserve">" </w:t>
      </w:r>
      <w:hyperlink w:history="1" r:id="rIddn_rb_axvbmlsoqu48_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424</w:t>
        </w:r>
      </w:hyperlink>
      <w:r>
        <w:rPr>
          <w:rFonts w:ascii="Arial" w:cs="Arial" w:eastAsia="Arial" w:hAnsi="Arial"/>
          <w:sz w:val="24"/>
          <w:szCs w:val="24"/>
        </w:rPr>
        <w:t xml:space="preserve">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мэра г.Кара-Куль Жалал-Абадской области, с выдвижением новых кандидатур, на 21 июля 2016 года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выборы главы Байтикского айыл окмоту Аламудунского района Чуйской области на 26 июля 2016 года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Кара-Кульской и Аламудунской территориальным избирательным комиссиям организовать проведение выборов в порядке, установленном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_jcqtluxh5xzu3rd9d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dalil.kg/document/20845</w:t>
      </w:r>
    </w:hyperlink>
  </w:p>
  <w:p>
    <w:pPr>
      <w:spacing w:after="0" w:before="40"/>
      <w:jc w:val="center"/>
    </w:pPr>
    <w:hyperlink w:history="1" r:id="rIdaii4vftfkyvr0eiwx8p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kgrqdnifcgebbkfzip9" Type="http://schemas.openxmlformats.org/officeDocument/2006/relationships/hyperlink" Target="https://dalil.kg/document/20831" TargetMode="External"/><Relationship Id="rIduishtbp3f2vyxqgh9zepr" Type="http://schemas.openxmlformats.org/officeDocument/2006/relationships/hyperlink" Target="https://dalil.kg/document/203100#st_6" TargetMode="External"/><Relationship Id="rIdb6knns50jpho9sioe77vp" Type="http://schemas.openxmlformats.org/officeDocument/2006/relationships/hyperlink" Target="https://dalil.kg/document/203100#st_7" TargetMode="External"/><Relationship Id="rId8dtpizehe8hajq5z54-6t" Type="http://schemas.openxmlformats.org/officeDocument/2006/relationships/hyperlink" Target="https://dalil.kg/document/203102" TargetMode="External"/><Relationship Id="rIdalos8bzyef-qdqzm6zrkn" Type="http://schemas.openxmlformats.org/officeDocument/2006/relationships/hyperlink" Target="https://dalil.kg/document/20331" TargetMode="External"/><Relationship Id="rIdtoojagss61djm0ubfmbn7" Type="http://schemas.openxmlformats.org/officeDocument/2006/relationships/hyperlink" Target="https://dalil.kg/document/20040" TargetMode="External"/><Relationship Id="rId5xzv3lc8f0ctr-fv-wfq-" Type="http://schemas.openxmlformats.org/officeDocument/2006/relationships/hyperlink" Target="https://dalil.kg/document/20330" TargetMode="External"/><Relationship Id="rIddn_rb_axvbmlsoqu48_ln" Type="http://schemas.openxmlformats.org/officeDocument/2006/relationships/hyperlink" Target="https://dalil.kg/document/2004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_jcqtluxh5xzu3rd9dd8" Type="http://schemas.openxmlformats.org/officeDocument/2006/relationships/hyperlink" Target="https://dalil.kg/document/20845" TargetMode="External"/><Relationship Id="rIdaii4vftfkyvr0eiwx8p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2026-10-04T21:36:36.659Z</dcterms:created>
  <dcterms:modified xsi:type="dcterms:W3CDTF">2026-10-04T21:36:36.659Z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