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ЦЕНТРАЛЬНАЯ КОМИССИЯ ПО ВЫБОРАМ И ПРОВЕДЕНИЮ РЕФЕРЕНДУМОВ КР</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23 января 2017 года № 16</w:t>
      </w:r>
    </w:p>
    <w:p>
      <w:pPr>
        <w:spacing w:after="480" w:before="200"/>
        <w:jc w:val="center"/>
      </w:pPr>
      <w:r>
        <w:rPr>
          <w:rFonts w:ascii="Arial" w:cs="Arial" w:eastAsia="Arial" w:hAnsi="Arial"/>
          <w:b/>
          <w:bCs/>
          <w:sz w:val="28"/>
          <w:szCs w:val="28"/>
        </w:rPr>
        <w:t xml:space="preserve">О внесении изменений в составы и резервы Ак-Суйской территориальной избирательной комиссии Иссык-Кульской области, Кызыл-Кийской территориальной избирательной комиссии Баткенской области, Московской, Жайылской территориальных избирательных комиссий Чуйской области, Ноокенской территориальной избирательной комиссии Жалал-Абадской области</w:t>
      </w:r>
    </w:p>
    <w:p>
      <w:pPr>
        <w:spacing w:after="120"/>
        <w:ind w:firstLine="397"/>
        <w:jc w:val="both"/>
      </w:pPr>
      <w:r>
        <w:rPr>
          <w:rFonts w:ascii="Arial" w:cs="Arial" w:eastAsia="Arial" w:hAnsi="Arial"/>
          <w:sz w:val="24"/>
          <w:szCs w:val="24"/>
        </w:rPr>
        <w:t xml:space="preserve">На основании заявлений членов соответствующих территориальных избирательных комиссий о выходе из состава и резерва Раева Н.Т., Деркембаевой А.К., Амантуровой Ж.А., Айдиевой Г.У., Истакеева Д.М., Маматова М.Т., Турсуновой П.Т., Бердалиевой Г.А., Адамкуловой А.С., Иманкуловой Г.Ж., Маматова Т.К., решения Ноокенской территориальной избирательной комиссии от 19 января 2017 года № 2 о выводе из состава комиссии Калмурзаева Ш. от политической партии "Туран", Ниязбекову З.Ж. от представительного органа местного самоуправления, решения Жайылской территориальной избирательной комиссии от 23 января 2017 года № 6 о выводе из состава комиссии Туркменова Ж.Р. от представительного органа местного самоуправления, а также включением из резерва в состав территориальных избирательных комиссий вместо выбывших членов: Ниязова Б.К., Галимову В.Н., Эргешова С.П., Тоймуратову Ш.Н., Когай О.А., Курбаналиеву С., Эшенкулова Ж.А., Чолпонкулова С.С., руководствуясь статьями </w:t>
      </w:r>
      <w:hyperlink w:history="1" r:id="rIdpnp32vovrs057cdtbt-xl">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mkoskuepltp4rzvgri9wn">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ifde9-xe6kztfygg_gyi6">
        <w:r>
          <w:rPr>
            <w:rFonts w:ascii="Arial" w:cs="Arial" w:eastAsia="Arial" w:hAnsi="Arial"/>
            <w:color w:val="1D4ED8"/>
            <w:sz w:val="24"/>
            <w:szCs w:val="24"/>
            <w:u w:val="single"/>
          </w:rPr>
          <w:t xml:space="preserve">22</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hyperlink w:history="1" r:id="rId5i-r2qu6x33i4tfv2xbjb">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и расформирования избирательных комиссий", утвержденным </w:t>
      </w:r>
      <w:hyperlink w:history="1" r:id="rIdtptvktndxnuqixzf0j_6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8 июля 2011 года № 7, Центральная комиссия по выборам и проведению референдумов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изменения в состав и резерв Ак-Суйской территориальной избирательной комиссии Иссык-Кульской области:</w:t>
      </w:r>
    </w:p>
    <w:p>
      <w:pPr>
        <w:spacing w:after="120"/>
        <w:ind w:firstLine="397"/>
        <w:jc w:val="both"/>
      </w:pPr>
      <w:r>
        <w:rPr>
          <w:rFonts w:ascii="Arial" w:cs="Arial" w:eastAsia="Arial" w:hAnsi="Arial"/>
          <w:sz w:val="24"/>
          <w:szCs w:val="24"/>
        </w:rPr>
        <w:t xml:space="preserve">- вывести из состава и резерва комиссии Раева Нурбека Турдубаевича - от политической партии "Туран", Деркембаеву Айзаду Касымалиевну, Амантурову Жаркын Адисбековну, Айдиеву Гулназ Урматовну, Истакеева Дастана Маратовича -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 ввести из резерва в состав комиссии Ниязова Бердалы Карабековича, Галимову Венеру Наиловну -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2. Внести изменения в состав и резерв Кызыл-Кийской территориальной избирательной комиссии Баткенской области:</w:t>
      </w:r>
    </w:p>
    <w:p>
      <w:pPr>
        <w:spacing w:after="120"/>
        <w:ind w:firstLine="397"/>
        <w:jc w:val="both"/>
      </w:pPr>
      <w:r>
        <w:rPr>
          <w:rFonts w:ascii="Arial" w:cs="Arial" w:eastAsia="Arial" w:hAnsi="Arial"/>
          <w:sz w:val="24"/>
          <w:szCs w:val="24"/>
        </w:rPr>
        <w:t xml:space="preserve">- вывести из состава комиссии Маматова Мухтара Туракуловича -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 ввести из резерва в состав комиссии Эргешова Суйунали Парпиевича -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3. Внести изменения в состав и резерв Московской территориальной избирательной комиссии Чуйской области:</w:t>
      </w:r>
    </w:p>
    <w:p>
      <w:pPr>
        <w:spacing w:after="120"/>
        <w:ind w:firstLine="397"/>
        <w:jc w:val="both"/>
      </w:pPr>
      <w:r>
        <w:rPr>
          <w:rFonts w:ascii="Arial" w:cs="Arial" w:eastAsia="Arial" w:hAnsi="Arial"/>
          <w:sz w:val="24"/>
          <w:szCs w:val="24"/>
        </w:rPr>
        <w:t xml:space="preserve">- вывести из состава комиссии Турсунову Перизат Турсуновну -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 ввести из резерва в состав комиссии Тоймуратову Шахзаду Нажмидиновну -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4. Внести изменения в состав и резерв Жайылской территориальной избирательной комиссии Чуйской области:</w:t>
      </w:r>
    </w:p>
    <w:p>
      <w:pPr>
        <w:spacing w:after="120"/>
        <w:ind w:firstLine="397"/>
        <w:jc w:val="both"/>
      </w:pPr>
      <w:r>
        <w:rPr>
          <w:rFonts w:ascii="Arial" w:cs="Arial" w:eastAsia="Arial" w:hAnsi="Arial"/>
          <w:sz w:val="24"/>
          <w:szCs w:val="24"/>
        </w:rPr>
        <w:t xml:space="preserve">- вывести из состава и резерва комиссии Туркменова Жаныбека Распековича, Бердалиеву Гульнару Асановну, Адамкулову Айнуру Советбековну, Иманкулову Гулкайыр Жээнбековну -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 ввести из резерва в состав комиссии Когай Ольгу Александровну -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5. Внести изменения в состав и резерв Ноокенской территориальной избирательной комиссии Жалал-Абадской области:</w:t>
      </w:r>
    </w:p>
    <w:p>
      <w:pPr>
        <w:spacing w:after="120"/>
        <w:ind w:firstLine="397"/>
        <w:jc w:val="both"/>
      </w:pPr>
      <w:r>
        <w:rPr>
          <w:rFonts w:ascii="Arial" w:cs="Arial" w:eastAsia="Arial" w:hAnsi="Arial"/>
          <w:sz w:val="24"/>
          <w:szCs w:val="24"/>
        </w:rPr>
        <w:t xml:space="preserve">- вывести из состава комиссии Калмурзаева Шермамата - от политической партии "Туран", Маматова Турисбека Кенжеевича - от политической партии государственного единства и патриотизма "Бир Бол", Ниязбекову Зинагул Жусубалиевну -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 ввести из резерва в состав комиссии Курбаналиеву Саадат, Эшенкулова Жумабека Асилбековича, Чолпонкулова Султанбека Сатыбалдиевича -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6.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7.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kleembjl0q012zde2-b">
      <w:r>
        <w:rPr>
          <w:rFonts w:ascii="Arial" w:cs="Arial" w:eastAsia="Arial" w:hAnsi="Arial"/>
          <w:color w:val="132D3F"/>
          <w:sz w:val="16"/>
          <w:szCs w:val="16"/>
          <w:u w:val="single"/>
        </w:rPr>
        <w:t xml:space="preserve">dalil.kg/document/20880</w:t>
      </w:r>
    </w:hyperlink>
  </w:p>
  <w:p>
    <w:pPr>
      <w:spacing w:after="0" w:before="40"/>
      <w:jc w:val="center"/>
    </w:pPr>
    <w:hyperlink w:history="1" r:id="rIdf8gq5cidsmrm0hgj-st7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np32vovrs057cdtbt-xl" Type="http://schemas.openxmlformats.org/officeDocument/2006/relationships/hyperlink" Target="https://dalil.kg/document/203100#st_7" TargetMode="External"/><Relationship Id="rIdmkoskuepltp4rzvgri9wn" Type="http://schemas.openxmlformats.org/officeDocument/2006/relationships/hyperlink" Target="https://dalil.kg/document/203100#st_19" TargetMode="External"/><Relationship Id="rIdifde9-xe6kztfygg_gyi6" Type="http://schemas.openxmlformats.org/officeDocument/2006/relationships/hyperlink" Target="https://dalil.kg/document/203100#st_22" TargetMode="External"/><Relationship Id="rId5i-r2qu6x33i4tfv2xbjb" Type="http://schemas.openxmlformats.org/officeDocument/2006/relationships/hyperlink" Target="https://dalil.kg/document/20202" TargetMode="External"/><Relationship Id="rIdtptvktndxnuqixzf0j_6g" Type="http://schemas.openxmlformats.org/officeDocument/2006/relationships/hyperlink" Target="https://dalil.kg/document/1963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kleembjl0q012zde2-b" Type="http://schemas.openxmlformats.org/officeDocument/2006/relationships/hyperlink" Target="https://dalil.kg/document/20880" TargetMode="External"/><Relationship Id="rIdf8gq5cidsmrm0hgj-st7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2026-10-04T08:19:28.804Z</dcterms:created>
  <dcterms:modified xsi:type="dcterms:W3CDTF">2026-10-04T08:19:28.804Z</dcterms:modified>
</cp:coreProperties>
</file>

<file path=docProps/custom.xml><?xml version="1.0" encoding="utf-8"?>
<Properties xmlns="http://schemas.openxmlformats.org/officeDocument/2006/custom-properties" xmlns:vt="http://schemas.openxmlformats.org/officeDocument/2006/docPropsVTypes"/>
</file>