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 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45-м заседании Экономического совета Содружества Независимых Государств и Международном экономическом форуме государств-участников СНГ "Новые инициативы в Год председательства России в СНГ", которые состоятся 5 марта 2010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правительственную делегацию Кыргызской Республики с 4 по 6 марта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Кыргызской Республики в Комиссии по экономическим вопросам при Экономическом совете СНГ,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Каныбек Джайчиевич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 и строительства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международного сотрудничества и протокола Секретариата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правительственных решений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"Деловой совет ЕврАзЭС - 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 Ызатбек Дербишевич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"Кыргызавтожолдору"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Ибраимову Чолпон Ибраимовну - Полномочного представителя Кыргызской Рес</w:t>
      </w:r>
      <w:r>
        <w:rPr>
          <w:rFonts w:ascii="Arial" w:cs="Arial" w:eastAsia="Arial" w:hAnsi="Arial"/>
          <w:sz w:val="24"/>
          <w:szCs w:val="24"/>
        </w:rPr>
        <w:t xml:space="preserve">публики в Комиссии по экономическим вопросам при Экономическом совете СНГ принять участие в 45-м заседании Экономического совета Содружества Независимых Государств с правом подписания решений и других документов, принятых на данном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участием членов делегации в указанном заседании, произвести за счет командирующих организаций в соответствии с </w:t>
      </w:r>
      <w:hyperlink w:history="1" r:id="rIdxionwsd_rv3mrbmjiih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vjysakww162p8oecd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dalil.kg/document/211087</w:t>
      </w:r>
    </w:hyperlink>
  </w:p>
  <w:p>
    <w:pPr>
      <w:spacing w:after="0" w:before="40"/>
      <w:jc w:val="center"/>
    </w:pPr>
    <w:hyperlink w:history="1" r:id="rId4kgzc6zgdvc0-s1niuj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onwsd_rv3mrbmjiihr6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vjysakww162p8oecdve" Type="http://schemas.openxmlformats.org/officeDocument/2006/relationships/hyperlink" Target="https://dalil.kg/document/211087" TargetMode="External"/><Relationship Id="rId4kgzc6zgdvc0-s1niuj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2026-10-04T11:59:56.698Z</dcterms:created>
  <dcterms:modified xsi:type="dcterms:W3CDTF">2026-10-04T11:59:56.698Z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