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gv9pwpuxursd3snr1c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2015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рабочей поездки Президента Кыргызской Республики А.Ш. Атамбаева в Республику Казахстан 11 сентября 2015 года для участия в 5-м саммите глав государств Совета сотрудничества тюркоязычных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Эсенгул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Мелисбековна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Толон Самудинович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департаменте документационного обеспечения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Чинара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двустороннего и многостороннего сотрудничества Управления государственных инвестиций и технической помощи Министерства финансов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Эрмек Топчубекович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1-й секретарь департамента интеграционных объединений Министерства иностранных 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Акматбаева Малика Абдымаликовна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2-й секретарь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Байымбетова Гульбарчын Сулаймановна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сектора государственного языка департаменте документационного обеспечения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 Рустам Булатович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3-й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Адилет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 Бакыт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Канат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Чолпон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Заверухин Андрей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закрытого акционерного общества «Пятый канал»,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Анара Джумановна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«24.kg»,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Абдыкалыкова Минура Ырчыбековна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Корреспондент информационного агентства «AKИpress»,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Сыдыкбекова Нурзада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Марлен Кайынбекович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Жыпаргуль Ошуровна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газеты «Кыргыз Туусу»;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Бактыбек 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командировочных расходов</w:t>
      </w:r>
      <w:r>
        <w:rPr>
          <w:rFonts w:ascii="Arial" w:cs="Arial" w:eastAsia="Arial" w:hAnsi="Arial"/>
          <w:sz w:val="24"/>
          <w:szCs w:val="24"/>
        </w:rPr>
        <w:t xml:space="preserve"> произвести за счет командирующих организаций в соответствии с нормами, установленными </w:t>
      </w:r>
      <w:hyperlink w:history="1" r:id="rIdawsnh-gqa5zkklhu8v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6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_waocvzw_gyxt-7b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dalil.kg/document/215222</w:t>
      </w:r>
    </w:hyperlink>
  </w:p>
  <w:p>
    <w:pPr>
      <w:spacing w:after="0" w:before="40"/>
      <w:jc w:val="center"/>
    </w:pPr>
    <w:hyperlink w:history="1" r:id="rId_ybuq4jxtl9onwmlcut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v9pwpuxursd3snr1ce5" Type="http://schemas.openxmlformats.org/officeDocument/2006/relationships/hyperlink" Target="https://dalil.kg/document/219078" TargetMode="External"/><Relationship Id="rIdawsnh-gqa5zkklhu8vof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_waocvzw_gyxt-7ba6k" Type="http://schemas.openxmlformats.org/officeDocument/2006/relationships/hyperlink" Target="https://dalil.kg/document/215222" TargetMode="External"/><Relationship Id="rId_ybuq4jxtl9onwmlcut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2026-09-29T05:21:50.809Z</dcterms:created>
  <dcterms:modified xsi:type="dcterms:W3CDTF">2026-09-29T05:21:50.809Z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