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30 июня 2016 года № 302-р</w:t>
      </w:r>
    </w:p>
    <w:p>
      <w:pPr>
        <w:spacing w:after="120"/>
        <w:jc w:val="both"/>
      </w:pPr>
      <w:r>
        <w:rPr>
          <w:rFonts w:ascii="Arial" w:cs="Arial" w:eastAsia="Arial" w:hAnsi="Arial"/>
          <w:sz w:val="24"/>
          <w:szCs w:val="24"/>
        </w:rPr>
        <w:t xml:space="preserve">В целях упорядочения и оптимизации административно-управленческих и иных действий, совершаемых в процессе предоставления государственных услуг в Кыргызской Республике, повышения качества предоставления государственных услуг, в соответствии со статьей 13 Закона Кыргызской Республики "</w:t>
      </w:r>
      <w:hyperlink w:history="1" r:id="rIdvhlhjqbrz244tp2robmtk">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и статьями 10 и 17 конституционного Закона Кыргызской Республики "</w:t>
      </w:r>
      <w:hyperlink w:history="1" r:id="rIder8ljtnsuivcpsrvqenex">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glivx1cdlaksjgk1ufkz2">
        <w:r>
          <w:rPr>
            <w:rFonts w:ascii="Arial" w:cs="Arial" w:eastAsia="Arial" w:hAnsi="Arial"/>
            <w:color w:val="1D4ED8"/>
            <w:sz w:val="24"/>
            <w:szCs w:val="24"/>
            <w:u w:val="single"/>
          </w:rPr>
          <w:t xml:space="preserve">административные регламенты</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согласно приложению.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ускорить разработку и внесение в установленном порядке в Аппарат Правительства Кыргызской Республики проектов административных регламентов государственных услуг.</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АДМИНИСТРАТИВНЫЕ РЕГЛАМЕНТЫ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w:t>
      </w:r>
    </w:p>
    <w:p>
      <w:pPr>
        <w:spacing w:after="200" w:before="200"/>
        <w:jc w:val="center"/>
      </w:pPr>
      <w:r>
        <w:rPr>
          <w:rFonts w:ascii="Arial" w:cs="Arial" w:eastAsia="Arial" w:hAnsi="Arial"/>
          <w:b/>
          <w:bCs/>
          <w:sz w:val="32"/>
          <w:szCs w:val="32"/>
        </w:rPr>
        <w:t xml:space="preserve">I. Административные регламенты государственных услуг, оказываемых подведомственными подразделениями Министерства экономики Кыргызской Республики</w:t>
      </w:r>
    </w:p>
    <w:p>
      <w:pPr>
        <w:spacing w:after="200" w:before="200"/>
        <w:jc w:val="center"/>
      </w:pPr>
      <w:r>
        <w:rPr>
          <w:rFonts w:ascii="Arial" w:cs="Arial" w:eastAsia="Arial" w:hAnsi="Arial"/>
          <w:b/>
          <w:bCs/>
          <w:sz w:val="32"/>
          <w:szCs w:val="32"/>
        </w:rPr>
        <w:t xml:space="preserve">1. Административный регламент государственной услуги "Подтверждение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Кыргызского центра аккредитации при Министерстве экономики Кыргызской Республики (далее - КЦА) при осуществлении полномочий по предоставлению потребителям государственной услуги "Подтверждение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 (пункт 46 главы 4 </w:t>
      </w:r>
      <w:hyperlink w:history="1" r:id="rId1i_iohicp4rx4zca6g9s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8c8c4nzyeizb0lwm8hy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КЦА.</w:t>
      </w:r>
    </w:p>
    <w:p>
      <w:pPr>
        <w:spacing w:after="60"/>
        <w:ind w:firstLine="567"/>
        <w:jc w:val="both"/>
      </w:pPr>
      <w:r>
        <w:rPr>
          <w:rFonts w:ascii="Arial" w:cs="Arial" w:eastAsia="Arial" w:hAnsi="Arial"/>
          <w:sz w:val="24"/>
          <w:szCs w:val="24"/>
        </w:rPr>
        <w:t xml:space="preserve">3. При предоставлении государственной услуги КЦА осуществляет межведомственное взаимодействие с региональными отделениями Центрального казначейства Министерства финансов Кыргызской Республики, оценщиками и техническими экспертами.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nv7mnk4mn7rpnjno6we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w:t>
      </w:r>
      <w:hyperlink w:history="1" r:id="rIdgskm5loxyp_x7h6st8k4u">
        <w:r>
          <w:rPr>
            <w:rFonts w:ascii="Arial" w:cs="Arial" w:eastAsia="Arial" w:hAnsi="Arial"/>
            <w:color w:val="1D4ED8"/>
            <w:sz w:val="24"/>
            <w:szCs w:val="24"/>
            <w:u w:val="single"/>
          </w:rPr>
          <w:t xml:space="preserve">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w:t>
        </w:r>
      </w:hyperlink>
      <w:r>
        <w:rPr>
          <w:rFonts w:ascii="Arial" w:cs="Arial" w:eastAsia="Arial" w:hAnsi="Arial"/>
          <w:sz w:val="24"/>
          <w:szCs w:val="24"/>
        </w:rPr>
        <w:t xml:space="preserve">"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 </w:t>
      </w:r>
      <w:r>
        <w:rPr>
          <w:rFonts w:ascii="Arial" w:cs="Arial" w:eastAsia="Arial" w:hAnsi="Arial"/>
          <w:sz w:val="24"/>
          <w:szCs w:val="24"/>
        </w:rPr>
        <w:t xml:space="preserve">- учреждение (КЦА),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аккредитацию в определенной области;</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организуемый органом по аккредитации по определению компетентности лаборатории на основе ее соответствия определенному(ым) стандарту(ам) и/или другим нормативным документам в определенной области аккредитации;</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соблюдения соответствующих требований;</w:t>
      </w:r>
    </w:p>
    <w:p>
      <w:pPr>
        <w:spacing w:after="60"/>
        <w:ind w:firstLine="567"/>
        <w:jc w:val="both"/>
      </w:pPr>
      <w:r>
        <w:rPr>
          <w:rFonts w:ascii="Arial" w:cs="Arial" w:eastAsia="Arial" w:hAnsi="Arial"/>
          <w:b/>
          <w:bCs/>
          <w:sz w:val="24"/>
          <w:szCs w:val="24"/>
        </w:rPr>
        <w:t xml:space="preserve">испытательная лаборатория (испытательный центр)</w:t>
      </w:r>
      <w:r>
        <w:rPr>
          <w:rFonts w:ascii="Arial" w:cs="Arial" w:eastAsia="Arial" w:hAnsi="Arial"/>
          <w:sz w:val="24"/>
          <w:szCs w:val="24"/>
        </w:rPr>
        <w:t xml:space="preserve"> - лаборатория (центр), которая проводит испытания определенной продукции;</w:t>
      </w:r>
    </w:p>
    <w:p>
      <w:pPr>
        <w:spacing w:after="60"/>
        <w:ind w:firstLine="567"/>
        <w:jc w:val="both"/>
      </w:pPr>
      <w:r>
        <w:rPr>
          <w:rFonts w:ascii="Arial" w:cs="Arial" w:eastAsia="Arial" w:hAnsi="Arial"/>
          <w:b/>
          <w:bCs/>
          <w:sz w:val="24"/>
          <w:szCs w:val="24"/>
        </w:rPr>
        <w:t xml:space="preserve">испытание </w:t>
      </w:r>
      <w:r>
        <w:rPr>
          <w:rFonts w:ascii="Arial" w:cs="Arial" w:eastAsia="Arial" w:hAnsi="Arial"/>
          <w:sz w:val="24"/>
          <w:szCs w:val="24"/>
        </w:rPr>
        <w:t xml:space="preserve">- техническая операция по определению одной или нескольких характеристик данной продукции, процесса или услуги в соответствии с установленной процедурой.</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svsn2p6o-ogqvmxzy2e0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проведении оценки на месте обязательно присутствие потребителя государственной услуги. Сбор необходимых материалов проводит потребитель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КЦА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и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оформление договора и расчет стоимости;</w:t>
      </w:r>
    </w:p>
    <w:p>
      <w:pPr>
        <w:spacing w:after="60"/>
        <w:ind w:firstLine="567"/>
        <w:jc w:val="both"/>
      </w:pPr>
      <w:r>
        <w:rPr>
          <w:rFonts w:ascii="Arial" w:cs="Arial" w:eastAsia="Arial" w:hAnsi="Arial"/>
          <w:sz w:val="24"/>
          <w:szCs w:val="24"/>
        </w:rPr>
        <w:t xml:space="preserve">4) создание экспертной группы;</w:t>
      </w:r>
    </w:p>
    <w:p>
      <w:pPr>
        <w:spacing w:after="60"/>
        <w:ind w:firstLine="567"/>
        <w:jc w:val="both"/>
      </w:pPr>
      <w:r>
        <w:rPr>
          <w:rFonts w:ascii="Arial" w:cs="Arial" w:eastAsia="Arial" w:hAnsi="Arial"/>
          <w:sz w:val="24"/>
          <w:szCs w:val="24"/>
        </w:rPr>
        <w:t xml:space="preserve">5) экспертиза документов по аккредитации;</w:t>
      </w:r>
    </w:p>
    <w:p>
      <w:pPr>
        <w:spacing w:after="60"/>
        <w:ind w:firstLine="567"/>
        <w:jc w:val="both"/>
      </w:pPr>
      <w:r>
        <w:rPr>
          <w:rFonts w:ascii="Arial" w:cs="Arial" w:eastAsia="Arial" w:hAnsi="Arial"/>
          <w:sz w:val="24"/>
          <w:szCs w:val="24"/>
        </w:rPr>
        <w:t xml:space="preserve">6) проведение оценки на месте;</w:t>
      </w:r>
    </w:p>
    <w:p>
      <w:pPr>
        <w:spacing w:after="60"/>
        <w:ind w:firstLine="567"/>
        <w:jc w:val="both"/>
      </w:pPr>
      <w:r>
        <w:rPr>
          <w:rFonts w:ascii="Arial" w:cs="Arial" w:eastAsia="Arial" w:hAnsi="Arial"/>
          <w:sz w:val="24"/>
          <w:szCs w:val="24"/>
        </w:rPr>
        <w:t xml:space="preserve">7) принятие решения по аккредитации, выдача аттестата аккредитации и внесение в реестр информации об аккредитации лаборатории;</w:t>
      </w:r>
    </w:p>
    <w:p>
      <w:pPr>
        <w:spacing w:after="60"/>
        <w:ind w:firstLine="567"/>
        <w:jc w:val="both"/>
      </w:pPr>
      <w:r>
        <w:rPr>
          <w:rFonts w:ascii="Arial" w:cs="Arial" w:eastAsia="Arial" w:hAnsi="Arial"/>
          <w:sz w:val="24"/>
          <w:szCs w:val="24"/>
        </w:rPr>
        <w:t xml:space="preserve">8) проведение инспекционного контроля за деятельностью аккредитованной лаборатории на соответствие ее требованиям международного стандарта.</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запроса от потребителя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 организации работ по аккредитации (далее - заведующий отделом);</w:t>
            </w:r>
          </w:p>
          <w:p>
            <w:pPr>
              <w:jc w:val="left"/>
            </w:pPr>
            <w:r>
              <w:rPr>
                <w:rFonts w:ascii="Arial" w:cs="Arial" w:eastAsia="Arial" w:hAnsi="Arial"/>
                <w:sz w:val="24"/>
                <w:szCs w:val="24"/>
              </w:rPr>
              <w:t xml:space="preserve">главный специалист по общим и кадровым вопросам отдела организации работ по аккредитации (далее - главный специалист);</w:t>
            </w:r>
          </w:p>
          <w:p>
            <w:pPr>
              <w:jc w:val="left"/>
            </w:pPr>
            <w:r>
              <w:rPr>
                <w:rFonts w:ascii="Arial" w:cs="Arial" w:eastAsia="Arial" w:hAnsi="Arial"/>
                <w:sz w:val="24"/>
                <w:szCs w:val="24"/>
              </w:rPr>
              <w:t xml:space="preserve">ведущий специалист отдела организации работ по аккредитации (далее - 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КЦА: www.kca.</w:t>
            </w:r>
            <w:r>
              <w:rPr>
                <w:rFonts w:ascii="Arial" w:cs="Arial" w:eastAsia="Arial" w:hAnsi="Arial"/>
                <w:sz w:val="24"/>
                <w:szCs w:val="24"/>
              </w:rPr>
              <w:t xml:space="preserve">g</w:t>
            </w:r>
            <w:r>
              <w:rPr>
                <w:rFonts w:ascii="Arial" w:cs="Arial" w:eastAsia="Arial" w:hAnsi="Arial"/>
                <w:sz w:val="24"/>
                <w:szCs w:val="24"/>
              </w:rPr>
              <w:t xml:space="preserve">ov.k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брошюр, буклетов о КЦА;</w:t>
            </w:r>
          </w:p>
          <w:p>
            <w:pPr>
              <w:jc w:val="left"/>
            </w:pPr>
            <w:r>
              <w:rPr>
                <w:rFonts w:ascii="Arial" w:cs="Arial" w:eastAsia="Arial" w:hAnsi="Arial"/>
                <w:sz w:val="24"/>
                <w:szCs w:val="24"/>
              </w:rPr>
              <w:t xml:space="preserve">- направления ответа на письменный запрос потребителя госуслуги по почте/факсу,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двух дней.</w:t>
            </w:r>
          </w:p>
          <w:p>
            <w:pPr>
              <w:jc w:val="left"/>
            </w:pPr>
            <w:r>
              <w:rPr>
                <w:rFonts w:ascii="Arial" w:cs="Arial" w:eastAsia="Arial" w:hAnsi="Arial"/>
                <w:sz w:val="24"/>
                <w:szCs w:val="24"/>
              </w:rPr>
              <w:t xml:space="preserve">При личном контакте - в течение 30 мин.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или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Прием и обработка заявки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комплектом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осуществляет:</w:t>
            </w:r>
          </w:p>
          <w:p>
            <w:pPr>
              <w:jc w:val="left"/>
            </w:pPr>
            <w:r>
              <w:rPr>
                <w:rFonts w:ascii="Arial" w:cs="Arial" w:eastAsia="Arial" w:hAnsi="Arial"/>
                <w:sz w:val="24"/>
                <w:szCs w:val="24"/>
              </w:rPr>
              <w:t xml:space="preserve">- прием заявки, комплекта документов и электронной версии предоставляемых документов (при личном представлении заявки потребителем госуслуги);</w:t>
            </w:r>
          </w:p>
          <w:p>
            <w:pPr>
              <w:jc w:val="left"/>
            </w:pPr>
            <w:r>
              <w:rPr>
                <w:rFonts w:ascii="Arial" w:cs="Arial" w:eastAsia="Arial" w:hAnsi="Arial"/>
                <w:sz w:val="24"/>
                <w:szCs w:val="24"/>
              </w:rPr>
              <w:t xml:space="preserve">- прием заявки и комплекта документов (при электронной подаче);</w:t>
            </w:r>
          </w:p>
          <w:p>
            <w:pPr>
              <w:jc w:val="left"/>
            </w:pPr>
            <w:r>
              <w:rPr>
                <w:rFonts w:ascii="Arial" w:cs="Arial" w:eastAsia="Arial" w:hAnsi="Arial"/>
                <w:sz w:val="24"/>
                <w:szCs w:val="24"/>
              </w:rPr>
              <w:t xml:space="preserve">- регистрацию заявки;</w:t>
            </w:r>
          </w:p>
          <w:p>
            <w:pPr>
              <w:jc w:val="left"/>
            </w:pPr>
            <w:r>
              <w:rPr>
                <w:rFonts w:ascii="Arial" w:cs="Arial" w:eastAsia="Arial" w:hAnsi="Arial"/>
                <w:sz w:val="24"/>
                <w:szCs w:val="24"/>
              </w:rPr>
              <w:t xml:space="preserve">- передачу ее руководителю для рассмотрения и резолюции.</w:t>
            </w:r>
          </w:p>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проверку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оценку документов с учетом заявленной области аккредитации, компетентности и наличия соответствующих оценщиков/технических экспертов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5,5 час. с момента принятия заявки, независимо от формы ее подачи (электронный и/или бумажный формат):</w:t>
            </w:r>
          </w:p>
          <w:p>
            <w:pPr>
              <w:jc w:val="left"/>
            </w:pPr>
            <w:r>
              <w:rPr>
                <w:rFonts w:ascii="Arial" w:cs="Arial" w:eastAsia="Arial" w:hAnsi="Arial"/>
                <w:sz w:val="24"/>
                <w:szCs w:val="24"/>
              </w:rPr>
              <w:t xml:space="preserve">- регистрация заявки - 30 мин.;</w:t>
            </w:r>
          </w:p>
          <w:p>
            <w:pPr>
              <w:jc w:val="left"/>
            </w:pPr>
            <w:r>
              <w:rPr>
                <w:rFonts w:ascii="Arial" w:cs="Arial" w:eastAsia="Arial" w:hAnsi="Arial"/>
                <w:sz w:val="24"/>
                <w:szCs w:val="24"/>
              </w:rPr>
              <w:t xml:space="preserve">- передача заявки руководителю - 1 час;</w:t>
            </w:r>
          </w:p>
          <w:p>
            <w:pPr>
              <w:jc w:val="left"/>
            </w:pPr>
            <w:r>
              <w:rPr>
                <w:rFonts w:ascii="Arial" w:cs="Arial" w:eastAsia="Arial" w:hAnsi="Arial"/>
                <w:sz w:val="24"/>
                <w:szCs w:val="24"/>
              </w:rPr>
              <w:t xml:space="preserve">- проверка комплектности документов - 2 часа;</w:t>
            </w:r>
          </w:p>
          <w:p>
            <w:pPr>
              <w:jc w:val="left"/>
            </w:pPr>
            <w:r>
              <w:rPr>
                <w:rFonts w:ascii="Arial" w:cs="Arial" w:eastAsia="Arial" w:hAnsi="Arial"/>
                <w:sz w:val="24"/>
                <w:szCs w:val="24"/>
              </w:rPr>
              <w:t xml:space="preserve">- оценка документов - 2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заявки.</w:t>
            </w:r>
          </w:p>
          <w:p>
            <w:pPr>
              <w:jc w:val="left"/>
            </w:pPr>
            <w:r>
              <w:rPr>
                <w:rFonts w:ascii="Arial" w:cs="Arial" w:eastAsia="Arial" w:hAnsi="Arial"/>
                <w:sz w:val="24"/>
                <w:szCs w:val="24"/>
              </w:rPr>
              <w:t xml:space="preserve">2. Отказ в приеме заявки.</w:t>
            </w:r>
          </w:p>
          <w:p>
            <w:pPr>
              <w:jc w:val="left"/>
            </w:pPr>
            <w:r>
              <w:rPr>
                <w:rFonts w:ascii="Arial" w:cs="Arial" w:eastAsia="Arial" w:hAnsi="Arial"/>
                <w:sz w:val="24"/>
                <w:szCs w:val="24"/>
              </w:rPr>
              <w:t xml:space="preserve">В приеме заявки отказывается в случае:</w:t>
            </w:r>
          </w:p>
          <w:p>
            <w:pPr>
              <w:jc w:val="left"/>
            </w:pPr>
            <w:r>
              <w:rPr>
                <w:rFonts w:ascii="Arial" w:cs="Arial" w:eastAsia="Arial" w:hAnsi="Arial"/>
                <w:sz w:val="24"/>
                <w:szCs w:val="24"/>
              </w:rPr>
              <w:t xml:space="preserve">- некомплектности документов;</w:t>
            </w:r>
          </w:p>
          <w:p>
            <w:pPr>
              <w:jc w:val="left"/>
            </w:pPr>
            <w:r>
              <w:rPr>
                <w:rFonts w:ascii="Arial" w:cs="Arial" w:eastAsia="Arial" w:hAnsi="Arial"/>
                <w:sz w:val="24"/>
                <w:szCs w:val="24"/>
              </w:rPr>
              <w:t xml:space="preserve">- непредставления затребованных документов;</w:t>
            </w:r>
          </w:p>
          <w:p>
            <w:pPr>
              <w:jc w:val="left"/>
            </w:pPr>
            <w:r>
              <w:rPr>
                <w:rFonts w:ascii="Arial" w:cs="Arial" w:eastAsia="Arial" w:hAnsi="Arial"/>
                <w:sz w:val="24"/>
                <w:szCs w:val="24"/>
              </w:rPr>
              <w:t xml:space="preserve">- отсутствия оценщиков/технических экспертов в заявленной области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и регистрация заявки.</w:t>
            </w:r>
          </w:p>
          <w:p>
            <w:pPr>
              <w:jc w:val="left"/>
            </w:pPr>
            <w:r>
              <w:rPr>
                <w:rFonts w:ascii="Arial" w:cs="Arial" w:eastAsia="Arial" w:hAnsi="Arial"/>
                <w:sz w:val="24"/>
                <w:szCs w:val="24"/>
              </w:rPr>
              <w:t xml:space="preserve">2. Отказ в приеме заявки с разъяснением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w:t>
            </w:r>
          </w:p>
          <w:p>
            <w:pPr>
              <w:jc w:val="left"/>
            </w:pPr>
            <w:r>
              <w:rPr>
                <w:rFonts w:ascii="Arial" w:cs="Arial" w:eastAsia="Arial" w:hAnsi="Arial"/>
                <w:sz w:val="24"/>
                <w:szCs w:val="24"/>
              </w:rPr>
              <w:t xml:space="preserve">2. Регистрация отказа в приеме заявки</w:t>
            </w:r>
          </w:p>
        </w:tc>
      </w:tr>
    </w:tbl>
    <w:p>
      <w:pPr>
        <w:spacing w:after="60" w:before="200"/>
        <w:ind w:firstLine="567"/>
        <w:jc w:val="left"/>
      </w:pPr>
      <w:r>
        <w:rPr>
          <w:rFonts w:ascii="Arial" w:cs="Arial" w:eastAsia="Arial" w:hAnsi="Arial"/>
          <w:sz w:val="24"/>
          <w:szCs w:val="24"/>
        </w:rPr>
        <w:t xml:space="preserve">Действие 3. Оформление договора и расчет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 оформление и подписание договора на проведение работ по аккредитации;</w:t>
            </w:r>
          </w:p>
          <w:p>
            <w:pPr>
              <w:jc w:val="left"/>
            </w:pPr>
            <w:r>
              <w:rPr>
                <w:rFonts w:ascii="Arial" w:cs="Arial" w:eastAsia="Arial" w:hAnsi="Arial"/>
                <w:sz w:val="24"/>
                <w:szCs w:val="24"/>
              </w:rPr>
              <w:t xml:space="preserve">- расчет стоимости в соответствии с прейскурантом тарифов на услуги по подтверждению компетентности органов по оценке соответствия, утвержденным Министерством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оформление заказа-счета с указанием суммы оплаты по аккредитации;</w:t>
            </w:r>
          </w:p>
          <w:p>
            <w:pPr>
              <w:jc w:val="left"/>
            </w:pPr>
            <w:r>
              <w:rPr>
                <w:rFonts w:ascii="Arial" w:cs="Arial" w:eastAsia="Arial" w:hAnsi="Arial"/>
                <w:sz w:val="24"/>
                <w:szCs w:val="24"/>
              </w:rPr>
              <w:t xml:space="preserve">- получение платежного поручения из регионального отделения Центрального казначейства Министерства финансов Кыргызской Республики о подтверждении оплаты потребителем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часов - оформление договора и расчет стоимости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производится с региональным отделением Центрального казначейства Министерства финансов Кыргызской Республики в течение трех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из регионального отделения Центрального казначейства Министерства финансов Кыргызской Республики платежного поручения об оплате.</w:t>
            </w:r>
          </w:p>
          <w:p>
            <w:pPr>
              <w:jc w:val="left"/>
            </w:pPr>
            <w:r>
              <w:rPr>
                <w:rFonts w:ascii="Arial" w:cs="Arial" w:eastAsia="Arial" w:hAnsi="Arial"/>
                <w:sz w:val="24"/>
                <w:szCs w:val="24"/>
              </w:rPr>
              <w:t xml:space="preserve">3.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договора в реестре договоров.</w:t>
            </w:r>
          </w:p>
          <w:p>
            <w:pPr>
              <w:jc w:val="left"/>
            </w:pPr>
            <w:r>
              <w:rPr>
                <w:rFonts w:ascii="Arial" w:cs="Arial" w:eastAsia="Arial" w:hAnsi="Arial"/>
                <w:sz w:val="24"/>
                <w:szCs w:val="24"/>
              </w:rPr>
              <w:t xml:space="preserve">2. Регистрация заказа-счета.</w:t>
            </w:r>
          </w:p>
          <w:p>
            <w:pPr>
              <w:jc w:val="left"/>
            </w:pPr>
            <w:r>
              <w:rPr>
                <w:rFonts w:ascii="Arial" w:cs="Arial" w:eastAsia="Arial" w:hAnsi="Arial"/>
                <w:sz w:val="24"/>
                <w:szCs w:val="24"/>
              </w:rPr>
              <w:t xml:space="preserve">3.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4. Создание экспертной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Подписанный договор и получение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формирование экспертной группы;</w:t>
            </w:r>
          </w:p>
          <w:p>
            <w:pPr>
              <w:jc w:val="left"/>
            </w:pPr>
            <w:r>
              <w:rPr>
                <w:rFonts w:ascii="Arial" w:cs="Arial" w:eastAsia="Arial" w:hAnsi="Arial"/>
                <w:sz w:val="24"/>
                <w:szCs w:val="24"/>
              </w:rPr>
              <w:t xml:space="preserve">- направление в организации запроса (письменный или по телефону) с просьбой разрешить участие их оценщиков/технических экспертов в работах по аккредитации;</w:t>
            </w:r>
          </w:p>
          <w:p>
            <w:pPr>
              <w:jc w:val="left"/>
            </w:pPr>
            <w:r>
              <w:rPr>
                <w:rFonts w:ascii="Arial" w:cs="Arial" w:eastAsia="Arial" w:hAnsi="Arial"/>
                <w:sz w:val="24"/>
                <w:szCs w:val="24"/>
              </w:rPr>
              <w:t xml:space="preserve">- согласование с физическими лицами возможности их участия в работах по аккредитации;</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кандидатуре конкретного члена экспертной группы;</w:t>
            </w:r>
          </w:p>
          <w:p>
            <w:pPr>
              <w:jc w:val="left"/>
            </w:pPr>
            <w:r>
              <w:rPr>
                <w:rFonts w:ascii="Arial" w:cs="Arial" w:eastAsia="Arial" w:hAnsi="Arial"/>
                <w:sz w:val="24"/>
                <w:szCs w:val="24"/>
              </w:rPr>
              <w:t xml:space="preserve">- подготовку, подписание и регистрация приказа о создании экспертной группы;</w:t>
            </w:r>
          </w:p>
          <w:p>
            <w:pPr>
              <w:jc w:val="left"/>
            </w:pPr>
            <w:r>
              <w:rPr>
                <w:rFonts w:ascii="Arial" w:cs="Arial" w:eastAsia="Arial" w:hAnsi="Arial"/>
                <w:sz w:val="24"/>
                <w:szCs w:val="24"/>
              </w:rPr>
              <w:t xml:space="preserve">- передачу копии приказа и комплекта документов по аккредитации ведущему оценщику - специалисту КЦА (далее - ведущий оценщик) для проведения следующего этапа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часов - формирование экспертной группы с согласованием с заинтересованными сторонами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w:t>
            </w:r>
          </w:p>
          <w:p>
            <w:pPr>
              <w:jc w:val="left"/>
            </w:pPr>
            <w:r>
              <w:rPr>
                <w:rFonts w:ascii="Arial" w:cs="Arial" w:eastAsia="Arial" w:hAnsi="Arial"/>
                <w:sz w:val="24"/>
                <w:szCs w:val="24"/>
              </w:rPr>
              <w:t xml:space="preserve">- направление запроса - 1 час;</w:t>
            </w:r>
          </w:p>
          <w:p>
            <w:pPr>
              <w:jc w:val="left"/>
            </w:pPr>
            <w:r>
              <w:rPr>
                <w:rFonts w:ascii="Arial" w:cs="Arial" w:eastAsia="Arial" w:hAnsi="Arial"/>
                <w:sz w:val="24"/>
                <w:szCs w:val="24"/>
              </w:rPr>
              <w:t xml:space="preserve">- согласование с физическими лицами - 10 мин.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экспертной группы.</w:t>
            </w:r>
          </w:p>
          <w:p>
            <w:pPr>
              <w:jc w:val="left"/>
            </w:pPr>
            <w:r>
              <w:rPr>
                <w:rFonts w:ascii="Arial" w:cs="Arial" w:eastAsia="Arial" w:hAnsi="Arial"/>
                <w:sz w:val="24"/>
                <w:szCs w:val="24"/>
              </w:rPr>
              <w:t xml:space="preserve">2. Отказ в проведении работ по аккредитации при двух необоснованных отклонениях потребителем госуслуги кандидатур членов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экспертной группы.</w:t>
            </w:r>
          </w:p>
          <w:p>
            <w:pPr>
              <w:jc w:val="left"/>
            </w:pPr>
            <w:r>
              <w:rPr>
                <w:rFonts w:ascii="Arial" w:cs="Arial" w:eastAsia="Arial" w:hAnsi="Arial"/>
                <w:sz w:val="24"/>
                <w:szCs w:val="24"/>
              </w:rPr>
              <w:t xml:space="preserve">2.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приказа о создании экспертной группы.</w:t>
            </w:r>
          </w:p>
          <w:p>
            <w:pPr>
              <w:jc w:val="left"/>
            </w:pPr>
            <w:r>
              <w:rPr>
                <w:rFonts w:ascii="Arial" w:cs="Arial" w:eastAsia="Arial" w:hAnsi="Arial"/>
                <w:sz w:val="24"/>
                <w:szCs w:val="24"/>
              </w:rPr>
              <w:t xml:space="preserve">2.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5. Экспертиза документов по аккредитации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создании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 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 осуществляет:</w:t>
            </w:r>
          </w:p>
          <w:p>
            <w:pPr>
              <w:jc w:val="left"/>
            </w:pPr>
            <w:r>
              <w:rPr>
                <w:rFonts w:ascii="Arial" w:cs="Arial" w:eastAsia="Arial" w:hAnsi="Arial"/>
                <w:sz w:val="24"/>
                <w:szCs w:val="24"/>
              </w:rPr>
              <w:t xml:space="preserve">- проведение экспертизы документов;</w:t>
            </w:r>
          </w:p>
          <w:p>
            <w:pPr>
              <w:jc w:val="left"/>
            </w:pPr>
            <w:r>
              <w:rPr>
                <w:rFonts w:ascii="Arial" w:cs="Arial" w:eastAsia="Arial" w:hAnsi="Arial"/>
                <w:sz w:val="24"/>
                <w:szCs w:val="24"/>
              </w:rPr>
              <w:t xml:space="preserve">- подготовку итогового заключения по экспертизе (первичной, при необходимости, повторной) материалов аккредитации с учетом замечаний оценщиков/технических экспертов на соответствие международному стандарту;</w:t>
            </w:r>
          </w:p>
          <w:p>
            <w:pPr>
              <w:jc w:val="left"/>
            </w:pPr>
            <w:r>
              <w:rPr>
                <w:rFonts w:ascii="Arial" w:cs="Arial" w:eastAsia="Arial" w:hAnsi="Arial"/>
                <w:sz w:val="24"/>
                <w:szCs w:val="24"/>
              </w:rPr>
              <w:t xml:space="preserve">- направление итогового заключения потребителю госуслуги по всем проведенным экспертизам.</w:t>
            </w:r>
          </w:p>
          <w:p>
            <w:pPr>
              <w:jc w:val="left"/>
            </w:pPr>
            <w:r>
              <w:rPr>
                <w:rFonts w:ascii="Arial" w:cs="Arial" w:eastAsia="Arial" w:hAnsi="Arial"/>
                <w:sz w:val="24"/>
                <w:szCs w:val="24"/>
              </w:rPr>
              <w:t xml:space="preserve">Оценщики/технические эксперты проводят экспертизу документов по техническим вопросам на полноту представленной информации в области аккредитации, а также экспертизу технических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экспертиза проводится в срок до 60 рабочих дней со дня получения приказа о создании экспертной группы.</w:t>
            </w:r>
          </w:p>
          <w:p>
            <w:pPr>
              <w:jc w:val="left"/>
            </w:pPr>
            <w:r>
              <w:rPr>
                <w:rFonts w:ascii="Arial" w:cs="Arial" w:eastAsia="Arial" w:hAnsi="Arial"/>
                <w:sz w:val="24"/>
                <w:szCs w:val="24"/>
              </w:rPr>
              <w:t xml:space="preserve">Повторная экспертиза проводится в срок до 30 рабочих дней со дня получения доработанных материалов.</w:t>
            </w:r>
          </w:p>
          <w:p>
            <w:pPr>
              <w:jc w:val="left"/>
            </w:pPr>
            <w:r>
              <w:rPr>
                <w:rFonts w:ascii="Arial" w:cs="Arial" w:eastAsia="Arial" w:hAnsi="Arial"/>
                <w:sz w:val="24"/>
                <w:szCs w:val="24"/>
              </w:rPr>
              <w:t xml:space="preserve">При наличии обоснованного письменного заявления потребителя госуслуги срок предоставления госуслуги продлевается до 30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экспертизы материалов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итогового заключения (при необходимости, повторного) потребителю госуслуги.</w:t>
            </w:r>
          </w:p>
          <w:p>
            <w:pPr>
              <w:jc w:val="left"/>
            </w:pPr>
            <w:r>
              <w:rPr>
                <w:rFonts w:ascii="Arial" w:cs="Arial" w:eastAsia="Arial" w:hAnsi="Arial"/>
                <w:sz w:val="24"/>
                <w:szCs w:val="24"/>
              </w:rPr>
              <w:t xml:space="preserve">2. Отказ в предоставлении госуслуги при непредставлении доработанных материалов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и направление итогового заключения (при необходимости, повторного).</w:t>
            </w:r>
          </w:p>
          <w:p>
            <w:pPr>
              <w:jc w:val="left"/>
            </w:pPr>
            <w:r>
              <w:rPr>
                <w:rFonts w:ascii="Arial" w:cs="Arial" w:eastAsia="Arial" w:hAnsi="Arial"/>
                <w:sz w:val="24"/>
                <w:szCs w:val="24"/>
              </w:rPr>
              <w:t xml:space="preserve">2. Отказ в предоставлении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Регистрации итогового заключения (при необходимости, повторного).</w:t>
            </w:r>
          </w:p>
          <w:p>
            <w:pPr>
              <w:jc w:val="left"/>
            </w:pPr>
            <w:r>
              <w:rPr>
                <w:rFonts w:ascii="Arial" w:cs="Arial" w:eastAsia="Arial" w:hAnsi="Arial"/>
                <w:sz w:val="24"/>
                <w:szCs w:val="24"/>
              </w:rPr>
              <w:t xml:space="preserve">2. Регистрация отказа в предоставлении госуслуги</w:t>
            </w:r>
          </w:p>
        </w:tc>
      </w:tr>
    </w:tbl>
    <w:p>
      <w:pPr>
        <w:spacing w:after="60" w:before="120"/>
        <w:ind w:firstLine="567"/>
        <w:jc w:val="both"/>
      </w:pPr>
      <w:r>
        <w:rPr>
          <w:rFonts w:ascii="Arial" w:cs="Arial" w:eastAsia="Arial" w:hAnsi="Arial"/>
          <w:sz w:val="24"/>
          <w:szCs w:val="24"/>
        </w:rPr>
        <w:t xml:space="preserve">Примечание: В случае неустранения выявленного(ых) несоответствия(й) в установленные сроки </w:t>
      </w:r>
      <w:r>
        <w:rPr>
          <w:rFonts w:ascii="Arial" w:cs="Arial" w:eastAsia="Arial" w:hAnsi="Arial"/>
          <w:sz w:val="24"/>
          <w:szCs w:val="24"/>
        </w:rPr>
        <w:t xml:space="preserve">либо обнаружения при повторной экспертизе несоответствия(й) документов по аккредитации требованиям международного стандарта, итоговое заключение является заключительным этапом в предоставлении госуслуги.</w:t>
      </w:r>
    </w:p>
    <w:p>
      <w:pPr>
        <w:spacing w:after="60" w:before="200"/>
        <w:ind w:firstLine="567"/>
        <w:jc w:val="left"/>
      </w:pPr>
      <w:r>
        <w:rPr>
          <w:rFonts w:ascii="Arial" w:cs="Arial" w:eastAsia="Arial" w:hAnsi="Arial"/>
          <w:sz w:val="24"/>
          <w:szCs w:val="24"/>
        </w:rPr>
        <w:t xml:space="preserve">Действие 6. Проведение оценки на месте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Положительное итоговое заключение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 оценщики/технические эксперты;</w:t>
            </w:r>
          </w:p>
          <w:p>
            <w:pPr>
              <w:jc w:val="left"/>
            </w:pPr>
            <w:r>
              <w:rPr>
                <w:rFonts w:ascii="Arial" w:cs="Arial" w:eastAsia="Arial" w:hAnsi="Arial"/>
                <w:sz w:val="24"/>
                <w:szCs w:val="24"/>
              </w:rPr>
              <w:t xml:space="preserve">- главный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ведущим оценщиком предварительных переговоров с потребителем госуслуги о проведении оценки на месте.</w:t>
            </w:r>
          </w:p>
          <w:p>
            <w:pPr>
              <w:jc w:val="left"/>
            </w:pPr>
            <w:r>
              <w:rPr>
                <w:rFonts w:ascii="Arial" w:cs="Arial" w:eastAsia="Arial" w:hAnsi="Arial"/>
                <w:sz w:val="24"/>
                <w:szCs w:val="24"/>
              </w:rPr>
              <w:t xml:space="preserve">Оценка на месте осуществляется путем:</w:t>
            </w:r>
          </w:p>
          <w:p>
            <w:pPr>
              <w:jc w:val="left"/>
            </w:pPr>
            <w:r>
              <w:rPr>
                <w:rFonts w:ascii="Arial" w:cs="Arial" w:eastAsia="Arial" w:hAnsi="Arial"/>
                <w:sz w:val="24"/>
                <w:szCs w:val="24"/>
              </w:rPr>
              <w:t xml:space="preserve">- проведения ведущим оценщиком заседания экспертной группы с участием представителей потребителя госуслуги;</w:t>
            </w:r>
          </w:p>
          <w:p>
            <w:pPr>
              <w:jc w:val="left"/>
            </w:pPr>
            <w:r>
              <w:rPr>
                <w:rFonts w:ascii="Arial" w:cs="Arial" w:eastAsia="Arial" w:hAnsi="Arial"/>
                <w:sz w:val="24"/>
                <w:szCs w:val="24"/>
              </w:rPr>
              <w:t xml:space="preserve">- проверки устранения несоответствий, выявленных при экспертизе документов;</w:t>
            </w:r>
          </w:p>
          <w:p>
            <w:pPr>
              <w:jc w:val="left"/>
            </w:pPr>
            <w:r>
              <w:rPr>
                <w:rFonts w:ascii="Arial" w:cs="Arial" w:eastAsia="Arial" w:hAnsi="Arial"/>
                <w:sz w:val="24"/>
                <w:szCs w:val="24"/>
              </w:rPr>
              <w:t xml:space="preserve">- проведения оценки на месте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штата сотрудников, помещений, оборудования, стандартных образцов (эталонов/диагностикумов) в соответствии с заявленной областью аккредитации;</w:t>
            </w:r>
          </w:p>
          <w:p>
            <w:pPr>
              <w:jc w:val="left"/>
            </w:pPr>
            <w:r>
              <w:rPr>
                <w:rFonts w:ascii="Arial" w:cs="Arial" w:eastAsia="Arial" w:hAnsi="Arial"/>
                <w:sz w:val="24"/>
                <w:szCs w:val="24"/>
              </w:rPr>
              <w:t xml:space="preserve">- участия специалистов потребителя госуслуги в программах профессионального тестирования или в межлабораторных сличениях;</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заявленной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лаборатории;</w:t>
            </w:r>
          </w:p>
          <w:p>
            <w:pPr>
              <w:jc w:val="left"/>
            </w:pPr>
            <w:r>
              <w:rPr>
                <w:rFonts w:ascii="Arial" w:cs="Arial" w:eastAsia="Arial" w:hAnsi="Arial"/>
                <w:sz w:val="24"/>
                <w:szCs w:val="24"/>
              </w:rPr>
              <w:t xml:space="preserve">- оценки компетентности специалистов лаборатории, уполномоченных подписывать отчеты (протоколы испытаний/сертификаты калибровок/отчеты исследований);</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от отбора образца (при его наличии) до оформления и регистрации отчетов по конкретным видам работ;</w:t>
            </w:r>
          </w:p>
          <w:p>
            <w:pPr>
              <w:jc w:val="left"/>
            </w:pPr>
            <w:r>
              <w:rPr>
                <w:rFonts w:ascii="Arial" w:cs="Arial" w:eastAsia="Arial" w:hAnsi="Arial"/>
                <w:sz w:val="24"/>
                <w:szCs w:val="24"/>
              </w:rPr>
              <w:t xml:space="preserve">- подготовки рабочих записей ведущим оценщиком/оценщиками/техническими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экспертной группы с участием представителя потребителя госуслуги для представления результатов проведенной оценки на месте;</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оценке на месте;</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несоответствий при оценке на месте,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проведение оценки на месте с учетом представления заключительного отчета - 15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оценки на месте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заключительного отчета о соответствии/несоответствии лаборатории требованиям международного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оценке на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плана по устранению выявленных несоответствий.</w:t>
            </w:r>
          </w:p>
          <w:p>
            <w:pPr>
              <w:jc w:val="left"/>
            </w:pPr>
            <w:r>
              <w:rPr>
                <w:rFonts w:ascii="Arial" w:cs="Arial" w:eastAsia="Arial" w:hAnsi="Arial"/>
                <w:sz w:val="24"/>
                <w:szCs w:val="24"/>
              </w:rPr>
              <w:t xml:space="preserve">2. Регистрация отчета об устранении несоответствий</w:t>
            </w:r>
          </w:p>
        </w:tc>
      </w:tr>
    </w:tbl>
    <w:p>
      <w:pPr>
        <w:spacing w:after="60" w:before="200"/>
        <w:ind w:firstLine="567"/>
        <w:jc w:val="left"/>
      </w:pPr>
      <w:r>
        <w:rPr>
          <w:rFonts w:ascii="Arial" w:cs="Arial" w:eastAsia="Arial" w:hAnsi="Arial"/>
          <w:sz w:val="24"/>
          <w:szCs w:val="24"/>
        </w:rPr>
        <w:t xml:space="preserve">Действие 7. Принятие решения по аккредитации, выдача аттестата аккредитации и внесение в реестр информации об аккредитации лаборатории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заключительный отчет об оценке на месте.</w:t>
            </w:r>
          </w:p>
          <w:p>
            <w:pPr>
              <w:jc w:val="left"/>
            </w:pPr>
            <w:r>
              <w:rPr>
                <w:rFonts w:ascii="Arial" w:cs="Arial" w:eastAsia="Arial" w:hAnsi="Arial"/>
                <w:sz w:val="24"/>
                <w:szCs w:val="24"/>
              </w:rPr>
              <w:t xml:space="preserve">2. План по устранению выявленных несоответствий.</w:t>
            </w:r>
          </w:p>
          <w:p>
            <w:pPr>
              <w:jc w:val="left"/>
            </w:pPr>
            <w:r>
              <w:rPr>
                <w:rFonts w:ascii="Arial" w:cs="Arial" w:eastAsia="Arial" w:hAnsi="Arial"/>
                <w:sz w:val="24"/>
                <w:szCs w:val="24"/>
              </w:rPr>
              <w:t xml:space="preserve">3. Отчет об устранении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ответственный специалист, назначенный приказом директора;</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 - члены комиссии по принятию решения;</w:t>
            </w:r>
          </w:p>
          <w:p>
            <w:pPr>
              <w:jc w:val="left"/>
            </w:pPr>
            <w:r>
              <w:rPr>
                <w:rFonts w:ascii="Arial" w:cs="Arial" w:eastAsia="Arial" w:hAnsi="Arial"/>
                <w:sz w:val="24"/>
                <w:szCs w:val="24"/>
              </w:rPr>
              <w:t xml:space="preserve">специалисты отдела аккредитации лабораторий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специалист:</w:t>
            </w:r>
          </w:p>
          <w:p>
            <w:pPr>
              <w:jc w:val="left"/>
            </w:pPr>
            <w:r>
              <w:rPr>
                <w:rFonts w:ascii="Arial" w:cs="Arial" w:eastAsia="Arial" w:hAnsi="Arial"/>
                <w:sz w:val="24"/>
                <w:szCs w:val="24"/>
              </w:rPr>
              <w:t xml:space="preserve">- проверяет наличие всех документов, переписки, записей и доказательств по устранению несоответствий, выявленных при оценке на месте. При наличии несоответствий информирует об этом ведущего оценщика для внесения соответствующей информации или представления недостающих документов;</w:t>
            </w:r>
          </w:p>
          <w:p>
            <w:pPr>
              <w:jc w:val="left"/>
            </w:pPr>
            <w:r>
              <w:rPr>
                <w:rFonts w:ascii="Arial" w:cs="Arial" w:eastAsia="Arial" w:hAnsi="Arial"/>
                <w:sz w:val="24"/>
                <w:szCs w:val="24"/>
              </w:rPr>
              <w:t xml:space="preserve">- подписывает и передает материалы для создания комиссии по принятию решения в отдел организации работ по аккредитации.</w:t>
            </w:r>
          </w:p>
          <w:p>
            <w:pPr>
              <w:jc w:val="left"/>
            </w:pPr>
            <w:r>
              <w:rPr>
                <w:rFonts w:ascii="Arial" w:cs="Arial" w:eastAsia="Arial" w:hAnsi="Arial"/>
                <w:sz w:val="24"/>
                <w:szCs w:val="24"/>
              </w:rPr>
              <w:t xml:space="preserve">Ведущий специалист готовит проект приказа о создании комиссии по принятию решения (далее - комиссия).</w:t>
            </w:r>
          </w:p>
          <w:p>
            <w:pPr>
              <w:jc w:val="left"/>
            </w:pPr>
            <w:r>
              <w:rPr>
                <w:rFonts w:ascii="Arial" w:cs="Arial" w:eastAsia="Arial" w:hAnsi="Arial"/>
                <w:sz w:val="24"/>
                <w:szCs w:val="24"/>
              </w:rPr>
              <w:t xml:space="preserve">Члены комиссии рассматривают материалы аккредитации и готовят проект решения:</w:t>
            </w:r>
          </w:p>
          <w:p>
            <w:pPr>
              <w:jc w:val="left"/>
            </w:pPr>
            <w:r>
              <w:rPr>
                <w:rFonts w:ascii="Arial" w:cs="Arial" w:eastAsia="Arial" w:hAnsi="Arial"/>
                <w:sz w:val="24"/>
                <w:szCs w:val="24"/>
              </w:rPr>
              <w:t xml:space="preserve">- об аккредитации лаборатории;</w:t>
            </w:r>
          </w:p>
          <w:p>
            <w:pPr>
              <w:jc w:val="left"/>
            </w:pPr>
            <w:r>
              <w:rPr>
                <w:rFonts w:ascii="Arial" w:cs="Arial" w:eastAsia="Arial" w:hAnsi="Arial"/>
                <w:sz w:val="24"/>
                <w:szCs w:val="24"/>
              </w:rPr>
              <w:t xml:space="preserve">- об отказе в аккредитации.</w:t>
            </w:r>
          </w:p>
          <w:p>
            <w:pPr>
              <w:jc w:val="left"/>
            </w:pPr>
            <w:r>
              <w:rPr>
                <w:rFonts w:ascii="Arial" w:cs="Arial" w:eastAsia="Arial" w:hAnsi="Arial"/>
                <w:sz w:val="24"/>
                <w:szCs w:val="24"/>
              </w:rPr>
              <w:t xml:space="preserve">Специалист отдела аккредитации лабораторий:</w:t>
            </w:r>
          </w:p>
          <w:p>
            <w:pPr>
              <w:jc w:val="left"/>
            </w:pPr>
            <w:r>
              <w:rPr>
                <w:rFonts w:ascii="Arial" w:cs="Arial" w:eastAsia="Arial" w:hAnsi="Arial"/>
                <w:sz w:val="24"/>
                <w:szCs w:val="24"/>
              </w:rPr>
              <w:t xml:space="preserve">- оформляет и подписывает (утверждает) у руководителя КЦА аттестат аккредитации; область аккредитации и кадровый состав лаборатории.</w:t>
            </w:r>
          </w:p>
          <w:p>
            <w:pPr>
              <w:jc w:val="left"/>
            </w:pPr>
            <w:r>
              <w:rPr>
                <w:rFonts w:ascii="Arial" w:cs="Arial" w:eastAsia="Arial" w:hAnsi="Arial"/>
                <w:sz w:val="24"/>
                <w:szCs w:val="24"/>
              </w:rPr>
              <w:t xml:space="preserve">При отрицательном решении комиссии:</w:t>
            </w:r>
          </w:p>
          <w:p>
            <w:pPr>
              <w:jc w:val="left"/>
            </w:pPr>
            <w:r>
              <w:rPr>
                <w:rFonts w:ascii="Arial" w:cs="Arial" w:eastAsia="Arial" w:hAnsi="Arial"/>
                <w:sz w:val="24"/>
                <w:szCs w:val="24"/>
              </w:rPr>
              <w:t xml:space="preserve">- готовит отказ в выдаче аттестата аккредитации потребителю госуслуги.</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 вносит потребителя госуслуги в реестр аккредитованных лабораторий;</w:t>
            </w:r>
          </w:p>
          <w:p>
            <w:pPr>
              <w:jc w:val="left"/>
            </w:pPr>
            <w:r>
              <w:rPr>
                <w:rFonts w:ascii="Arial" w:cs="Arial" w:eastAsia="Arial" w:hAnsi="Arial"/>
                <w:sz w:val="24"/>
                <w:szCs w:val="24"/>
              </w:rPr>
              <w:t xml:space="preserve">- оформляет договор и карту на проведение инспекционного контроля (далее - ИК) за деятельностью аккредитованной лаборатории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рабочих дней - после создания комиссии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принятии решения -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комиссии.</w:t>
            </w:r>
          </w:p>
          <w:p>
            <w:pPr>
              <w:jc w:val="left"/>
            </w:pPr>
            <w:r>
              <w:rPr>
                <w:rFonts w:ascii="Arial" w:cs="Arial" w:eastAsia="Arial" w:hAnsi="Arial"/>
                <w:sz w:val="24"/>
                <w:szCs w:val="24"/>
              </w:rPr>
              <w:t xml:space="preserve">2. Оформление соответствующих документов по аккредитации.</w:t>
            </w:r>
          </w:p>
          <w:p>
            <w:pPr>
              <w:jc w:val="left"/>
            </w:pPr>
            <w:r>
              <w:rPr>
                <w:rFonts w:ascii="Arial" w:cs="Arial" w:eastAsia="Arial" w:hAnsi="Arial"/>
                <w:sz w:val="24"/>
                <w:szCs w:val="24"/>
              </w:rPr>
              <w:t xml:space="preserve">3. Оформление договора и карты на проведение ИК.</w:t>
            </w:r>
          </w:p>
          <w:p>
            <w:pPr>
              <w:jc w:val="left"/>
            </w:pPr>
            <w:r>
              <w:rPr>
                <w:rFonts w:ascii="Arial" w:cs="Arial" w:eastAsia="Arial" w:hAnsi="Arial"/>
                <w:sz w:val="24"/>
                <w:szCs w:val="24"/>
              </w:rPr>
              <w:t xml:space="preserve">4.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аттестата аккредитации.</w:t>
            </w:r>
          </w:p>
          <w:p>
            <w:pPr>
              <w:jc w:val="left"/>
            </w:pPr>
            <w:r>
              <w:rPr>
                <w:rFonts w:ascii="Arial" w:cs="Arial" w:eastAsia="Arial" w:hAnsi="Arial"/>
                <w:sz w:val="24"/>
                <w:szCs w:val="24"/>
              </w:rPr>
              <w:t xml:space="preserve">2. Оформление и подписание договора и карты о проведении ИК.</w:t>
            </w:r>
          </w:p>
          <w:p>
            <w:pPr>
              <w:jc w:val="left"/>
            </w:pPr>
            <w:r>
              <w:rPr>
                <w:rFonts w:ascii="Arial" w:cs="Arial" w:eastAsia="Arial" w:hAnsi="Arial"/>
                <w:sz w:val="24"/>
                <w:szCs w:val="24"/>
              </w:rPr>
              <w:t xml:space="preserve">3.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информации об аккредитации потребителя госуслуги в реестр аккредитованных лабораторий.</w:t>
            </w:r>
          </w:p>
          <w:p>
            <w:pPr>
              <w:jc w:val="left"/>
            </w:pPr>
            <w:r>
              <w:rPr>
                <w:rFonts w:ascii="Arial" w:cs="Arial" w:eastAsia="Arial" w:hAnsi="Arial"/>
                <w:sz w:val="24"/>
                <w:szCs w:val="24"/>
              </w:rPr>
              <w:t xml:space="preserve">2. Регистрация договора о проведении ИК.</w:t>
            </w:r>
          </w:p>
          <w:p>
            <w:pPr>
              <w:jc w:val="left"/>
            </w:pPr>
            <w:r>
              <w:rPr>
                <w:rFonts w:ascii="Arial" w:cs="Arial" w:eastAsia="Arial" w:hAnsi="Arial"/>
                <w:sz w:val="24"/>
                <w:szCs w:val="24"/>
              </w:rPr>
              <w:t xml:space="preserve">3. Регистрация отказа в выдаче аттестата аккредитации</w:t>
            </w:r>
          </w:p>
        </w:tc>
      </w:tr>
    </w:tbl>
    <w:p>
      <w:pPr>
        <w:spacing w:after="60" w:before="200"/>
        <w:ind w:firstLine="567"/>
        <w:jc w:val="left"/>
      </w:pPr>
      <w:r>
        <w:rPr>
          <w:rFonts w:ascii="Arial" w:cs="Arial" w:eastAsia="Arial" w:hAnsi="Arial"/>
          <w:sz w:val="24"/>
          <w:szCs w:val="24"/>
        </w:rPr>
        <w:t xml:space="preserve">Действие 8. Проведение ИК за деятельностью аккредитованной лаборатории на соответствие </w:t>
      </w:r>
      <w:r>
        <w:rPr>
          <w:rFonts w:ascii="Arial" w:cs="Arial" w:eastAsia="Arial" w:hAnsi="Arial"/>
          <w:sz w:val="24"/>
          <w:szCs w:val="24"/>
        </w:rPr>
        <w:t xml:space="preserve">ее требованиям международного стандарта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 о проведении ИК.</w:t>
            </w:r>
          </w:p>
          <w:p>
            <w:pPr>
              <w:jc w:val="left"/>
            </w:pPr>
            <w:r>
              <w:rPr>
                <w:rFonts w:ascii="Arial" w:cs="Arial" w:eastAsia="Arial" w:hAnsi="Arial"/>
                <w:sz w:val="24"/>
                <w:szCs w:val="24"/>
              </w:rPr>
              <w:t xml:space="preserve">2. Приказ КЦА о проведении ИК.</w:t>
            </w:r>
          </w:p>
          <w:p>
            <w:pPr>
              <w:jc w:val="left"/>
            </w:pPr>
            <w:r>
              <w:rPr>
                <w:rFonts w:ascii="Arial" w:cs="Arial" w:eastAsia="Arial" w:hAnsi="Arial"/>
                <w:sz w:val="24"/>
                <w:szCs w:val="24"/>
              </w:rPr>
              <w:t xml:space="preserve">3. Уведомление потребителя госуслуги о проведении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проведении ИК;</w:t>
            </w:r>
          </w:p>
          <w:p>
            <w:pPr>
              <w:jc w:val="left"/>
            </w:pPr>
            <w:r>
              <w:rPr>
                <w:rFonts w:ascii="Arial" w:cs="Arial" w:eastAsia="Arial" w:hAnsi="Arial"/>
                <w:sz w:val="24"/>
                <w:szCs w:val="24"/>
              </w:rPr>
              <w:t xml:space="preserve">- согласование с физическими лицами возможности их участия в проведении ИК;</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кандидатуре конкретного члена экспертной группы;</w:t>
            </w:r>
          </w:p>
          <w:p>
            <w:pPr>
              <w:jc w:val="left"/>
            </w:pPr>
            <w:r>
              <w:rPr>
                <w:rFonts w:ascii="Arial" w:cs="Arial" w:eastAsia="Arial" w:hAnsi="Arial"/>
                <w:sz w:val="24"/>
                <w:szCs w:val="24"/>
              </w:rPr>
              <w:t xml:space="preserve">- подписание у руководства уведомления о проведении ИК;</w:t>
            </w:r>
          </w:p>
          <w:p>
            <w:pPr>
              <w:jc w:val="left"/>
            </w:pPr>
            <w:r>
              <w:rPr>
                <w:rFonts w:ascii="Arial" w:cs="Arial" w:eastAsia="Arial" w:hAnsi="Arial"/>
                <w:sz w:val="24"/>
                <w:szCs w:val="24"/>
              </w:rPr>
              <w:t xml:space="preserve">- проведение расчета стоимости ИК с предоставлением заказа-счета потребителю госуслуги;</w:t>
            </w:r>
          </w:p>
          <w:p>
            <w:pPr>
              <w:jc w:val="left"/>
            </w:pPr>
            <w:r>
              <w:rPr>
                <w:rFonts w:ascii="Arial" w:cs="Arial" w:eastAsia="Arial" w:hAnsi="Arial"/>
                <w:sz w:val="24"/>
                <w:szCs w:val="24"/>
              </w:rPr>
              <w:t xml:space="preserve">- передачу документов потребителя госуслуги ведущему оценщику.</w:t>
            </w:r>
          </w:p>
          <w:p>
            <w:pPr>
              <w:jc w:val="left"/>
            </w:pPr>
            <w:r>
              <w:rPr>
                <w:rFonts w:ascii="Arial" w:cs="Arial" w:eastAsia="Arial" w:hAnsi="Arial"/>
                <w:sz w:val="24"/>
                <w:szCs w:val="24"/>
              </w:rPr>
              <w:t xml:space="preserve">Ведущий оценщик проводит предварительные переговоры с потребителем госуслуги о проведении ИК.</w:t>
            </w:r>
          </w:p>
          <w:p>
            <w:pPr>
              <w:jc w:val="left"/>
            </w:pPr>
            <w:r>
              <w:rPr>
                <w:rFonts w:ascii="Arial" w:cs="Arial" w:eastAsia="Arial" w:hAnsi="Arial"/>
                <w:sz w:val="24"/>
                <w:szCs w:val="24"/>
              </w:rPr>
              <w:t xml:space="preserve">Оценка на месте при проведении ИК осуществляется путем:</w:t>
            </w:r>
          </w:p>
          <w:p>
            <w:pPr>
              <w:jc w:val="left"/>
            </w:pPr>
            <w:r>
              <w:rPr>
                <w:rFonts w:ascii="Arial" w:cs="Arial" w:eastAsia="Arial" w:hAnsi="Arial"/>
                <w:sz w:val="24"/>
                <w:szCs w:val="24"/>
              </w:rPr>
              <w:t xml:space="preserve">- проведения ведущим оценщиком заседания экспертной группы с участием представителей потребителя госуслуги;</w:t>
            </w:r>
          </w:p>
          <w:p>
            <w:pPr>
              <w:jc w:val="left"/>
            </w:pPr>
            <w:r>
              <w:rPr>
                <w:rFonts w:ascii="Arial" w:cs="Arial" w:eastAsia="Arial" w:hAnsi="Arial"/>
                <w:sz w:val="24"/>
                <w:szCs w:val="24"/>
              </w:rPr>
              <w:t xml:space="preserve">- проверки членами экспертной группы выполнения дополнительных условий, представленных в решении об аккредитации;</w:t>
            </w:r>
          </w:p>
          <w:p>
            <w:pPr>
              <w:jc w:val="left"/>
            </w:pPr>
            <w:r>
              <w:rPr>
                <w:rFonts w:ascii="Arial" w:cs="Arial" w:eastAsia="Arial" w:hAnsi="Arial"/>
                <w:sz w:val="24"/>
                <w:szCs w:val="24"/>
              </w:rPr>
              <w:t xml:space="preserve">- проведения ИК за деятельностью потребителя госуслуги, конкретно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изменений в кадровом составе, помещений, оборудования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проверки участия специалистов потребителя госуслуги в программах профессионального тестирования или в межлабораторных сличениях;</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утвержденной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лаборатории;</w:t>
            </w:r>
          </w:p>
          <w:p>
            <w:pPr>
              <w:jc w:val="left"/>
            </w:pPr>
            <w:r>
              <w:rPr>
                <w:rFonts w:ascii="Arial" w:cs="Arial" w:eastAsia="Arial" w:hAnsi="Arial"/>
                <w:sz w:val="24"/>
                <w:szCs w:val="24"/>
              </w:rPr>
              <w:t xml:space="preserve">- оценки компетентности специалистов лаборатории, уполномоченных подписывать отчеты (протоколы испытаний/сертификаты калибровок/отчеты исследований);</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от отбора образца (при его наличии) до оформления и регистрации отчетов по конкретным видам работ;</w:t>
            </w:r>
          </w:p>
          <w:p>
            <w:pPr>
              <w:jc w:val="left"/>
            </w:pPr>
            <w:r>
              <w:rPr>
                <w:rFonts w:ascii="Arial" w:cs="Arial" w:eastAsia="Arial" w:hAnsi="Arial"/>
                <w:sz w:val="24"/>
                <w:szCs w:val="24"/>
              </w:rPr>
              <w:t xml:space="preserve">- подготовки рабочих записей ведущим оценщиком, 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экспертной группы с участием представителя потребителя госуслуги для представления результатов проведенного ИК;</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проведении ИК;</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при проведении ИК несоответствий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дней - после получения плана устранения несоответствий по проведенному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ИК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Представление заключительного отчета по проведенному ИК о соответствии/несоответствии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2. Издание приказа:</w:t>
            </w:r>
          </w:p>
          <w:p>
            <w:pPr>
              <w:jc w:val="left"/>
            </w:pPr>
            <w:r>
              <w:rPr>
                <w:rFonts w:ascii="Arial" w:cs="Arial" w:eastAsia="Arial" w:hAnsi="Arial"/>
                <w:sz w:val="24"/>
                <w:szCs w:val="24"/>
              </w:rPr>
              <w:t xml:space="preserve">- о 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 о приостановлении действия аттестата аккредитации при наличии несоответствий на период их устранения;</w:t>
            </w:r>
          </w:p>
          <w:p>
            <w:pPr>
              <w:jc w:val="left"/>
            </w:pPr>
            <w:r>
              <w:rPr>
                <w:rFonts w:ascii="Arial" w:cs="Arial" w:eastAsia="Arial" w:hAnsi="Arial"/>
                <w:sz w:val="24"/>
                <w:szCs w:val="24"/>
              </w:rPr>
              <w:t xml:space="preserve">- о возобновлении действия аттестата аккредитации в случае предоставления доказательств по устранению несоответствий;</w:t>
            </w:r>
          </w:p>
          <w:p>
            <w:pPr>
              <w:jc w:val="left"/>
            </w:pPr>
            <w:r>
              <w:rPr>
                <w:rFonts w:ascii="Arial" w:cs="Arial" w:eastAsia="Arial" w:hAnsi="Arial"/>
                <w:sz w:val="24"/>
                <w:szCs w:val="24"/>
              </w:rPr>
              <w:t xml:space="preserve">- о сокращении области аккредитации при наличии несоответствий, которые не могут быть устранены;</w:t>
            </w:r>
          </w:p>
          <w:p>
            <w:pPr>
              <w:jc w:val="left"/>
            </w:pPr>
            <w:r>
              <w:rPr>
                <w:rFonts w:ascii="Arial" w:cs="Arial" w:eastAsia="Arial" w:hAnsi="Arial"/>
                <w:sz w:val="24"/>
                <w:szCs w:val="24"/>
              </w:rPr>
              <w:t xml:space="preserve">- об отмене действия аттестата аккредитации в случае неустранения выявленных несоответствий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 проведенному ИК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 при проведении ИК.</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проведении ИК.</w:t>
            </w:r>
          </w:p>
          <w:p>
            <w:pPr>
              <w:jc w:val="left"/>
            </w:pPr>
            <w:r>
              <w:rPr>
                <w:rFonts w:ascii="Arial" w:cs="Arial" w:eastAsia="Arial" w:hAnsi="Arial"/>
                <w:sz w:val="24"/>
                <w:szCs w:val="24"/>
              </w:rPr>
              <w:t xml:space="preserve">4. Издание соответствующего приказа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p>
            <w:pPr>
              <w:jc w:val="left"/>
            </w:pPr>
            <w:r>
              <w:rPr>
                <w:rFonts w:ascii="Arial" w:cs="Arial" w:eastAsia="Arial" w:hAnsi="Arial"/>
                <w:sz w:val="24"/>
                <w:szCs w:val="24"/>
              </w:rPr>
              <w:t xml:space="preserve">- плана потребителя госуслуги по устранению выявленных несоответствий;</w:t>
            </w:r>
          </w:p>
          <w:p>
            <w:pPr>
              <w:jc w:val="left"/>
            </w:pPr>
            <w:r>
              <w:rPr>
                <w:rFonts w:ascii="Arial" w:cs="Arial" w:eastAsia="Arial" w:hAnsi="Arial"/>
                <w:sz w:val="24"/>
                <w:szCs w:val="24"/>
              </w:rPr>
              <w:t xml:space="preserve">- отчета потребителя госуслуги об устранении несоответствий;</w:t>
            </w:r>
          </w:p>
          <w:p>
            <w:pPr>
              <w:jc w:val="left"/>
            </w:pPr>
            <w:r>
              <w:rPr>
                <w:rFonts w:ascii="Arial" w:cs="Arial" w:eastAsia="Arial" w:hAnsi="Arial"/>
                <w:sz w:val="24"/>
                <w:szCs w:val="24"/>
              </w:rPr>
              <w:t xml:space="preserve">- соответствующего приказа</w:t>
            </w:r>
          </w:p>
        </w:tc>
      </w:tr>
    </w:tbl>
    <w:p>
      <w:pPr>
        <w:spacing w:after="60" w:before="120"/>
        <w:ind w:firstLine="567"/>
        <w:jc w:val="both"/>
      </w:pPr>
      <w:r>
        <w:rPr>
          <w:rFonts w:ascii="Arial" w:cs="Arial" w:eastAsia="Arial" w:hAnsi="Arial"/>
          <w:sz w:val="24"/>
          <w:szCs w:val="24"/>
        </w:rPr>
        <w:t xml:space="preserve">10. При отказе в проведении дальнейшей работы по аккредитации лаборатории оставшиес</w:t>
      </w:r>
      <w:r>
        <w:rPr>
          <w:rFonts w:ascii="Arial" w:cs="Arial" w:eastAsia="Arial" w:hAnsi="Arial"/>
          <w:sz w:val="24"/>
          <w:szCs w:val="24"/>
        </w:rPr>
        <w:t xml:space="preserve">я денежные средства передаются на расчетный счет потребителя госуслуги.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КЦА (директором, заместителем директора), заведующими отделами и международными оценщиками при проведении внутреннего аудита деятельности КЦА.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КЦА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Мониторинг деятельности ведущих оценщиков, работающих в КЦА, проводится специалистами - ведущими оценщиками КЦА и международными консультантами при привлечении их к проведению внутреннего аудита.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обращения (жалобы, в том числе по "телефону доверия") на решения, действия (бездействие) сотрудников КЦА и привлеченных оценщиков и технических экспертов.</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или мониторинг деятельности привлеченных оценщиков/технических экспертов осуществляется один раз в три года, в форме заполнения анкеты по оценке оценщиков/технических экспертов.</w:t>
      </w:r>
    </w:p>
    <w:p>
      <w:pPr>
        <w:spacing w:after="60"/>
        <w:ind w:firstLine="567"/>
        <w:jc w:val="both"/>
      </w:pPr>
      <w:r>
        <w:rPr>
          <w:rFonts w:ascii="Arial" w:cs="Arial" w:eastAsia="Arial" w:hAnsi="Arial"/>
          <w:sz w:val="24"/>
          <w:szCs w:val="24"/>
        </w:rPr>
        <w:t xml:space="preserve">Анкеты заполняют оценщики/технические эксперты, ведущий оценщик и потребитель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членами Международной организации аккредитации лабораторий (далее - ILAC) при переоценке деятельности КЦА. Результаты работы членов экспертной группы ILAC оформляются в виде отчета, в котором отмечаются выявленные несоответствия.</w:t>
      </w:r>
    </w:p>
    <w:p>
      <w:pPr>
        <w:spacing w:after="60"/>
        <w:ind w:firstLine="567"/>
        <w:jc w:val="both"/>
      </w:pPr>
      <w:r>
        <w:rPr>
          <w:rFonts w:ascii="Arial" w:cs="Arial" w:eastAsia="Arial" w:hAnsi="Arial"/>
          <w:sz w:val="24"/>
          <w:szCs w:val="24"/>
        </w:rPr>
        <w:t xml:space="preserve">Данный отчет направляется руководителю КЦА, которым с даты поступления отчета принимаются меры по устранению выявленных несоответствий.</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КЦА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КЦА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КЦА или привлеченных оценщиков/технических экспертов, а также решения, принятые в ходе предоставления госуслуги, могут быть обжалованы потребителем госуслуги в порядке, установленном стандартом государственной 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КЦА или привлеченные оценщики/технические эксперты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КЦА.</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Административный регламент государственной услуги "Подтверждение компетентности органа по сертификации продукции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Кыргызского центра аккредитации при Министерстве экономики Кыргызской Республики (далее - КЦА) при осуществлении полномочий по предоставлению потребителям государственной услуги "Подтверждение компетентности органа по сертификации продукции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 (пункт 47 главы 4 </w:t>
      </w:r>
      <w:hyperlink w:history="1" r:id="rIdusqnfji9lulzshpv4gob8">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_4j2ifvl5ozwb-lz4ig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КЦА.</w:t>
      </w:r>
    </w:p>
    <w:p>
      <w:pPr>
        <w:spacing w:after="60"/>
        <w:ind w:firstLine="567"/>
        <w:jc w:val="both"/>
      </w:pPr>
      <w:r>
        <w:rPr>
          <w:rFonts w:ascii="Arial" w:cs="Arial" w:eastAsia="Arial" w:hAnsi="Arial"/>
          <w:sz w:val="24"/>
          <w:szCs w:val="24"/>
        </w:rPr>
        <w:t xml:space="preserve">3. При предоставлении государственной услуги КЦА осуществляет межведомственное взаимодействие с региональными отделениями Центрального казначейства Министерства финансов Кыргызской Республики, оценщиками и техническими экспертами.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wtbmhv7uuph-7koi_qbl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w:t>
      </w:r>
      <w:hyperlink w:history="1" r:id="rIdbp9svzc-0ypa29uy2lh30">
        <w:r>
          <w:rPr>
            <w:rFonts w:ascii="Arial" w:cs="Arial" w:eastAsia="Arial" w:hAnsi="Arial"/>
            <w:color w:val="1D4ED8"/>
            <w:sz w:val="24"/>
            <w:szCs w:val="24"/>
            <w:u w:val="single"/>
          </w:rPr>
          <w:t xml:space="preserve">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w:t>
        </w:r>
      </w:hyperlink>
      <w:r>
        <w:rPr>
          <w:rFonts w:ascii="Arial" w:cs="Arial" w:eastAsia="Arial" w:hAnsi="Arial"/>
          <w:sz w:val="24"/>
          <w:szCs w:val="24"/>
        </w:rPr>
        <w:t xml:space="preserve">"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(КЦА), предоставляющее в пределах своей компетенции государственную услугу по запросу юридических лиц;</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аккредитацию в определенной области;</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организуемый органом по аккредитации по определению компетентности органа контроля на основе его соответствия определенному(ым) стандарту(ам) и/или другим нормативным документам в определенной области аккредитации;</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соблюдения соответствующих требований;</w:t>
      </w:r>
    </w:p>
    <w:p>
      <w:pPr>
        <w:spacing w:after="60"/>
        <w:ind w:firstLine="567"/>
        <w:jc w:val="both"/>
      </w:pP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орган, проводящий сертификацию определенной продукции или услуги.</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c4jjetuhfubuqmepnea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проведении оценки на месте обязательно присутствие потребителя услуги. Сбор необходимых материалов проводит потребитель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КЦА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и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оформление договора и расчет стоимости;</w:t>
      </w:r>
    </w:p>
    <w:p>
      <w:pPr>
        <w:spacing w:after="60"/>
        <w:ind w:firstLine="567"/>
        <w:jc w:val="both"/>
      </w:pPr>
      <w:r>
        <w:rPr>
          <w:rFonts w:ascii="Arial" w:cs="Arial" w:eastAsia="Arial" w:hAnsi="Arial"/>
          <w:sz w:val="24"/>
          <w:szCs w:val="24"/>
        </w:rPr>
        <w:t xml:space="preserve">4) создание экспертной группы;</w:t>
      </w:r>
    </w:p>
    <w:p>
      <w:pPr>
        <w:spacing w:after="60"/>
        <w:ind w:firstLine="567"/>
        <w:jc w:val="both"/>
      </w:pPr>
      <w:r>
        <w:rPr>
          <w:rFonts w:ascii="Arial" w:cs="Arial" w:eastAsia="Arial" w:hAnsi="Arial"/>
          <w:sz w:val="24"/>
          <w:szCs w:val="24"/>
        </w:rPr>
        <w:t xml:space="preserve">5) экспертиза документов по аккредитации;</w:t>
      </w:r>
    </w:p>
    <w:p>
      <w:pPr>
        <w:spacing w:after="60"/>
        <w:ind w:firstLine="567"/>
        <w:jc w:val="both"/>
      </w:pPr>
      <w:r>
        <w:rPr>
          <w:rFonts w:ascii="Arial" w:cs="Arial" w:eastAsia="Arial" w:hAnsi="Arial"/>
          <w:sz w:val="24"/>
          <w:szCs w:val="24"/>
        </w:rPr>
        <w:t xml:space="preserve">6) проведение оценки на месте;</w:t>
      </w:r>
    </w:p>
    <w:p>
      <w:pPr>
        <w:spacing w:after="60"/>
        <w:ind w:firstLine="567"/>
        <w:jc w:val="both"/>
      </w:pPr>
      <w:r>
        <w:rPr>
          <w:rFonts w:ascii="Arial" w:cs="Arial" w:eastAsia="Arial" w:hAnsi="Arial"/>
          <w:sz w:val="24"/>
          <w:szCs w:val="24"/>
        </w:rPr>
        <w:t xml:space="preserve">7) принятие решения по аккредитации, выдача аттестата аккредитации и внесение в реестр информации об аккредитации органа по сертификации продукции и услуг;</w:t>
      </w:r>
    </w:p>
    <w:p>
      <w:pPr>
        <w:spacing w:after="60"/>
        <w:ind w:firstLine="567"/>
        <w:jc w:val="both"/>
      </w:pPr>
      <w:r>
        <w:rPr>
          <w:rFonts w:ascii="Arial" w:cs="Arial" w:eastAsia="Arial" w:hAnsi="Arial"/>
          <w:sz w:val="24"/>
          <w:szCs w:val="24"/>
        </w:rPr>
        <w:t xml:space="preserve">8) проведение инспекционного контроля за деятельностью аккредитованного органа по сертификации продукции и услуг на соответствие его требованиям международного стандарта.</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 организации работ по аккредитации (далее - заведующий отделом);</w:t>
            </w:r>
          </w:p>
          <w:p>
            <w:pPr>
              <w:jc w:val="left"/>
            </w:pPr>
            <w:r>
              <w:rPr>
                <w:rFonts w:ascii="Arial" w:cs="Arial" w:eastAsia="Arial" w:hAnsi="Arial"/>
                <w:sz w:val="24"/>
                <w:szCs w:val="24"/>
              </w:rPr>
              <w:t xml:space="preserve">главный специалист по общим и кадровым вопросам отдела организации работ по аккредитации (далее - главный специалист);</w:t>
            </w:r>
          </w:p>
          <w:p>
            <w:pPr>
              <w:jc w:val="left"/>
            </w:pPr>
            <w:r>
              <w:rPr>
                <w:rFonts w:ascii="Arial" w:cs="Arial" w:eastAsia="Arial" w:hAnsi="Arial"/>
                <w:sz w:val="24"/>
                <w:szCs w:val="24"/>
              </w:rPr>
              <w:t xml:space="preserve">ведущий специалист отдела организации работ по аккредитации (далее - 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КЦА: www.kca.gov.kg;</w:t>
            </w:r>
          </w:p>
          <w:p>
            <w:pPr>
              <w:jc w:val="left"/>
            </w:pPr>
            <w:r>
              <w:rPr>
                <w:rFonts w:ascii="Arial" w:cs="Arial" w:eastAsia="Arial" w:hAnsi="Arial"/>
                <w:sz w:val="24"/>
                <w:szCs w:val="24"/>
              </w:rPr>
              <w:t xml:space="preserve">- брошюр, буклетов о КЦА;</w:t>
            </w:r>
          </w:p>
          <w:p>
            <w:pPr>
              <w:jc w:val="left"/>
            </w:pPr>
            <w:r>
              <w:rPr>
                <w:rFonts w:ascii="Arial" w:cs="Arial" w:eastAsia="Arial" w:hAnsi="Arial"/>
                <w:sz w:val="24"/>
                <w:szCs w:val="24"/>
              </w:rPr>
              <w:t xml:space="preserve">- направления ответа на письменное обращение потребителя госуслуги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двух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Принятие и обработка заявки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комплектом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осуществляет:</w:t>
            </w:r>
          </w:p>
          <w:p>
            <w:pPr>
              <w:jc w:val="left"/>
            </w:pPr>
            <w:r>
              <w:rPr>
                <w:rFonts w:ascii="Arial" w:cs="Arial" w:eastAsia="Arial" w:hAnsi="Arial"/>
                <w:sz w:val="24"/>
                <w:szCs w:val="24"/>
              </w:rPr>
              <w:t xml:space="preserve">- прием заявки с комплектом документов и электронной версией предоставляемых документов (при личном представлении заявки потребителем госуслуги);</w:t>
            </w:r>
          </w:p>
          <w:p>
            <w:pPr>
              <w:jc w:val="left"/>
            </w:pPr>
            <w:r>
              <w:rPr>
                <w:rFonts w:ascii="Arial" w:cs="Arial" w:eastAsia="Arial" w:hAnsi="Arial"/>
                <w:sz w:val="24"/>
                <w:szCs w:val="24"/>
              </w:rPr>
              <w:t xml:space="preserve">- прием заявки с комплектом документов (при электронной подаче);</w:t>
            </w:r>
          </w:p>
          <w:p>
            <w:pPr>
              <w:jc w:val="left"/>
            </w:pPr>
            <w:r>
              <w:rPr>
                <w:rFonts w:ascii="Arial" w:cs="Arial" w:eastAsia="Arial" w:hAnsi="Arial"/>
                <w:sz w:val="24"/>
                <w:szCs w:val="24"/>
              </w:rPr>
              <w:t xml:space="preserve">- регистрацию заявки;</w:t>
            </w:r>
          </w:p>
          <w:p>
            <w:pPr>
              <w:jc w:val="left"/>
            </w:pPr>
            <w:r>
              <w:rPr>
                <w:rFonts w:ascii="Arial" w:cs="Arial" w:eastAsia="Arial" w:hAnsi="Arial"/>
                <w:sz w:val="24"/>
                <w:szCs w:val="24"/>
              </w:rPr>
              <w:t xml:space="preserve">- передачу ее руководителю для рассмотрения и резолюции.</w:t>
            </w:r>
          </w:p>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проверку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оценку документов с учетом заявленной области аккредитации, компетентности и наличия соответствующих оценщиков/технических экспертов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5,5 часа с момента принятия заявки, независимо от формы ее подачи (электронный и/или бумажный формат):</w:t>
            </w:r>
          </w:p>
          <w:p>
            <w:pPr>
              <w:jc w:val="left"/>
            </w:pPr>
            <w:r>
              <w:rPr>
                <w:rFonts w:ascii="Arial" w:cs="Arial" w:eastAsia="Arial" w:hAnsi="Arial"/>
                <w:sz w:val="24"/>
                <w:szCs w:val="24"/>
              </w:rPr>
              <w:t xml:space="preserve">- регистрация заявки - 30 минут;</w:t>
            </w:r>
          </w:p>
          <w:p>
            <w:pPr>
              <w:jc w:val="left"/>
            </w:pPr>
            <w:r>
              <w:rPr>
                <w:rFonts w:ascii="Arial" w:cs="Arial" w:eastAsia="Arial" w:hAnsi="Arial"/>
                <w:sz w:val="24"/>
                <w:szCs w:val="24"/>
              </w:rPr>
              <w:t xml:space="preserve">- передача заявки руководителю - 1 час;</w:t>
            </w:r>
          </w:p>
          <w:p>
            <w:pPr>
              <w:jc w:val="left"/>
            </w:pPr>
            <w:r>
              <w:rPr>
                <w:rFonts w:ascii="Arial" w:cs="Arial" w:eastAsia="Arial" w:hAnsi="Arial"/>
                <w:sz w:val="24"/>
                <w:szCs w:val="24"/>
              </w:rPr>
              <w:t xml:space="preserve">- проведение проверки комплектности документов - 2 часа;</w:t>
            </w:r>
          </w:p>
          <w:p>
            <w:pPr>
              <w:jc w:val="left"/>
            </w:pPr>
            <w:r>
              <w:rPr>
                <w:rFonts w:ascii="Arial" w:cs="Arial" w:eastAsia="Arial" w:hAnsi="Arial"/>
                <w:sz w:val="24"/>
                <w:szCs w:val="24"/>
              </w:rPr>
              <w:t xml:space="preserve">- оценка документов - 2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заявки.</w:t>
            </w:r>
          </w:p>
          <w:p>
            <w:pPr>
              <w:jc w:val="left"/>
            </w:pPr>
            <w:r>
              <w:rPr>
                <w:rFonts w:ascii="Arial" w:cs="Arial" w:eastAsia="Arial" w:hAnsi="Arial"/>
                <w:sz w:val="24"/>
                <w:szCs w:val="24"/>
              </w:rPr>
              <w:t xml:space="preserve">2. Отказ в принятии заявки.</w:t>
            </w:r>
          </w:p>
          <w:p>
            <w:pPr>
              <w:jc w:val="left"/>
            </w:pPr>
            <w:r>
              <w:rPr>
                <w:rFonts w:ascii="Arial" w:cs="Arial" w:eastAsia="Arial" w:hAnsi="Arial"/>
                <w:sz w:val="24"/>
                <w:szCs w:val="24"/>
              </w:rPr>
              <w:t xml:space="preserve">В принятии заявки отказывается в случае:</w:t>
            </w:r>
          </w:p>
          <w:p>
            <w:pPr>
              <w:jc w:val="left"/>
            </w:pPr>
            <w:r>
              <w:rPr>
                <w:rFonts w:ascii="Arial" w:cs="Arial" w:eastAsia="Arial" w:hAnsi="Arial"/>
                <w:sz w:val="24"/>
                <w:szCs w:val="24"/>
              </w:rPr>
              <w:t xml:space="preserve">- некомплектности документов;</w:t>
            </w:r>
          </w:p>
          <w:p>
            <w:pPr>
              <w:jc w:val="left"/>
            </w:pPr>
            <w:r>
              <w:rPr>
                <w:rFonts w:ascii="Arial" w:cs="Arial" w:eastAsia="Arial" w:hAnsi="Arial"/>
                <w:sz w:val="24"/>
                <w:szCs w:val="24"/>
              </w:rPr>
              <w:t xml:space="preserve">- непредставления истребованных документов;</w:t>
            </w:r>
          </w:p>
          <w:p>
            <w:pPr>
              <w:jc w:val="left"/>
            </w:pPr>
            <w:r>
              <w:rPr>
                <w:rFonts w:ascii="Arial" w:cs="Arial" w:eastAsia="Arial" w:hAnsi="Arial"/>
                <w:sz w:val="24"/>
                <w:szCs w:val="24"/>
              </w:rPr>
              <w:t xml:space="preserve">- отсутствия оценщиков/технических экспертов в заявленной области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и регистрация заявки.</w:t>
            </w:r>
          </w:p>
          <w:p>
            <w:pPr>
              <w:jc w:val="left"/>
            </w:pPr>
            <w:r>
              <w:rPr>
                <w:rFonts w:ascii="Arial" w:cs="Arial" w:eastAsia="Arial" w:hAnsi="Arial"/>
                <w:sz w:val="24"/>
                <w:szCs w:val="24"/>
              </w:rPr>
              <w:t xml:space="preserve">2. Отказ в принятии заявки с разъяснением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w:t>
            </w:r>
          </w:p>
          <w:p>
            <w:pPr>
              <w:jc w:val="left"/>
            </w:pPr>
            <w:r>
              <w:rPr>
                <w:rFonts w:ascii="Arial" w:cs="Arial" w:eastAsia="Arial" w:hAnsi="Arial"/>
                <w:sz w:val="24"/>
                <w:szCs w:val="24"/>
              </w:rPr>
              <w:t xml:space="preserve">2. Регистрация отказа в принятии заявки</w:t>
            </w:r>
          </w:p>
        </w:tc>
      </w:tr>
    </w:tbl>
    <w:p>
      <w:pPr>
        <w:spacing w:after="60" w:before="200"/>
        <w:ind w:firstLine="567"/>
        <w:jc w:val="left"/>
      </w:pPr>
      <w:r>
        <w:rPr>
          <w:rFonts w:ascii="Arial" w:cs="Arial" w:eastAsia="Arial" w:hAnsi="Arial"/>
          <w:sz w:val="24"/>
          <w:szCs w:val="24"/>
        </w:rPr>
        <w:t xml:space="preserve">Действие 3. Оформление договора и расчет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 оформление и подписание договора на проведение работ по аккредитации;</w:t>
            </w:r>
          </w:p>
          <w:p>
            <w:pPr>
              <w:jc w:val="left"/>
            </w:pPr>
            <w:r>
              <w:rPr>
                <w:rFonts w:ascii="Arial" w:cs="Arial" w:eastAsia="Arial" w:hAnsi="Arial"/>
                <w:sz w:val="24"/>
                <w:szCs w:val="24"/>
              </w:rPr>
              <w:t xml:space="preserve">- расчет стоимости в соответствии с прейскурантом тарифов на услуги по подтверждению компетентности органов по оценке соответствия, утвержденным Министерством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оформление заказа-счета с указанием суммы оплаты за аккредитацию;</w:t>
            </w:r>
          </w:p>
          <w:p>
            <w:pPr>
              <w:jc w:val="left"/>
            </w:pPr>
            <w:r>
              <w:rPr>
                <w:rFonts w:ascii="Arial" w:cs="Arial" w:eastAsia="Arial" w:hAnsi="Arial"/>
                <w:sz w:val="24"/>
                <w:szCs w:val="24"/>
              </w:rPr>
              <w:t xml:space="preserve">- получение платежного поручения из регионального отделения Центрального казначейства Министерства финансов Кыргызской Республики о подтверждении оплаты потребителем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часов - оформление договора и расчет стоимости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региональным отделением Центрального казначейства Министерства финансов Кыргызской Республики в течение трех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из регионального отделения Центрального казначейства Министерства финансов Кыргызской Республики платежного поручения об оплате.</w:t>
            </w:r>
          </w:p>
          <w:p>
            <w:pPr>
              <w:jc w:val="left"/>
            </w:pPr>
            <w:r>
              <w:rPr>
                <w:rFonts w:ascii="Arial" w:cs="Arial" w:eastAsia="Arial" w:hAnsi="Arial"/>
                <w:sz w:val="24"/>
                <w:szCs w:val="24"/>
              </w:rPr>
              <w:t xml:space="preserve">3.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договора в реестре договоров.</w:t>
            </w:r>
          </w:p>
          <w:p>
            <w:pPr>
              <w:jc w:val="left"/>
            </w:pPr>
            <w:r>
              <w:rPr>
                <w:rFonts w:ascii="Arial" w:cs="Arial" w:eastAsia="Arial" w:hAnsi="Arial"/>
                <w:sz w:val="24"/>
                <w:szCs w:val="24"/>
              </w:rPr>
              <w:t xml:space="preserve">2. Регистрация и выписка заказа-счета.</w:t>
            </w:r>
          </w:p>
          <w:p>
            <w:pPr>
              <w:jc w:val="left"/>
            </w:pPr>
            <w:r>
              <w:rPr>
                <w:rFonts w:ascii="Arial" w:cs="Arial" w:eastAsia="Arial" w:hAnsi="Arial"/>
                <w:sz w:val="24"/>
                <w:szCs w:val="24"/>
              </w:rPr>
              <w:t xml:space="preserve">3.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4. Создание экспертной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Подписанный договор и получение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формирование экспертной группы;</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работах по аккредитации;</w:t>
            </w:r>
          </w:p>
          <w:p>
            <w:pPr>
              <w:jc w:val="left"/>
            </w:pPr>
            <w:r>
              <w:rPr>
                <w:rFonts w:ascii="Arial" w:cs="Arial" w:eastAsia="Arial" w:hAnsi="Arial"/>
                <w:sz w:val="24"/>
                <w:szCs w:val="24"/>
              </w:rPr>
              <w:t xml:space="preserve">- согласование с физическими лицами возможности их участия в работах по аккредитации;</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в отношении конкретного члена экспертной группы;</w:t>
            </w:r>
          </w:p>
          <w:p>
            <w:pPr>
              <w:jc w:val="left"/>
            </w:pPr>
            <w:r>
              <w:rPr>
                <w:rFonts w:ascii="Arial" w:cs="Arial" w:eastAsia="Arial" w:hAnsi="Arial"/>
                <w:sz w:val="24"/>
                <w:szCs w:val="24"/>
              </w:rPr>
              <w:t xml:space="preserve">- подготовку, принятие и регистрацию приказа о создании экспертной группы;</w:t>
            </w:r>
          </w:p>
          <w:p>
            <w:pPr>
              <w:jc w:val="left"/>
            </w:pPr>
            <w:r>
              <w:rPr>
                <w:rFonts w:ascii="Arial" w:cs="Arial" w:eastAsia="Arial" w:hAnsi="Arial"/>
                <w:sz w:val="24"/>
                <w:szCs w:val="24"/>
              </w:rPr>
              <w:t xml:space="preserve">- передачу копии приказа и комплекта документов по аккредитации ведущему оценщику - специалисту КЦА (далее - ведущий оценщик) для проведения следующего этапа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экспертной группы с согласованием с заинтересованными сторонами до 4 часов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w:t>
            </w:r>
          </w:p>
          <w:p>
            <w:pPr>
              <w:jc w:val="left"/>
            </w:pPr>
            <w:r>
              <w:rPr>
                <w:rFonts w:ascii="Arial" w:cs="Arial" w:eastAsia="Arial" w:hAnsi="Arial"/>
                <w:sz w:val="24"/>
                <w:szCs w:val="24"/>
              </w:rPr>
              <w:t xml:space="preserve">- направление запроса - 1 час;</w:t>
            </w:r>
          </w:p>
          <w:p>
            <w:pPr>
              <w:jc w:val="left"/>
            </w:pPr>
            <w:r>
              <w:rPr>
                <w:rFonts w:ascii="Arial" w:cs="Arial" w:eastAsia="Arial" w:hAnsi="Arial"/>
                <w:sz w:val="24"/>
                <w:szCs w:val="24"/>
              </w:rPr>
              <w:t xml:space="preserve">- согласование с физическими лицами - 10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экспертной группы.</w:t>
            </w:r>
          </w:p>
          <w:p>
            <w:pPr>
              <w:jc w:val="left"/>
            </w:pPr>
            <w:r>
              <w:rPr>
                <w:rFonts w:ascii="Arial" w:cs="Arial" w:eastAsia="Arial" w:hAnsi="Arial"/>
                <w:sz w:val="24"/>
                <w:szCs w:val="24"/>
              </w:rPr>
              <w:t xml:space="preserve">2. Отказ в проведении работ по аккредитации при двух необоснованных отклонениях потребителем госуслуги кандидатур членов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экспертной группы.</w:t>
            </w:r>
          </w:p>
          <w:p>
            <w:pPr>
              <w:jc w:val="left"/>
            </w:pPr>
            <w:r>
              <w:rPr>
                <w:rFonts w:ascii="Arial" w:cs="Arial" w:eastAsia="Arial" w:hAnsi="Arial"/>
                <w:sz w:val="24"/>
                <w:szCs w:val="24"/>
              </w:rPr>
              <w:t xml:space="preserve">2.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приказа о создании экспертной группы.</w:t>
            </w:r>
          </w:p>
          <w:p>
            <w:pPr>
              <w:jc w:val="left"/>
            </w:pPr>
            <w:r>
              <w:rPr>
                <w:rFonts w:ascii="Arial" w:cs="Arial" w:eastAsia="Arial" w:hAnsi="Arial"/>
                <w:sz w:val="24"/>
                <w:szCs w:val="24"/>
              </w:rPr>
              <w:t xml:space="preserve">2.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5. Экспертиза документов по аккредитации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создании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 осуществляет:</w:t>
            </w:r>
          </w:p>
          <w:p>
            <w:pPr>
              <w:jc w:val="left"/>
            </w:pPr>
            <w:r>
              <w:rPr>
                <w:rFonts w:ascii="Arial" w:cs="Arial" w:eastAsia="Arial" w:hAnsi="Arial"/>
                <w:sz w:val="24"/>
                <w:szCs w:val="24"/>
              </w:rPr>
              <w:t xml:space="preserve">- проведение экспертизы документов;</w:t>
            </w:r>
          </w:p>
          <w:p>
            <w:pPr>
              <w:jc w:val="left"/>
            </w:pPr>
            <w:r>
              <w:rPr>
                <w:rFonts w:ascii="Arial" w:cs="Arial" w:eastAsia="Arial" w:hAnsi="Arial"/>
                <w:sz w:val="24"/>
                <w:szCs w:val="24"/>
              </w:rPr>
              <w:t xml:space="preserve">- подготовку итогового заключения по экспертизе (первичной, при необходимости, повторной) материалов аккредитации с учетом замечаний оценщиков/технических экспертов на соответствие международному стандарту;</w:t>
            </w:r>
          </w:p>
          <w:p>
            <w:pPr>
              <w:jc w:val="left"/>
            </w:pPr>
            <w:r>
              <w:rPr>
                <w:rFonts w:ascii="Arial" w:cs="Arial" w:eastAsia="Arial" w:hAnsi="Arial"/>
                <w:sz w:val="24"/>
                <w:szCs w:val="24"/>
              </w:rPr>
              <w:t xml:space="preserve">- направление итогового заключения потребителю госуслуги по всем проведенным экспертизам.</w:t>
            </w:r>
          </w:p>
          <w:p>
            <w:pPr>
              <w:jc w:val="left"/>
            </w:pPr>
            <w:r>
              <w:rPr>
                <w:rFonts w:ascii="Arial" w:cs="Arial" w:eastAsia="Arial" w:hAnsi="Arial"/>
                <w:sz w:val="24"/>
                <w:szCs w:val="24"/>
              </w:rPr>
              <w:t xml:space="preserve">Оценщики/технические эксперты проводят экспертизу документов по техническим вопросам на полноту представленной информации в области аккредитации, а также экспертизу технических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экспертиза проводится в срок до 60 рабочих дней со дня получения приказа о создании экспертной группы.</w:t>
            </w:r>
          </w:p>
          <w:p>
            <w:pPr>
              <w:jc w:val="left"/>
            </w:pPr>
            <w:r>
              <w:rPr>
                <w:rFonts w:ascii="Arial" w:cs="Arial" w:eastAsia="Arial" w:hAnsi="Arial"/>
                <w:sz w:val="24"/>
                <w:szCs w:val="24"/>
              </w:rPr>
              <w:t xml:space="preserve">Повторная экспертиза проводится в срок до 30 рабочих дней со дня получения доработанных материалов.</w:t>
            </w:r>
          </w:p>
          <w:p>
            <w:pPr>
              <w:jc w:val="left"/>
            </w:pPr>
            <w:r>
              <w:rPr>
                <w:rFonts w:ascii="Arial" w:cs="Arial" w:eastAsia="Arial" w:hAnsi="Arial"/>
                <w:sz w:val="24"/>
                <w:szCs w:val="24"/>
              </w:rPr>
              <w:t xml:space="preserve">При наличии обоснованного письменного заявления потребителя госуслуги срок предоставления госуслуги продлевается до 30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экспертизы материалов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итогового заключения (при необходимости, повторного) потребителю госуслуги.</w:t>
            </w:r>
          </w:p>
          <w:p>
            <w:pPr>
              <w:jc w:val="left"/>
            </w:pPr>
            <w:r>
              <w:rPr>
                <w:rFonts w:ascii="Arial" w:cs="Arial" w:eastAsia="Arial" w:hAnsi="Arial"/>
                <w:sz w:val="24"/>
                <w:szCs w:val="24"/>
              </w:rPr>
              <w:t xml:space="preserve">2. Отказ в предоставлении госуслуги при непредставлении доработанных материалов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и направление итогового заключения (при необходимости, повторного).</w:t>
            </w:r>
          </w:p>
          <w:p>
            <w:pPr>
              <w:jc w:val="left"/>
            </w:pPr>
            <w:r>
              <w:rPr>
                <w:rFonts w:ascii="Arial" w:cs="Arial" w:eastAsia="Arial" w:hAnsi="Arial"/>
                <w:sz w:val="24"/>
                <w:szCs w:val="24"/>
              </w:rPr>
              <w:t xml:space="preserve">2. Отказ в предоставлении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итогового заключения (при необходимости, повторного).</w:t>
            </w:r>
          </w:p>
          <w:p>
            <w:pPr>
              <w:jc w:val="left"/>
            </w:pPr>
            <w:r>
              <w:rPr>
                <w:rFonts w:ascii="Arial" w:cs="Arial" w:eastAsia="Arial" w:hAnsi="Arial"/>
                <w:sz w:val="24"/>
                <w:szCs w:val="24"/>
              </w:rPr>
              <w:t xml:space="preserve">2. Регистрация отказа в предоставлении госуслуги</w:t>
            </w:r>
          </w:p>
        </w:tc>
      </w:tr>
    </w:tbl>
    <w:p>
      <w:pPr>
        <w:spacing w:after="60" w:before="120"/>
        <w:ind w:firstLine="567"/>
        <w:jc w:val="both"/>
      </w:pPr>
      <w:r>
        <w:rPr>
          <w:rFonts w:ascii="Arial" w:cs="Arial" w:eastAsia="Arial" w:hAnsi="Arial"/>
          <w:sz w:val="24"/>
          <w:szCs w:val="24"/>
        </w:rPr>
        <w:t xml:space="preserve">Примечание: В случае неустранения выявленного(ых) несоответствия(й) в установленные сроки либо обнаружения</w:t>
      </w:r>
      <w:r>
        <w:rPr>
          <w:rFonts w:ascii="Arial" w:cs="Arial" w:eastAsia="Arial" w:hAnsi="Arial"/>
          <w:sz w:val="24"/>
          <w:szCs w:val="24"/>
        </w:rPr>
        <w:t xml:space="preserve"> при повторной экспертизе несоответствия(й) документов по аккредитации требованиям международного стандарта, итоговое заключение является заключительным этапом в предоставлении госуслуги.</w:t>
      </w:r>
    </w:p>
    <w:p>
      <w:pPr>
        <w:spacing w:after="60" w:before="200"/>
        <w:ind w:firstLine="567"/>
        <w:jc w:val="left"/>
      </w:pPr>
      <w:r>
        <w:rPr>
          <w:rFonts w:ascii="Arial" w:cs="Arial" w:eastAsia="Arial" w:hAnsi="Arial"/>
          <w:sz w:val="24"/>
          <w:szCs w:val="24"/>
        </w:rPr>
        <w:t xml:space="preserve">Действие 6. Проведение оценки на месте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Положительное итоговое заключение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 оценщики/технические эксперты;</w:t>
            </w:r>
          </w:p>
          <w:p>
            <w:pPr>
              <w:jc w:val="left"/>
            </w:pPr>
            <w:r>
              <w:rPr>
                <w:rFonts w:ascii="Arial" w:cs="Arial" w:eastAsia="Arial" w:hAnsi="Arial"/>
                <w:sz w:val="24"/>
                <w:szCs w:val="24"/>
              </w:rPr>
              <w:t xml:space="preserve">- главный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ведущим оценщиком предварительных переговоров с потребителем госуслуги о проведении оценки на месте.</w:t>
            </w:r>
          </w:p>
          <w:p>
            <w:pPr>
              <w:jc w:val="left"/>
            </w:pPr>
            <w:r>
              <w:rPr>
                <w:rFonts w:ascii="Arial" w:cs="Arial" w:eastAsia="Arial" w:hAnsi="Arial"/>
                <w:sz w:val="24"/>
                <w:szCs w:val="24"/>
              </w:rPr>
              <w:t xml:space="preserve">Оценка на месте осуществляется путем:</w:t>
            </w:r>
          </w:p>
          <w:p>
            <w:pPr>
              <w:jc w:val="left"/>
            </w:pPr>
            <w:r>
              <w:rPr>
                <w:rFonts w:ascii="Arial" w:cs="Arial" w:eastAsia="Arial" w:hAnsi="Arial"/>
                <w:sz w:val="24"/>
                <w:szCs w:val="24"/>
              </w:rPr>
              <w:t xml:space="preserve">- проведения ведущим оценщиком заседания членов экспертной группы и представителей потребителя госуслуги;</w:t>
            </w:r>
          </w:p>
          <w:p>
            <w:pPr>
              <w:jc w:val="left"/>
            </w:pPr>
            <w:r>
              <w:rPr>
                <w:rFonts w:ascii="Arial" w:cs="Arial" w:eastAsia="Arial" w:hAnsi="Arial"/>
                <w:sz w:val="24"/>
                <w:szCs w:val="24"/>
              </w:rPr>
              <w:t xml:space="preserve">- проверки устранения несоответствий, выявленных при экспертизе документов;</w:t>
            </w:r>
          </w:p>
          <w:p>
            <w:pPr>
              <w:jc w:val="left"/>
            </w:pPr>
            <w:r>
              <w:rPr>
                <w:rFonts w:ascii="Arial" w:cs="Arial" w:eastAsia="Arial" w:hAnsi="Arial"/>
                <w:sz w:val="24"/>
                <w:szCs w:val="24"/>
              </w:rPr>
              <w:t xml:space="preserve">- проведения оценки на месте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штата сотрудников, помещений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заявленной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по сертификации продукции и услуг;</w:t>
            </w:r>
          </w:p>
          <w:p>
            <w:pPr>
              <w:jc w:val="left"/>
            </w:pPr>
            <w:r>
              <w:rPr>
                <w:rFonts w:ascii="Arial" w:cs="Arial" w:eastAsia="Arial" w:hAnsi="Arial"/>
                <w:sz w:val="24"/>
                <w:szCs w:val="24"/>
              </w:rPr>
              <w:t xml:space="preserve">- оценки компетентности специалистов органа по сертификации продукции, уполномоченных подписывать сертификаты соответствия, бланки актов осмотра, заключения;</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от отбора образца (при его наличии) до оформления и регистрации сертификата соответствия, с учетом предоставления в лабораторию образцов продукции для проведения их испытаний конкретных показателей;</w:t>
            </w:r>
          </w:p>
          <w:p>
            <w:pPr>
              <w:jc w:val="left"/>
            </w:pPr>
            <w:r>
              <w:rPr>
                <w:rFonts w:ascii="Arial" w:cs="Arial" w:eastAsia="Arial" w:hAnsi="Arial"/>
                <w:sz w:val="24"/>
                <w:szCs w:val="24"/>
              </w:rPr>
              <w:t xml:space="preserve">- подготовки ведущим оценщиком, оценщиками/техническими экспертами рабочих записей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членов экспертной группы и потребителя госуслуги для представления результатов проведенной оценки на месте;</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оценке на месте;</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несоответствий при оценке на месте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проведение оценки на месте с учетом предоставления заключительного отчета - 15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оценки на месте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заключительного отчета о соответствии/несоответствии органа по сертификации продукции и услуг требованиям международного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оценке на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плана по устранению выявленных несоответствий.</w:t>
            </w:r>
          </w:p>
          <w:p>
            <w:pPr>
              <w:jc w:val="left"/>
            </w:pPr>
            <w:r>
              <w:rPr>
                <w:rFonts w:ascii="Arial" w:cs="Arial" w:eastAsia="Arial" w:hAnsi="Arial"/>
                <w:sz w:val="24"/>
                <w:szCs w:val="24"/>
              </w:rPr>
              <w:t xml:space="preserve">2. Регистрация отчета об устранении несоответствий</w:t>
            </w:r>
          </w:p>
        </w:tc>
      </w:tr>
    </w:tbl>
    <w:p>
      <w:pPr>
        <w:spacing w:after="60" w:before="200"/>
        <w:ind w:firstLine="567"/>
        <w:jc w:val="left"/>
      </w:pPr>
      <w:r>
        <w:rPr>
          <w:rFonts w:ascii="Arial" w:cs="Arial" w:eastAsia="Arial" w:hAnsi="Arial"/>
          <w:sz w:val="24"/>
          <w:szCs w:val="24"/>
        </w:rPr>
        <w:t xml:space="preserve">Действие 7. Принятие решения по аккредитации, выдача аттестата аккредитации и внесение в реестр информации об аккредитации органа по сертификации продукции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заключительный отчет об оценке на месте.</w:t>
            </w:r>
          </w:p>
          <w:p>
            <w:pPr>
              <w:jc w:val="left"/>
            </w:pPr>
            <w:r>
              <w:rPr>
                <w:rFonts w:ascii="Arial" w:cs="Arial" w:eastAsia="Arial" w:hAnsi="Arial"/>
                <w:sz w:val="24"/>
                <w:szCs w:val="24"/>
              </w:rPr>
              <w:t xml:space="preserve">2. План по устранению выявленных несоответствий.</w:t>
            </w:r>
          </w:p>
          <w:p>
            <w:pPr>
              <w:jc w:val="left"/>
            </w:pPr>
            <w:r>
              <w:rPr>
                <w:rFonts w:ascii="Arial" w:cs="Arial" w:eastAsia="Arial" w:hAnsi="Arial"/>
                <w:sz w:val="24"/>
                <w:szCs w:val="24"/>
              </w:rPr>
              <w:t xml:space="preserve">3. Отчет об устранении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ответственный специалист, назначенный приказом директора;</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 - члены комиссии по принятию решения;</w:t>
            </w:r>
          </w:p>
          <w:p>
            <w:pPr>
              <w:jc w:val="left"/>
            </w:pPr>
            <w:r>
              <w:rPr>
                <w:rFonts w:ascii="Arial" w:cs="Arial" w:eastAsia="Arial" w:hAnsi="Arial"/>
                <w:sz w:val="24"/>
                <w:szCs w:val="24"/>
              </w:rPr>
              <w:t xml:space="preserve">специалисты отдела аккредитации органов по сертификации/органов контроля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специалист:</w:t>
            </w:r>
          </w:p>
          <w:p>
            <w:pPr>
              <w:jc w:val="left"/>
            </w:pPr>
            <w:r>
              <w:rPr>
                <w:rFonts w:ascii="Arial" w:cs="Arial" w:eastAsia="Arial" w:hAnsi="Arial"/>
                <w:sz w:val="24"/>
                <w:szCs w:val="24"/>
              </w:rPr>
              <w:t xml:space="preserve">- проверяет наличие всех документов, переписки, записей и доказательств по устранению несоответствий, выявленных при оценке на месте. При наличии несоответствий информирует об этом ведущего оценщика для внесения соответствующей информации или предоставления недостающих документов;</w:t>
            </w:r>
          </w:p>
          <w:p>
            <w:pPr>
              <w:jc w:val="left"/>
            </w:pPr>
            <w:r>
              <w:rPr>
                <w:rFonts w:ascii="Arial" w:cs="Arial" w:eastAsia="Arial" w:hAnsi="Arial"/>
                <w:sz w:val="24"/>
                <w:szCs w:val="24"/>
              </w:rPr>
              <w:t xml:space="preserve">- подписывает и передает материалы для создания комиссии по принятию решения в отдел организации работ по аккредитации.</w:t>
            </w:r>
          </w:p>
          <w:p>
            <w:pPr>
              <w:jc w:val="left"/>
            </w:pPr>
            <w:r>
              <w:rPr>
                <w:rFonts w:ascii="Arial" w:cs="Arial" w:eastAsia="Arial" w:hAnsi="Arial"/>
                <w:sz w:val="24"/>
                <w:szCs w:val="24"/>
              </w:rPr>
              <w:t xml:space="preserve">Ведущий специалист готовит проект приказа о создании комиссии по принятию решения (далее - комиссия).</w:t>
            </w:r>
          </w:p>
          <w:p>
            <w:pPr>
              <w:jc w:val="left"/>
            </w:pPr>
            <w:r>
              <w:rPr>
                <w:rFonts w:ascii="Arial" w:cs="Arial" w:eastAsia="Arial" w:hAnsi="Arial"/>
                <w:sz w:val="24"/>
                <w:szCs w:val="24"/>
              </w:rPr>
              <w:t xml:space="preserve">Члены комиссии рассматривают материалы аккредитации и готовят решение:</w:t>
            </w:r>
          </w:p>
          <w:p>
            <w:pPr>
              <w:jc w:val="left"/>
            </w:pPr>
            <w:r>
              <w:rPr>
                <w:rFonts w:ascii="Arial" w:cs="Arial" w:eastAsia="Arial" w:hAnsi="Arial"/>
                <w:sz w:val="24"/>
                <w:szCs w:val="24"/>
              </w:rPr>
              <w:t xml:space="preserve">- об аккредитации органа по сертификации продукции и услуг;</w:t>
            </w:r>
          </w:p>
          <w:p>
            <w:pPr>
              <w:jc w:val="left"/>
            </w:pPr>
            <w:r>
              <w:rPr>
                <w:rFonts w:ascii="Arial" w:cs="Arial" w:eastAsia="Arial" w:hAnsi="Arial"/>
                <w:sz w:val="24"/>
                <w:szCs w:val="24"/>
              </w:rPr>
              <w:t xml:space="preserve">- об отказе в аккредитации.</w:t>
            </w:r>
          </w:p>
          <w:p>
            <w:pPr>
              <w:jc w:val="left"/>
            </w:pPr>
            <w:r>
              <w:rPr>
                <w:rFonts w:ascii="Arial" w:cs="Arial" w:eastAsia="Arial" w:hAnsi="Arial"/>
                <w:sz w:val="24"/>
                <w:szCs w:val="24"/>
              </w:rPr>
              <w:t xml:space="preserve">Специалист отдела аккредитации органа по сертификации/органа контроля:</w:t>
            </w:r>
          </w:p>
          <w:p>
            <w:pPr>
              <w:jc w:val="left"/>
            </w:pPr>
            <w:r>
              <w:rPr>
                <w:rFonts w:ascii="Arial" w:cs="Arial" w:eastAsia="Arial" w:hAnsi="Arial"/>
                <w:sz w:val="24"/>
                <w:szCs w:val="24"/>
              </w:rPr>
              <w:t xml:space="preserve">- оформляет и подписывает (утверждает) у руководителя КЦА аттестат аккредитации; область аккредитации и кадровый состав органа по сертификации продукции и услуг.</w:t>
            </w:r>
          </w:p>
          <w:p>
            <w:pPr>
              <w:jc w:val="left"/>
            </w:pPr>
            <w:r>
              <w:rPr>
                <w:rFonts w:ascii="Arial" w:cs="Arial" w:eastAsia="Arial" w:hAnsi="Arial"/>
                <w:sz w:val="24"/>
                <w:szCs w:val="24"/>
              </w:rPr>
              <w:t xml:space="preserve">При отрицательном решении комиссии:</w:t>
            </w:r>
          </w:p>
          <w:p>
            <w:pPr>
              <w:jc w:val="left"/>
            </w:pPr>
            <w:r>
              <w:rPr>
                <w:rFonts w:ascii="Arial" w:cs="Arial" w:eastAsia="Arial" w:hAnsi="Arial"/>
                <w:sz w:val="24"/>
                <w:szCs w:val="24"/>
              </w:rPr>
              <w:t xml:space="preserve">- готовит отказ потребителю госуслуги в выдаче аттестата аккредитации.</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 вносит потребителя госуслуги в реестр аккредитованных органов по сертификации продукции и услуг;</w:t>
            </w:r>
          </w:p>
          <w:p>
            <w:pPr>
              <w:jc w:val="left"/>
            </w:pPr>
            <w:r>
              <w:rPr>
                <w:rFonts w:ascii="Arial" w:cs="Arial" w:eastAsia="Arial" w:hAnsi="Arial"/>
                <w:sz w:val="24"/>
                <w:szCs w:val="24"/>
              </w:rPr>
              <w:t xml:space="preserve">- оформляет договор и карту на проведение инспекционного контроля (далее - ИК) за деятельностью аккредитованного органа по сертификации продукции и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создания комиссии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принятии решения -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комиссии.</w:t>
            </w:r>
          </w:p>
          <w:p>
            <w:pPr>
              <w:jc w:val="left"/>
            </w:pPr>
            <w:r>
              <w:rPr>
                <w:rFonts w:ascii="Arial" w:cs="Arial" w:eastAsia="Arial" w:hAnsi="Arial"/>
                <w:sz w:val="24"/>
                <w:szCs w:val="24"/>
              </w:rPr>
              <w:t xml:space="preserve">2. Оформление соответствующих документов по аккредитации.</w:t>
            </w:r>
          </w:p>
          <w:p>
            <w:pPr>
              <w:jc w:val="left"/>
            </w:pPr>
            <w:r>
              <w:rPr>
                <w:rFonts w:ascii="Arial" w:cs="Arial" w:eastAsia="Arial" w:hAnsi="Arial"/>
                <w:sz w:val="24"/>
                <w:szCs w:val="24"/>
              </w:rPr>
              <w:t xml:space="preserve">3. Оформление договора и карты на проведение ИК.</w:t>
            </w:r>
          </w:p>
          <w:p>
            <w:pPr>
              <w:jc w:val="left"/>
            </w:pPr>
            <w:r>
              <w:rPr>
                <w:rFonts w:ascii="Arial" w:cs="Arial" w:eastAsia="Arial" w:hAnsi="Arial"/>
                <w:sz w:val="24"/>
                <w:szCs w:val="24"/>
              </w:rPr>
              <w:t xml:space="preserve">4.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аттестата аккредитации.</w:t>
            </w:r>
          </w:p>
          <w:p>
            <w:pPr>
              <w:jc w:val="left"/>
            </w:pPr>
            <w:r>
              <w:rPr>
                <w:rFonts w:ascii="Arial" w:cs="Arial" w:eastAsia="Arial" w:hAnsi="Arial"/>
                <w:sz w:val="24"/>
                <w:szCs w:val="24"/>
              </w:rPr>
              <w:t xml:space="preserve">2. Оформление и подписание договора и карты о проведении ИК.</w:t>
            </w:r>
          </w:p>
          <w:p>
            <w:pPr>
              <w:jc w:val="left"/>
            </w:pPr>
            <w:r>
              <w:rPr>
                <w:rFonts w:ascii="Arial" w:cs="Arial" w:eastAsia="Arial" w:hAnsi="Arial"/>
                <w:sz w:val="24"/>
                <w:szCs w:val="24"/>
              </w:rPr>
              <w:t xml:space="preserve">3.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информации об аккредитации потребителя госуслуги в реестр аккредитованных органов по сертификации продукции и услуг.</w:t>
            </w:r>
          </w:p>
          <w:p>
            <w:pPr>
              <w:jc w:val="left"/>
            </w:pPr>
            <w:r>
              <w:rPr>
                <w:rFonts w:ascii="Arial" w:cs="Arial" w:eastAsia="Arial" w:hAnsi="Arial"/>
                <w:sz w:val="24"/>
                <w:szCs w:val="24"/>
              </w:rPr>
              <w:t xml:space="preserve">2. Регистрация договора о проведении ИК.</w:t>
            </w:r>
          </w:p>
          <w:p>
            <w:pPr>
              <w:jc w:val="left"/>
            </w:pPr>
            <w:r>
              <w:rPr>
                <w:rFonts w:ascii="Arial" w:cs="Arial" w:eastAsia="Arial" w:hAnsi="Arial"/>
                <w:sz w:val="24"/>
                <w:szCs w:val="24"/>
              </w:rPr>
              <w:t xml:space="preserve">3. Регистрация отказа в выдаче аттестата аккредитации</w:t>
            </w:r>
          </w:p>
        </w:tc>
      </w:tr>
    </w:tbl>
    <w:p>
      <w:pPr>
        <w:spacing w:after="60" w:before="200"/>
        <w:ind w:firstLine="567"/>
        <w:jc w:val="left"/>
      </w:pPr>
      <w:r>
        <w:rPr>
          <w:rFonts w:ascii="Arial" w:cs="Arial" w:eastAsia="Arial" w:hAnsi="Arial"/>
          <w:sz w:val="24"/>
          <w:szCs w:val="24"/>
        </w:rPr>
        <w:t xml:space="preserve">Действие 8. Проведение ИК за деятельностью аккредитованного органа по сертификации продукции и услуг на соответствие его требованиям международного ст</w:t>
      </w:r>
      <w:r>
        <w:rPr>
          <w:rFonts w:ascii="Arial" w:cs="Arial" w:eastAsia="Arial" w:hAnsi="Arial"/>
          <w:sz w:val="24"/>
          <w:szCs w:val="24"/>
        </w:rPr>
        <w:t xml:space="preserve">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 о проведении ИК.</w:t>
            </w:r>
          </w:p>
          <w:p>
            <w:pPr>
              <w:jc w:val="left"/>
            </w:pPr>
            <w:r>
              <w:rPr>
                <w:rFonts w:ascii="Arial" w:cs="Arial" w:eastAsia="Arial" w:hAnsi="Arial"/>
                <w:sz w:val="24"/>
                <w:szCs w:val="24"/>
              </w:rPr>
              <w:t xml:space="preserve">2. Приказ КЦА о проведении ИК.</w:t>
            </w:r>
          </w:p>
          <w:p>
            <w:pPr>
              <w:jc w:val="left"/>
            </w:pPr>
            <w:r>
              <w:rPr>
                <w:rFonts w:ascii="Arial" w:cs="Arial" w:eastAsia="Arial" w:hAnsi="Arial"/>
                <w:sz w:val="24"/>
                <w:szCs w:val="24"/>
              </w:rPr>
              <w:t xml:space="preserve">3. Уведомление потребителя госуслуги о проведении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проведении ИК;</w:t>
            </w:r>
          </w:p>
          <w:p>
            <w:pPr>
              <w:jc w:val="left"/>
            </w:pPr>
            <w:r>
              <w:rPr>
                <w:rFonts w:ascii="Arial" w:cs="Arial" w:eastAsia="Arial" w:hAnsi="Arial"/>
                <w:sz w:val="24"/>
                <w:szCs w:val="24"/>
              </w:rPr>
              <w:t xml:space="preserve">- согласование с физическими лицами возможности их участия в проведении ИК;</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конкретной кандидатуре члена экспертной группы;</w:t>
            </w:r>
          </w:p>
          <w:p>
            <w:pPr>
              <w:jc w:val="left"/>
            </w:pPr>
            <w:r>
              <w:rPr>
                <w:rFonts w:ascii="Arial" w:cs="Arial" w:eastAsia="Arial" w:hAnsi="Arial"/>
                <w:sz w:val="24"/>
                <w:szCs w:val="24"/>
              </w:rPr>
              <w:t xml:space="preserve">- подписание уведомления о проведении ИК у руководства;</w:t>
            </w:r>
          </w:p>
          <w:p>
            <w:pPr>
              <w:jc w:val="left"/>
            </w:pPr>
            <w:r>
              <w:rPr>
                <w:rFonts w:ascii="Arial" w:cs="Arial" w:eastAsia="Arial" w:hAnsi="Arial"/>
                <w:sz w:val="24"/>
                <w:szCs w:val="24"/>
              </w:rPr>
              <w:t xml:space="preserve">- проведение расчета стоимости ИК с предоставлением заказа-счета потребителю госуслуги;</w:t>
            </w:r>
          </w:p>
          <w:p>
            <w:pPr>
              <w:jc w:val="left"/>
            </w:pPr>
            <w:r>
              <w:rPr>
                <w:rFonts w:ascii="Arial" w:cs="Arial" w:eastAsia="Arial" w:hAnsi="Arial"/>
                <w:sz w:val="24"/>
                <w:szCs w:val="24"/>
              </w:rPr>
              <w:t xml:space="preserve">- передачу документов потребителя госуслуги ведущему оценщику.</w:t>
            </w:r>
          </w:p>
          <w:p>
            <w:pPr>
              <w:jc w:val="left"/>
            </w:pPr>
            <w:r>
              <w:rPr>
                <w:rFonts w:ascii="Arial" w:cs="Arial" w:eastAsia="Arial" w:hAnsi="Arial"/>
                <w:sz w:val="24"/>
                <w:szCs w:val="24"/>
              </w:rPr>
              <w:t xml:space="preserve">Ведущий оценщик проводит предварительные переговоры с потребителем госуслуги о проведении ИК.</w:t>
            </w:r>
          </w:p>
          <w:p>
            <w:pPr>
              <w:jc w:val="left"/>
            </w:pPr>
            <w:r>
              <w:rPr>
                <w:rFonts w:ascii="Arial" w:cs="Arial" w:eastAsia="Arial" w:hAnsi="Arial"/>
                <w:sz w:val="24"/>
                <w:szCs w:val="24"/>
              </w:rPr>
              <w:t xml:space="preserve">Оценка на месте при проведении ИК осуществляется путем:</w:t>
            </w:r>
          </w:p>
          <w:p>
            <w:pPr>
              <w:jc w:val="left"/>
            </w:pPr>
            <w:r>
              <w:rPr>
                <w:rFonts w:ascii="Arial" w:cs="Arial" w:eastAsia="Arial" w:hAnsi="Arial"/>
                <w:sz w:val="24"/>
                <w:szCs w:val="24"/>
              </w:rPr>
              <w:t xml:space="preserve">- проведения ведущим оценщиком заседания членов экспертной группы и представителей потребителя госуслуги;</w:t>
            </w:r>
          </w:p>
          <w:p>
            <w:pPr>
              <w:jc w:val="left"/>
            </w:pPr>
            <w:r>
              <w:rPr>
                <w:rFonts w:ascii="Arial" w:cs="Arial" w:eastAsia="Arial" w:hAnsi="Arial"/>
                <w:sz w:val="24"/>
                <w:szCs w:val="24"/>
              </w:rPr>
              <w:t xml:space="preserve">- проверки членами экспертной группы выполнения дополнительных условий, представленных в решении об аккредитации;</w:t>
            </w:r>
          </w:p>
          <w:p>
            <w:pPr>
              <w:jc w:val="left"/>
            </w:pPr>
            <w:r>
              <w:rPr>
                <w:rFonts w:ascii="Arial" w:cs="Arial" w:eastAsia="Arial" w:hAnsi="Arial"/>
                <w:sz w:val="24"/>
                <w:szCs w:val="24"/>
              </w:rPr>
              <w:t xml:space="preserve">- проведения ИК за деятельностью потребителя госуслуги конкретно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изменений штата сотрудников, помещений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утвержденной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проверки в части наличия превышения потребителем госуслуги утвержденной области аккредитации;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по сертификации продукции и услуг;</w:t>
            </w:r>
          </w:p>
          <w:p>
            <w:pPr>
              <w:jc w:val="left"/>
            </w:pPr>
            <w:r>
              <w:rPr>
                <w:rFonts w:ascii="Arial" w:cs="Arial" w:eastAsia="Arial" w:hAnsi="Arial"/>
                <w:sz w:val="24"/>
                <w:szCs w:val="24"/>
              </w:rPr>
              <w:t xml:space="preserve">- оценки компетентности специалистов органа по сертификации продукции и услуг, уполномоченных подписывать сертификат соответствия, бланки актов осмотра, заключения;</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от отбора образца (при его наличии) до оформления и регистрации сертификата соответствия, с учетом предоставления в лабораторию образцов продукции на проведение их испытаний на конкретные показатели;</w:t>
            </w:r>
          </w:p>
          <w:p>
            <w:pPr>
              <w:jc w:val="left"/>
            </w:pPr>
            <w:r>
              <w:rPr>
                <w:rFonts w:ascii="Arial" w:cs="Arial" w:eastAsia="Arial" w:hAnsi="Arial"/>
                <w:sz w:val="24"/>
                <w:szCs w:val="24"/>
              </w:rPr>
              <w:t xml:space="preserve">- подготовки рабочих записей ведущим оценщиком/оценщиками/техническими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членов экспертной группы и потребителя госуслуги для представления результатов проведенного ИК;</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проведении ИК;</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при проведении ИК несоответствий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дней - после получения плана устранения несоответствий по проведенному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ИК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заключительного отчета по проведенному ИК о соответствии/несоответствии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2. Издание приказа:</w:t>
            </w:r>
          </w:p>
          <w:p>
            <w:pPr>
              <w:jc w:val="left"/>
            </w:pPr>
            <w:r>
              <w:rPr>
                <w:rFonts w:ascii="Arial" w:cs="Arial" w:eastAsia="Arial" w:hAnsi="Arial"/>
                <w:sz w:val="24"/>
                <w:szCs w:val="24"/>
              </w:rPr>
              <w:t xml:space="preserve">- о 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 о приостановлении действия аттестата аккредитации при наличии несоответствий, требующих времени для их устранения;</w:t>
            </w:r>
          </w:p>
          <w:p>
            <w:pPr>
              <w:jc w:val="left"/>
            </w:pPr>
            <w:r>
              <w:rPr>
                <w:rFonts w:ascii="Arial" w:cs="Arial" w:eastAsia="Arial" w:hAnsi="Arial"/>
                <w:sz w:val="24"/>
                <w:szCs w:val="24"/>
              </w:rPr>
              <w:t xml:space="preserve">- о возобновлении действия аттестата аккредитации в случае предоставления доказательств по устранению несоответствий;</w:t>
            </w:r>
          </w:p>
          <w:p>
            <w:pPr>
              <w:jc w:val="left"/>
            </w:pPr>
            <w:r>
              <w:rPr>
                <w:rFonts w:ascii="Arial" w:cs="Arial" w:eastAsia="Arial" w:hAnsi="Arial"/>
                <w:sz w:val="24"/>
                <w:szCs w:val="24"/>
              </w:rPr>
              <w:t xml:space="preserve">- о сокращении области аккредитации при наличии несоответствий, которые не могут быть устранены;</w:t>
            </w:r>
          </w:p>
          <w:p>
            <w:pPr>
              <w:jc w:val="left"/>
            </w:pPr>
            <w:r>
              <w:rPr>
                <w:rFonts w:ascii="Arial" w:cs="Arial" w:eastAsia="Arial" w:hAnsi="Arial"/>
                <w:sz w:val="24"/>
                <w:szCs w:val="24"/>
              </w:rPr>
              <w:t xml:space="preserve">- об отмене действия аттестата аккредитации в случае неустранения выявленных несоответствий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 проведенному ИК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 при проведении ИК.</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проведении ИК.</w:t>
            </w:r>
          </w:p>
          <w:p>
            <w:pPr>
              <w:jc w:val="left"/>
            </w:pPr>
            <w:r>
              <w:rPr>
                <w:rFonts w:ascii="Arial" w:cs="Arial" w:eastAsia="Arial" w:hAnsi="Arial"/>
                <w:sz w:val="24"/>
                <w:szCs w:val="24"/>
              </w:rPr>
              <w:t xml:space="preserve">4. Издание соответствующего приказа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p>
            <w:pPr>
              <w:jc w:val="left"/>
            </w:pPr>
            <w:r>
              <w:rPr>
                <w:rFonts w:ascii="Arial" w:cs="Arial" w:eastAsia="Arial" w:hAnsi="Arial"/>
                <w:sz w:val="24"/>
                <w:szCs w:val="24"/>
              </w:rPr>
              <w:t xml:space="preserve">- плана потребителя госуслуги по устранению выявленных несоответствий;</w:t>
            </w:r>
          </w:p>
          <w:p>
            <w:pPr>
              <w:jc w:val="left"/>
            </w:pPr>
            <w:r>
              <w:rPr>
                <w:rFonts w:ascii="Arial" w:cs="Arial" w:eastAsia="Arial" w:hAnsi="Arial"/>
                <w:sz w:val="24"/>
                <w:szCs w:val="24"/>
              </w:rPr>
              <w:t xml:space="preserve">- отчета потребителя госуслуги об устранении несоответствий;</w:t>
            </w:r>
          </w:p>
          <w:p>
            <w:pPr>
              <w:jc w:val="left"/>
            </w:pPr>
            <w:r>
              <w:rPr>
                <w:rFonts w:ascii="Arial" w:cs="Arial" w:eastAsia="Arial" w:hAnsi="Arial"/>
                <w:sz w:val="24"/>
                <w:szCs w:val="24"/>
              </w:rPr>
              <w:t xml:space="preserve">- соответствующего приказа</w:t>
            </w:r>
          </w:p>
        </w:tc>
      </w:tr>
    </w:tbl>
    <w:p>
      <w:pPr>
        <w:spacing w:after="60" w:before="120"/>
        <w:ind w:firstLine="567"/>
        <w:jc w:val="both"/>
      </w:pPr>
      <w:r>
        <w:rPr>
          <w:rFonts w:ascii="Arial" w:cs="Arial" w:eastAsia="Arial" w:hAnsi="Arial"/>
          <w:sz w:val="24"/>
          <w:szCs w:val="24"/>
        </w:rPr>
        <w:t xml:space="preserve">10. При отказе в проведении дальнейшей работы по </w:t>
      </w:r>
      <w:r>
        <w:rPr>
          <w:rFonts w:ascii="Arial" w:cs="Arial" w:eastAsia="Arial" w:hAnsi="Arial"/>
          <w:sz w:val="24"/>
          <w:szCs w:val="24"/>
        </w:rPr>
        <w:t xml:space="preserve">аккредитации органа по сертификации продукции и услуг оставшиеся денежные средства передаются на расчетный счет потребителя госуслуги.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руководством КЦА (директором, заместителем директора), заведующими отделами и международными оценщиками при проведении внутреннего аудита деятельности КЦА.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КЦА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Мониторинг деятельности ведущих оценщиков, работающих в КЦА, проводится специалистами - ведущими оценщиками КЦА и международными консультантами при привлечении их к проведению внутреннего аудита.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КЦА и привлеченных оценщиков и технических экспертов.</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или мониторинг деятельности привлеченных оценщиков/технических экспертов осуществляется один раз в течение трех лет, в форме заполнения анкеты по оценке оценщиков/технических экспертов.</w:t>
      </w:r>
    </w:p>
    <w:p>
      <w:pPr>
        <w:spacing w:after="60"/>
        <w:ind w:firstLine="567"/>
        <w:jc w:val="both"/>
      </w:pPr>
      <w:r>
        <w:rPr>
          <w:rFonts w:ascii="Arial" w:cs="Arial" w:eastAsia="Arial" w:hAnsi="Arial"/>
          <w:sz w:val="24"/>
          <w:szCs w:val="24"/>
        </w:rPr>
        <w:t xml:space="preserve">Анкеты заполняют оценщики/технические эксперты, ведущий оценщик и потребитель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членами Международной организации аккредитации лабораторий (далее - </w:t>
      </w:r>
      <w:r>
        <w:rPr>
          <w:rFonts w:ascii="Arial" w:cs="Arial" w:eastAsia="Arial" w:hAnsi="Arial"/>
          <w:sz w:val="24"/>
          <w:szCs w:val="24"/>
        </w:rPr>
        <w:t xml:space="preserve">I</w:t>
      </w:r>
      <w:r>
        <w:rPr>
          <w:rFonts w:ascii="Arial" w:cs="Arial" w:eastAsia="Arial" w:hAnsi="Arial"/>
          <w:sz w:val="24"/>
          <w:szCs w:val="24"/>
        </w:rPr>
        <w:t xml:space="preserve">LAC) при переоценке деятельности КЦА. Результаты работы членов экспертной группы ILAC оформляются в виде отчета, в котором отмечаются выявленные несоответствия.</w:t>
      </w:r>
    </w:p>
    <w:p>
      <w:pPr>
        <w:spacing w:after="60"/>
        <w:ind w:firstLine="567"/>
        <w:jc w:val="both"/>
      </w:pPr>
      <w:r>
        <w:rPr>
          <w:rFonts w:ascii="Arial" w:cs="Arial" w:eastAsia="Arial" w:hAnsi="Arial"/>
          <w:sz w:val="24"/>
          <w:szCs w:val="24"/>
        </w:rPr>
        <w:t xml:space="preserve">Данный отчет направляется руководителям КЦА, которые, с даты поступления отчета, принимают меры по устранению выявленных несоответствий.</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КЦА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КЦА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КЦА или привлеченных оценщиков/технических экспертов, а также решения, принятые в ходе предоставления госуслуги, могут быть обжалованы потребителем госуслуги в порядке, установленном стандартом государственной 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КЦА или привлеченные оценщики/технические эксперты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КЦА.</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Административный регламент государственной услуги "Подтверждение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Кыргызского центра аккредитации при Министерстве экономики Кыргызской Республики (далее - КЦА) при осуществлении полномочий по предоставлению потребителям государственной услуги "Подтверждение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 (пункт 48 главы 4 </w:t>
      </w:r>
      <w:hyperlink w:history="1" r:id="rIdiu0_yo9ki_gaehkccvyq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hsho-zz-ame30dtfc6e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КЦА.</w:t>
      </w:r>
    </w:p>
    <w:p>
      <w:pPr>
        <w:spacing w:after="60"/>
        <w:ind w:firstLine="567"/>
        <w:jc w:val="both"/>
      </w:pPr>
      <w:r>
        <w:rPr>
          <w:rFonts w:ascii="Arial" w:cs="Arial" w:eastAsia="Arial" w:hAnsi="Arial"/>
          <w:sz w:val="24"/>
          <w:szCs w:val="24"/>
        </w:rPr>
        <w:t xml:space="preserve">3. При предоставлении государственной услуги КЦА осуществляет межведомственное взаимодействие с региональными отделениями Центрального казначейства Министерства финансов Кыргызской Республики, оценщиками и техническими экспертами.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p7vpfdix1ffuri_5qmr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w:t>
      </w:r>
      <w:hyperlink w:history="1" r:id="rIdkmsbqtmm4578gm-2zpx4a">
        <w:r>
          <w:rPr>
            <w:rFonts w:ascii="Arial" w:cs="Arial" w:eastAsia="Arial" w:hAnsi="Arial"/>
            <w:color w:val="1D4ED8"/>
            <w:sz w:val="24"/>
            <w:szCs w:val="24"/>
            <w:u w:val="single"/>
          </w:rPr>
          <w:t xml:space="preserve">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w:t>
        </w:r>
      </w:hyperlink>
      <w:r>
        <w:rPr>
          <w:rFonts w:ascii="Arial" w:cs="Arial" w:eastAsia="Arial" w:hAnsi="Arial"/>
          <w:sz w:val="24"/>
          <w:szCs w:val="24"/>
        </w:rPr>
        <w:t xml:space="preserve">"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(КЦА), предоставляющее в пределах своей компетенции государственную услугу по запросу юридических лиц;</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аккредитацию в определенной области;</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организуемый органом по аккредитации по определению компетентности органа контроля на основе его соответствия определенному(ым) стандарту(ам) и/или другим нормативным документам в определенной области аккредитации;</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соблюдения соответствующих требований;</w:t>
      </w:r>
    </w:p>
    <w:p>
      <w:pPr>
        <w:spacing w:after="60"/>
        <w:ind w:firstLine="567"/>
        <w:jc w:val="both"/>
      </w:pP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орган, проводящий сертификацию определенной продукции или услуги.</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dz-ryp5loarmwhv3ojm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6koqb51tk6zyye55w4ta">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7. При проведении оценки на месте обязательно присутствие потребителя услуги. Сбор необходимых материалов проводит потребитель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КЦА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и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оформление договора и расчет стоимости;</w:t>
      </w:r>
    </w:p>
    <w:p>
      <w:pPr>
        <w:spacing w:after="60"/>
        <w:ind w:firstLine="567"/>
        <w:jc w:val="both"/>
      </w:pPr>
      <w:r>
        <w:rPr>
          <w:rFonts w:ascii="Arial" w:cs="Arial" w:eastAsia="Arial" w:hAnsi="Arial"/>
          <w:sz w:val="24"/>
          <w:szCs w:val="24"/>
        </w:rPr>
        <w:t xml:space="preserve">4) создание экспертной группы;</w:t>
      </w:r>
    </w:p>
    <w:p>
      <w:pPr>
        <w:spacing w:after="60"/>
        <w:ind w:firstLine="567"/>
        <w:jc w:val="both"/>
      </w:pPr>
      <w:r>
        <w:rPr>
          <w:rFonts w:ascii="Arial" w:cs="Arial" w:eastAsia="Arial" w:hAnsi="Arial"/>
          <w:sz w:val="24"/>
          <w:szCs w:val="24"/>
        </w:rPr>
        <w:t xml:space="preserve">5) экспертиза документов по аккредитации;</w:t>
      </w:r>
    </w:p>
    <w:p>
      <w:pPr>
        <w:spacing w:after="60"/>
        <w:ind w:firstLine="567"/>
        <w:jc w:val="both"/>
      </w:pPr>
      <w:r>
        <w:rPr>
          <w:rFonts w:ascii="Arial" w:cs="Arial" w:eastAsia="Arial" w:hAnsi="Arial"/>
          <w:sz w:val="24"/>
          <w:szCs w:val="24"/>
        </w:rPr>
        <w:t xml:space="preserve">6) проведение оценки на месте;</w:t>
      </w:r>
    </w:p>
    <w:p>
      <w:pPr>
        <w:spacing w:after="60"/>
        <w:ind w:firstLine="567"/>
        <w:jc w:val="both"/>
      </w:pPr>
      <w:r>
        <w:rPr>
          <w:rFonts w:ascii="Arial" w:cs="Arial" w:eastAsia="Arial" w:hAnsi="Arial"/>
          <w:sz w:val="24"/>
          <w:szCs w:val="24"/>
        </w:rPr>
        <w:t xml:space="preserve">7) принятие решения по аккредитации, выдача аттестата аккредитации и внесение в реестр информации об аккредитации органа по сертификации систем менеджмента;</w:t>
      </w:r>
    </w:p>
    <w:p>
      <w:pPr>
        <w:spacing w:after="60"/>
        <w:ind w:firstLine="567"/>
        <w:jc w:val="both"/>
      </w:pPr>
      <w:r>
        <w:rPr>
          <w:rFonts w:ascii="Arial" w:cs="Arial" w:eastAsia="Arial" w:hAnsi="Arial"/>
          <w:sz w:val="24"/>
          <w:szCs w:val="24"/>
        </w:rPr>
        <w:t xml:space="preserve">8) проведение инспекционного контроля за деятельностью аккредитованного органа по сертификации систем менеджмента на соответствие его требованиям международного стандарта.</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 организации работ по аккредитации (далее - заведующий отделом);</w:t>
            </w:r>
          </w:p>
          <w:p>
            <w:pPr>
              <w:jc w:val="left"/>
            </w:pPr>
            <w:r>
              <w:rPr>
                <w:rFonts w:ascii="Arial" w:cs="Arial" w:eastAsia="Arial" w:hAnsi="Arial"/>
                <w:sz w:val="24"/>
                <w:szCs w:val="24"/>
              </w:rPr>
              <w:t xml:space="preserve">главный специалист по общим и кадровым вопросам отдела организации работ по аккредитации (далее - главный специалист);</w:t>
            </w:r>
          </w:p>
          <w:p>
            <w:pPr>
              <w:jc w:val="left"/>
            </w:pPr>
            <w:r>
              <w:rPr>
                <w:rFonts w:ascii="Arial" w:cs="Arial" w:eastAsia="Arial" w:hAnsi="Arial"/>
                <w:sz w:val="24"/>
                <w:szCs w:val="24"/>
              </w:rPr>
              <w:t xml:space="preserve">ведущий специалист отдела организации работ по аккредитации (далее - 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путем:</w:t>
            </w:r>
          </w:p>
          <w:p>
            <w:pPr>
              <w:jc w:val="left"/>
            </w:pPr>
            <w:r>
              <w:rPr>
                <w:rFonts w:ascii="Arial" w:cs="Arial" w:eastAsia="Arial" w:hAnsi="Arial"/>
                <w:sz w:val="24"/>
                <w:szCs w:val="24"/>
              </w:rPr>
              <w:t xml:space="preserve">- информирования потребителя госуслуги об официальном сайте КЦА: www.kca.gov.kg, на котором размещена информация о госуслуге;</w:t>
            </w:r>
          </w:p>
          <w:p>
            <w:pPr>
              <w:jc w:val="left"/>
            </w:pPr>
            <w:r>
              <w:rPr>
                <w:rFonts w:ascii="Arial" w:cs="Arial" w:eastAsia="Arial" w:hAnsi="Arial"/>
                <w:sz w:val="24"/>
                <w:szCs w:val="24"/>
              </w:rPr>
              <w:t xml:space="preserve">- передачи брошюры, буклета о КЦА потребителю госуслуги;</w:t>
            </w:r>
          </w:p>
          <w:p>
            <w:pPr>
              <w:jc w:val="left"/>
            </w:pPr>
            <w:r>
              <w:rPr>
                <w:rFonts w:ascii="Arial" w:cs="Arial" w:eastAsia="Arial" w:hAnsi="Arial"/>
                <w:sz w:val="24"/>
                <w:szCs w:val="24"/>
              </w:rPr>
              <w:t xml:space="preserve">- подготовки ответа на письменный запрос потребителю госуслуги и направления его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двух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или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Принятие и обработка заявки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комплектом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осуществляет:</w:t>
            </w:r>
          </w:p>
          <w:p>
            <w:pPr>
              <w:jc w:val="left"/>
            </w:pPr>
            <w:r>
              <w:rPr>
                <w:rFonts w:ascii="Arial" w:cs="Arial" w:eastAsia="Arial" w:hAnsi="Arial"/>
                <w:sz w:val="24"/>
                <w:szCs w:val="24"/>
              </w:rPr>
              <w:t xml:space="preserve">- прием заявки с комплектом документов и электронной версией предоставляемых документов (при личном предоставлении заявки потребителем госуслуги);</w:t>
            </w:r>
          </w:p>
          <w:p>
            <w:pPr>
              <w:jc w:val="left"/>
            </w:pPr>
            <w:r>
              <w:rPr>
                <w:rFonts w:ascii="Arial" w:cs="Arial" w:eastAsia="Arial" w:hAnsi="Arial"/>
                <w:sz w:val="24"/>
                <w:szCs w:val="24"/>
              </w:rPr>
              <w:t xml:space="preserve">- прием заявки с комплектом документов (при электронной подаче);</w:t>
            </w:r>
          </w:p>
          <w:p>
            <w:pPr>
              <w:jc w:val="left"/>
            </w:pPr>
            <w:r>
              <w:rPr>
                <w:rFonts w:ascii="Arial" w:cs="Arial" w:eastAsia="Arial" w:hAnsi="Arial"/>
                <w:sz w:val="24"/>
                <w:szCs w:val="24"/>
              </w:rPr>
              <w:t xml:space="preserve">- регистрацию заявки;</w:t>
            </w:r>
          </w:p>
          <w:p>
            <w:pPr>
              <w:jc w:val="left"/>
            </w:pPr>
            <w:r>
              <w:rPr>
                <w:rFonts w:ascii="Arial" w:cs="Arial" w:eastAsia="Arial" w:hAnsi="Arial"/>
                <w:sz w:val="24"/>
                <w:szCs w:val="24"/>
              </w:rPr>
              <w:t xml:space="preserve">- передачу ее руководителю для рассмотрения и резолюции.</w:t>
            </w:r>
          </w:p>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проверку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оценку документов с учетом заявленной области аккредитации, компетентности и наличия соответствующих оценщиков/технических экспертов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5,5 часа с момента принятия заявки, независимо от формы ее подачи (электронный и/или бумажный формат):</w:t>
            </w:r>
          </w:p>
          <w:p>
            <w:pPr>
              <w:jc w:val="left"/>
            </w:pPr>
            <w:r>
              <w:rPr>
                <w:rFonts w:ascii="Arial" w:cs="Arial" w:eastAsia="Arial" w:hAnsi="Arial"/>
                <w:sz w:val="24"/>
                <w:szCs w:val="24"/>
              </w:rPr>
              <w:t xml:space="preserve">- регистрация заявки - 30 минут;</w:t>
            </w:r>
          </w:p>
          <w:p>
            <w:pPr>
              <w:jc w:val="left"/>
            </w:pPr>
            <w:r>
              <w:rPr>
                <w:rFonts w:ascii="Arial" w:cs="Arial" w:eastAsia="Arial" w:hAnsi="Arial"/>
                <w:sz w:val="24"/>
                <w:szCs w:val="24"/>
              </w:rPr>
              <w:t xml:space="preserve">- передача заявки руководителю - 1 час;</w:t>
            </w:r>
          </w:p>
          <w:p>
            <w:pPr>
              <w:jc w:val="left"/>
            </w:pPr>
            <w:r>
              <w:rPr>
                <w:rFonts w:ascii="Arial" w:cs="Arial" w:eastAsia="Arial" w:hAnsi="Arial"/>
                <w:sz w:val="24"/>
                <w:szCs w:val="24"/>
              </w:rPr>
              <w:t xml:space="preserve">- проведение проверки комплектности документов - 2 часа;</w:t>
            </w:r>
          </w:p>
          <w:p>
            <w:pPr>
              <w:jc w:val="left"/>
            </w:pPr>
            <w:r>
              <w:rPr>
                <w:rFonts w:ascii="Arial" w:cs="Arial" w:eastAsia="Arial" w:hAnsi="Arial"/>
                <w:sz w:val="24"/>
                <w:szCs w:val="24"/>
              </w:rPr>
              <w:t xml:space="preserve">- оценка документов - 2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заявки.</w:t>
            </w:r>
          </w:p>
          <w:p>
            <w:pPr>
              <w:jc w:val="left"/>
            </w:pPr>
            <w:r>
              <w:rPr>
                <w:rFonts w:ascii="Arial" w:cs="Arial" w:eastAsia="Arial" w:hAnsi="Arial"/>
                <w:sz w:val="24"/>
                <w:szCs w:val="24"/>
              </w:rPr>
              <w:t xml:space="preserve">2. Отказ в принятии заявки.</w:t>
            </w:r>
          </w:p>
          <w:p>
            <w:pPr>
              <w:jc w:val="left"/>
            </w:pPr>
            <w:r>
              <w:rPr>
                <w:rFonts w:ascii="Arial" w:cs="Arial" w:eastAsia="Arial" w:hAnsi="Arial"/>
                <w:sz w:val="24"/>
                <w:szCs w:val="24"/>
              </w:rPr>
              <w:t xml:space="preserve">В принятии заявки отказывается в случае:</w:t>
            </w:r>
          </w:p>
          <w:p>
            <w:pPr>
              <w:jc w:val="left"/>
            </w:pPr>
            <w:r>
              <w:rPr>
                <w:rFonts w:ascii="Arial" w:cs="Arial" w:eastAsia="Arial" w:hAnsi="Arial"/>
                <w:sz w:val="24"/>
                <w:szCs w:val="24"/>
              </w:rPr>
              <w:t xml:space="preserve">- некомплектности документов;</w:t>
            </w:r>
          </w:p>
          <w:p>
            <w:pPr>
              <w:jc w:val="left"/>
            </w:pPr>
            <w:r>
              <w:rPr>
                <w:rFonts w:ascii="Arial" w:cs="Arial" w:eastAsia="Arial" w:hAnsi="Arial"/>
                <w:sz w:val="24"/>
                <w:szCs w:val="24"/>
              </w:rPr>
              <w:t xml:space="preserve">- непредоставления истребованных документов;</w:t>
            </w:r>
          </w:p>
          <w:p>
            <w:pPr>
              <w:jc w:val="left"/>
            </w:pPr>
            <w:r>
              <w:rPr>
                <w:rFonts w:ascii="Arial" w:cs="Arial" w:eastAsia="Arial" w:hAnsi="Arial"/>
                <w:sz w:val="24"/>
                <w:szCs w:val="24"/>
              </w:rPr>
              <w:t xml:space="preserve">- отсутствия оценщиков/технических экспертов по заявленной области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и регистрация заявки.</w:t>
            </w:r>
          </w:p>
          <w:p>
            <w:pPr>
              <w:jc w:val="left"/>
            </w:pPr>
            <w:r>
              <w:rPr>
                <w:rFonts w:ascii="Arial" w:cs="Arial" w:eastAsia="Arial" w:hAnsi="Arial"/>
                <w:sz w:val="24"/>
                <w:szCs w:val="24"/>
              </w:rPr>
              <w:t xml:space="preserve">2. Отказ в принятии заявки с разъяснением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w:t>
            </w:r>
          </w:p>
          <w:p>
            <w:pPr>
              <w:jc w:val="left"/>
            </w:pPr>
            <w:r>
              <w:rPr>
                <w:rFonts w:ascii="Arial" w:cs="Arial" w:eastAsia="Arial" w:hAnsi="Arial"/>
                <w:sz w:val="24"/>
                <w:szCs w:val="24"/>
              </w:rPr>
              <w:t xml:space="preserve">2. Регистрация отказа в принятии заявки</w:t>
            </w:r>
          </w:p>
        </w:tc>
      </w:tr>
    </w:tbl>
    <w:p>
      <w:pPr>
        <w:spacing w:after="60" w:before="200"/>
        <w:ind w:firstLine="567"/>
        <w:jc w:val="left"/>
      </w:pPr>
      <w:r>
        <w:rPr>
          <w:rFonts w:ascii="Arial" w:cs="Arial" w:eastAsia="Arial" w:hAnsi="Arial"/>
          <w:sz w:val="24"/>
          <w:szCs w:val="24"/>
        </w:rPr>
        <w:t xml:space="preserve">Действие 3. Оформление договора и расчет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 оформление и подписание договора на проведение работ по аккредитации;</w:t>
            </w:r>
          </w:p>
          <w:p>
            <w:pPr>
              <w:jc w:val="left"/>
            </w:pPr>
            <w:r>
              <w:rPr>
                <w:rFonts w:ascii="Arial" w:cs="Arial" w:eastAsia="Arial" w:hAnsi="Arial"/>
                <w:sz w:val="24"/>
                <w:szCs w:val="24"/>
              </w:rPr>
              <w:t xml:space="preserve">- расчет стоимости в соответствии с прейскурантом тарифов на услуги по подтверждению компетентности органа по оценке соответствия, утвержденным Министерством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оформление заказа-счета с указанием суммы оплаты по аккредитации;</w:t>
            </w:r>
          </w:p>
          <w:p>
            <w:pPr>
              <w:jc w:val="left"/>
            </w:pPr>
            <w:r>
              <w:rPr>
                <w:rFonts w:ascii="Arial" w:cs="Arial" w:eastAsia="Arial" w:hAnsi="Arial"/>
                <w:sz w:val="24"/>
                <w:szCs w:val="24"/>
              </w:rPr>
              <w:t xml:space="preserve">- получение платежного поручения из регионального отделения Центрального казначейства Министерства финансов Кыргызской Республики о подтверждении оплаты потребителем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договора и расчет стоимости - до 5 часов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региональным отделением Центрального казначейства Министерства финансов Кыргызской Республики, в течение трех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из регионального отделения Центрального казначейства Министерства финансов Кыргызской Республики платежного поручения об оплате.</w:t>
            </w:r>
          </w:p>
          <w:p>
            <w:pPr>
              <w:jc w:val="left"/>
            </w:pPr>
            <w:r>
              <w:rPr>
                <w:rFonts w:ascii="Arial" w:cs="Arial" w:eastAsia="Arial" w:hAnsi="Arial"/>
                <w:sz w:val="24"/>
                <w:szCs w:val="24"/>
              </w:rPr>
              <w:t xml:space="preserve">3.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договора в реестре договоров.</w:t>
            </w:r>
          </w:p>
          <w:p>
            <w:pPr>
              <w:jc w:val="left"/>
            </w:pPr>
            <w:r>
              <w:rPr>
                <w:rFonts w:ascii="Arial" w:cs="Arial" w:eastAsia="Arial" w:hAnsi="Arial"/>
                <w:sz w:val="24"/>
                <w:szCs w:val="24"/>
              </w:rPr>
              <w:t xml:space="preserve">2. Регистрация и выписка заказа-счета.</w:t>
            </w:r>
          </w:p>
          <w:p>
            <w:pPr>
              <w:jc w:val="left"/>
            </w:pPr>
            <w:r>
              <w:rPr>
                <w:rFonts w:ascii="Arial" w:cs="Arial" w:eastAsia="Arial" w:hAnsi="Arial"/>
                <w:sz w:val="24"/>
                <w:szCs w:val="24"/>
              </w:rPr>
              <w:t xml:space="preserve">3.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4. Создание экспертной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Подписанный договор и получение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формирование экспертной группы;</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работах по аккредитации;</w:t>
            </w:r>
          </w:p>
          <w:p>
            <w:pPr>
              <w:jc w:val="left"/>
            </w:pPr>
            <w:r>
              <w:rPr>
                <w:rFonts w:ascii="Arial" w:cs="Arial" w:eastAsia="Arial" w:hAnsi="Arial"/>
                <w:sz w:val="24"/>
                <w:szCs w:val="24"/>
              </w:rPr>
              <w:t xml:space="preserve">- согласование с физическими лицами возможности их участия в работах по аккредитации;</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конкретной кандидатуре члена экспертной группы;</w:t>
            </w:r>
          </w:p>
          <w:p>
            <w:pPr>
              <w:jc w:val="left"/>
            </w:pPr>
            <w:r>
              <w:rPr>
                <w:rFonts w:ascii="Arial" w:cs="Arial" w:eastAsia="Arial" w:hAnsi="Arial"/>
                <w:sz w:val="24"/>
                <w:szCs w:val="24"/>
              </w:rPr>
              <w:t xml:space="preserve">- разработку, внесение, принятие и регистрацию приказа о создании экспертной группы;</w:t>
            </w:r>
          </w:p>
          <w:p>
            <w:pPr>
              <w:jc w:val="left"/>
            </w:pPr>
            <w:r>
              <w:rPr>
                <w:rFonts w:ascii="Arial" w:cs="Arial" w:eastAsia="Arial" w:hAnsi="Arial"/>
                <w:sz w:val="24"/>
                <w:szCs w:val="24"/>
              </w:rPr>
              <w:t xml:space="preserve">- рассылку копии приказа и комплекта документов по аккредитации ведущему оценщику-специалисту КЦА (далее - ведущий оценщик) для проведения следующего этапа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экспертной группы с согласованием с заинтересованными сторонами - до 4 часов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w:t>
            </w:r>
          </w:p>
          <w:p>
            <w:pPr>
              <w:jc w:val="left"/>
            </w:pPr>
            <w:r>
              <w:rPr>
                <w:rFonts w:ascii="Arial" w:cs="Arial" w:eastAsia="Arial" w:hAnsi="Arial"/>
                <w:sz w:val="24"/>
                <w:szCs w:val="24"/>
              </w:rPr>
              <w:t xml:space="preserve">- направление запроса - 1 час;</w:t>
            </w:r>
          </w:p>
          <w:p>
            <w:pPr>
              <w:jc w:val="left"/>
            </w:pPr>
            <w:r>
              <w:rPr>
                <w:rFonts w:ascii="Arial" w:cs="Arial" w:eastAsia="Arial" w:hAnsi="Arial"/>
                <w:sz w:val="24"/>
                <w:szCs w:val="24"/>
              </w:rPr>
              <w:t xml:space="preserve">- согласование с физическими лицами - 10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экспертной группы.</w:t>
            </w:r>
          </w:p>
          <w:p>
            <w:pPr>
              <w:jc w:val="left"/>
            </w:pPr>
            <w:r>
              <w:rPr>
                <w:rFonts w:ascii="Arial" w:cs="Arial" w:eastAsia="Arial" w:hAnsi="Arial"/>
                <w:sz w:val="24"/>
                <w:szCs w:val="24"/>
              </w:rPr>
              <w:t xml:space="preserve">2. Отказ в проведении работ по аккредитации при двух необоснованных отклонениях потребителем госуслуги кандидатур членов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экспертной группы.</w:t>
            </w:r>
          </w:p>
          <w:p>
            <w:pPr>
              <w:jc w:val="left"/>
            </w:pPr>
            <w:r>
              <w:rPr>
                <w:rFonts w:ascii="Arial" w:cs="Arial" w:eastAsia="Arial" w:hAnsi="Arial"/>
                <w:sz w:val="24"/>
                <w:szCs w:val="24"/>
              </w:rPr>
              <w:t xml:space="preserve">2.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приказа о создании экспертной группы.</w:t>
            </w:r>
          </w:p>
          <w:p>
            <w:pPr>
              <w:jc w:val="left"/>
            </w:pPr>
            <w:r>
              <w:rPr>
                <w:rFonts w:ascii="Arial" w:cs="Arial" w:eastAsia="Arial" w:hAnsi="Arial"/>
                <w:sz w:val="24"/>
                <w:szCs w:val="24"/>
              </w:rPr>
              <w:t xml:space="preserve">2.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5. Экспертиза документов по аккредитации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создании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 осуществляет:</w:t>
            </w:r>
          </w:p>
          <w:p>
            <w:pPr>
              <w:jc w:val="left"/>
            </w:pPr>
            <w:r>
              <w:rPr>
                <w:rFonts w:ascii="Arial" w:cs="Arial" w:eastAsia="Arial" w:hAnsi="Arial"/>
                <w:sz w:val="24"/>
                <w:szCs w:val="24"/>
              </w:rPr>
              <w:t xml:space="preserve">- проведение экспертизы документов;</w:t>
            </w:r>
          </w:p>
          <w:p>
            <w:pPr>
              <w:jc w:val="left"/>
            </w:pPr>
            <w:r>
              <w:rPr>
                <w:rFonts w:ascii="Arial" w:cs="Arial" w:eastAsia="Arial" w:hAnsi="Arial"/>
                <w:sz w:val="24"/>
                <w:szCs w:val="24"/>
              </w:rPr>
              <w:t xml:space="preserve">- подготовку итогового заключения по экспертизе (первичной, при необходимости повторной) материалов аккредитации с учетом замечаний оценщиков/технических экспертов на соответствие международному стандарту;</w:t>
            </w:r>
          </w:p>
          <w:p>
            <w:pPr>
              <w:jc w:val="left"/>
            </w:pPr>
            <w:r>
              <w:rPr>
                <w:rFonts w:ascii="Arial" w:cs="Arial" w:eastAsia="Arial" w:hAnsi="Arial"/>
                <w:sz w:val="24"/>
                <w:szCs w:val="24"/>
              </w:rPr>
              <w:t xml:space="preserve">- направление итогового заключения потребителю госуслуги по всем проведенным экспертизам.</w:t>
            </w:r>
          </w:p>
          <w:p>
            <w:pPr>
              <w:jc w:val="left"/>
            </w:pPr>
            <w:r>
              <w:rPr>
                <w:rFonts w:ascii="Arial" w:cs="Arial" w:eastAsia="Arial" w:hAnsi="Arial"/>
                <w:sz w:val="24"/>
                <w:szCs w:val="24"/>
              </w:rPr>
              <w:t xml:space="preserve">Оценщики/технические эксперты проводят экспертизу документов по техническим вопросам на полноту представленной информации в области аккредитации, а также экспертизу технических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экспертиза проводится в срок до 60 рабочих дней со дня получения приказа о создании экспертной группы.</w:t>
            </w:r>
          </w:p>
          <w:p>
            <w:pPr>
              <w:jc w:val="left"/>
            </w:pPr>
            <w:r>
              <w:rPr>
                <w:rFonts w:ascii="Arial" w:cs="Arial" w:eastAsia="Arial" w:hAnsi="Arial"/>
                <w:sz w:val="24"/>
                <w:szCs w:val="24"/>
              </w:rPr>
              <w:t xml:space="preserve">Повторная экспертиза проводится в срок до 30 рабочих дней со дня получения доработанных материалов.</w:t>
            </w:r>
          </w:p>
          <w:p>
            <w:pPr>
              <w:jc w:val="left"/>
            </w:pPr>
            <w:r>
              <w:rPr>
                <w:rFonts w:ascii="Arial" w:cs="Arial" w:eastAsia="Arial" w:hAnsi="Arial"/>
                <w:sz w:val="24"/>
                <w:szCs w:val="24"/>
              </w:rPr>
              <w:t xml:space="preserve">При наличии обоснованного письменного заявления потребителя госуслуги срок предоставления госуслуги продлевается до 30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экспертизы материалов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итогового заключения (при необходимости повторного) потребителю госуслуги.</w:t>
            </w:r>
          </w:p>
          <w:p>
            <w:pPr>
              <w:jc w:val="left"/>
            </w:pPr>
            <w:r>
              <w:rPr>
                <w:rFonts w:ascii="Arial" w:cs="Arial" w:eastAsia="Arial" w:hAnsi="Arial"/>
                <w:sz w:val="24"/>
                <w:szCs w:val="24"/>
              </w:rPr>
              <w:t xml:space="preserve">2. Отказ в предоставлении госуслуги при непредставлении доработанных материалов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и направление итогового заключения (при необходимости повторного).</w:t>
            </w:r>
          </w:p>
          <w:p>
            <w:pPr>
              <w:jc w:val="left"/>
            </w:pPr>
            <w:r>
              <w:rPr>
                <w:rFonts w:ascii="Arial" w:cs="Arial" w:eastAsia="Arial" w:hAnsi="Arial"/>
                <w:sz w:val="24"/>
                <w:szCs w:val="24"/>
              </w:rPr>
              <w:t xml:space="preserve">2. Отказ в предоставлении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итогового заключения (при необходимости повторного).</w:t>
            </w:r>
          </w:p>
          <w:p>
            <w:pPr>
              <w:jc w:val="left"/>
            </w:pPr>
            <w:r>
              <w:rPr>
                <w:rFonts w:ascii="Arial" w:cs="Arial" w:eastAsia="Arial" w:hAnsi="Arial"/>
                <w:sz w:val="24"/>
                <w:szCs w:val="24"/>
              </w:rPr>
              <w:t xml:space="preserve">2. Регистрация отказа в предоставлении госуслуги</w:t>
            </w:r>
          </w:p>
        </w:tc>
      </w:tr>
    </w:tbl>
    <w:p>
      <w:pPr>
        <w:spacing w:after="60" w:before="120"/>
        <w:ind w:firstLine="567"/>
        <w:jc w:val="both"/>
      </w:pPr>
      <w:r>
        <w:rPr>
          <w:rFonts w:ascii="Arial" w:cs="Arial" w:eastAsia="Arial" w:hAnsi="Arial"/>
          <w:sz w:val="24"/>
          <w:szCs w:val="24"/>
        </w:rPr>
        <w:t xml:space="preserve">Примечание: в случае неустранения выявленного(ых) несоответствия(й) в установленные сроки либо обнаружения при повторн</w:t>
      </w:r>
      <w:r>
        <w:rPr>
          <w:rFonts w:ascii="Arial" w:cs="Arial" w:eastAsia="Arial" w:hAnsi="Arial"/>
          <w:sz w:val="24"/>
          <w:szCs w:val="24"/>
        </w:rPr>
        <w:t xml:space="preserve">ой экспертизе несоответствия(й) документов по аккредитации требованиям международного стандарта итоговое заключение является заключительным этапом в предоставлении госуслуги.</w:t>
      </w:r>
    </w:p>
    <w:p>
      <w:pPr>
        <w:spacing w:after="60" w:before="200"/>
        <w:ind w:firstLine="567"/>
        <w:jc w:val="left"/>
      </w:pPr>
      <w:r>
        <w:rPr>
          <w:rFonts w:ascii="Arial" w:cs="Arial" w:eastAsia="Arial" w:hAnsi="Arial"/>
          <w:sz w:val="24"/>
          <w:szCs w:val="24"/>
        </w:rPr>
        <w:t xml:space="preserve">Действие 6. Проведение оценки на месте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Положительное итоговое заключение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p>
            <w:pPr>
              <w:jc w:val="left"/>
            </w:pPr>
            <w:r>
              <w:rPr>
                <w:rFonts w:ascii="Arial" w:cs="Arial" w:eastAsia="Arial" w:hAnsi="Arial"/>
                <w:sz w:val="24"/>
                <w:szCs w:val="24"/>
              </w:rPr>
              <w:t xml:space="preserve">главный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ведущим оценщиком предварительных переговоров с потребителем госуслуги о проведении оценки на месте.</w:t>
            </w:r>
          </w:p>
          <w:p>
            <w:pPr>
              <w:jc w:val="left"/>
            </w:pPr>
            <w:r>
              <w:rPr>
                <w:rFonts w:ascii="Arial" w:cs="Arial" w:eastAsia="Arial" w:hAnsi="Arial"/>
                <w:sz w:val="24"/>
                <w:szCs w:val="24"/>
              </w:rPr>
              <w:t xml:space="preserve">Оценка на месте осуществляется путем:</w:t>
            </w:r>
          </w:p>
          <w:p>
            <w:pPr>
              <w:jc w:val="left"/>
            </w:pPr>
            <w:r>
              <w:rPr>
                <w:rFonts w:ascii="Arial" w:cs="Arial" w:eastAsia="Arial" w:hAnsi="Arial"/>
                <w:sz w:val="24"/>
                <w:szCs w:val="24"/>
              </w:rPr>
              <w:t xml:space="preserve">- проведения ведущим оценщиком заседания членов экспертной группы и представителей потребителя госуслуги;</w:t>
            </w:r>
          </w:p>
          <w:p>
            <w:pPr>
              <w:jc w:val="left"/>
            </w:pPr>
            <w:r>
              <w:rPr>
                <w:rFonts w:ascii="Arial" w:cs="Arial" w:eastAsia="Arial" w:hAnsi="Arial"/>
                <w:sz w:val="24"/>
                <w:szCs w:val="24"/>
              </w:rPr>
              <w:t xml:space="preserve">- проверки устранения несоответствий, выявленных при экспертизе документов;</w:t>
            </w:r>
          </w:p>
          <w:p>
            <w:pPr>
              <w:jc w:val="left"/>
            </w:pPr>
            <w:r>
              <w:rPr>
                <w:rFonts w:ascii="Arial" w:cs="Arial" w:eastAsia="Arial" w:hAnsi="Arial"/>
                <w:sz w:val="24"/>
                <w:szCs w:val="24"/>
              </w:rPr>
              <w:t xml:space="preserve">- проведения оценки на месте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штата сотрудников, помещений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по утвержденной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по сертификации систем менеджмента;</w:t>
            </w:r>
          </w:p>
          <w:p>
            <w:pPr>
              <w:jc w:val="left"/>
            </w:pPr>
            <w:r>
              <w:rPr>
                <w:rFonts w:ascii="Arial" w:cs="Arial" w:eastAsia="Arial" w:hAnsi="Arial"/>
                <w:sz w:val="24"/>
                <w:szCs w:val="24"/>
              </w:rPr>
              <w:t xml:space="preserve">- оценки компетентности специалистов органа по сертификации систем менеджмента, уполномоченных подписывать соответствующие документы по сертификации систем менеджмента;</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по сертификации систем менеджмента с учетом оформления и регистрации сертификата систем менеджмента и конкретных видов деятельности специалиста, участвующего в работе по сертификации систем менеджмента;</w:t>
            </w:r>
          </w:p>
          <w:p>
            <w:pPr>
              <w:jc w:val="left"/>
            </w:pPr>
            <w:r>
              <w:rPr>
                <w:rFonts w:ascii="Arial" w:cs="Arial" w:eastAsia="Arial" w:hAnsi="Arial"/>
                <w:sz w:val="24"/>
                <w:szCs w:val="24"/>
              </w:rPr>
              <w:t xml:space="preserve">- подготовки рабочих записей ведущим оценщиком, 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членов экспертной группы и потребителя госуслуги для представления результатов проведенной оценки на месте;</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оценке на месте;</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несоответствий при оценке на месте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проведение оценки на месте с учетом предоставления заключительного отчета - 15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оценки на месте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заключительного отчета о соответствии/несоответствии органа по сертификации систем менеджмента требованиям международного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оценке на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плана по устранению выявленных несоответствий.</w:t>
            </w:r>
          </w:p>
          <w:p>
            <w:pPr>
              <w:jc w:val="left"/>
            </w:pPr>
            <w:r>
              <w:rPr>
                <w:rFonts w:ascii="Arial" w:cs="Arial" w:eastAsia="Arial" w:hAnsi="Arial"/>
                <w:sz w:val="24"/>
                <w:szCs w:val="24"/>
              </w:rPr>
              <w:t xml:space="preserve">2. Регистрация отчета об устранении несоответствий</w:t>
            </w:r>
          </w:p>
        </w:tc>
      </w:tr>
    </w:tbl>
    <w:p>
      <w:pPr>
        <w:spacing w:after="60" w:before="200"/>
        <w:ind w:firstLine="567"/>
        <w:jc w:val="left"/>
      </w:pPr>
      <w:r>
        <w:rPr>
          <w:rFonts w:ascii="Arial" w:cs="Arial" w:eastAsia="Arial" w:hAnsi="Arial"/>
          <w:sz w:val="24"/>
          <w:szCs w:val="24"/>
        </w:rPr>
        <w:t xml:space="preserve">Действие 7. Принятие решения по аккредитации, выдача аттестата аккредитации и </w:t>
      </w:r>
      <w:r>
        <w:rPr>
          <w:rFonts w:ascii="Arial" w:cs="Arial" w:eastAsia="Arial" w:hAnsi="Arial"/>
          <w:sz w:val="24"/>
          <w:szCs w:val="24"/>
        </w:rPr>
        <w:t xml:space="preserve">внесение в реестр информации об аккредитации органа по сертификации систем менеджмента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заключительный отчет об оценке на месте.</w:t>
            </w:r>
          </w:p>
          <w:p>
            <w:pPr>
              <w:jc w:val="left"/>
            </w:pPr>
            <w:r>
              <w:rPr>
                <w:rFonts w:ascii="Arial" w:cs="Arial" w:eastAsia="Arial" w:hAnsi="Arial"/>
                <w:sz w:val="24"/>
                <w:szCs w:val="24"/>
              </w:rPr>
              <w:t xml:space="preserve">2. План по устранению выявленных несоответствий.</w:t>
            </w:r>
          </w:p>
          <w:p>
            <w:pPr>
              <w:jc w:val="left"/>
            </w:pPr>
            <w:r>
              <w:rPr>
                <w:rFonts w:ascii="Arial" w:cs="Arial" w:eastAsia="Arial" w:hAnsi="Arial"/>
                <w:sz w:val="24"/>
                <w:szCs w:val="24"/>
              </w:rPr>
              <w:t xml:space="preserve">3. Отчет об устранении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ответственный специалист, назначенный приказом директора;</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 - члены комиссии по принятию решения;</w:t>
            </w:r>
          </w:p>
          <w:p>
            <w:pPr>
              <w:jc w:val="left"/>
            </w:pPr>
            <w:r>
              <w:rPr>
                <w:rFonts w:ascii="Arial" w:cs="Arial" w:eastAsia="Arial" w:hAnsi="Arial"/>
                <w:sz w:val="24"/>
                <w:szCs w:val="24"/>
              </w:rPr>
              <w:t xml:space="preserve">специалисты отдела аккредитации органов по сертификации/органов контроля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специалист:</w:t>
            </w:r>
          </w:p>
          <w:p>
            <w:pPr>
              <w:jc w:val="left"/>
            </w:pPr>
            <w:r>
              <w:rPr>
                <w:rFonts w:ascii="Arial" w:cs="Arial" w:eastAsia="Arial" w:hAnsi="Arial"/>
                <w:sz w:val="24"/>
                <w:szCs w:val="24"/>
              </w:rPr>
              <w:t xml:space="preserve">- проверяет наличие всех документов, переписки, записей и доказательств по устранению несоответствий, выявленных при оценке на месте. При наличии несоответствий информирует об этом ведущего оценщика для внесения соответствующей информации или предоставления недостающих документов;</w:t>
            </w:r>
          </w:p>
          <w:p>
            <w:pPr>
              <w:jc w:val="left"/>
            </w:pPr>
            <w:r>
              <w:rPr>
                <w:rFonts w:ascii="Arial" w:cs="Arial" w:eastAsia="Arial" w:hAnsi="Arial"/>
                <w:sz w:val="24"/>
                <w:szCs w:val="24"/>
              </w:rPr>
              <w:t xml:space="preserve">- подписывает и передает материалы для создания комиссии по принятию решения в отдел организации работ по аккредитации.</w:t>
            </w:r>
          </w:p>
          <w:p>
            <w:pPr>
              <w:jc w:val="left"/>
            </w:pPr>
            <w:r>
              <w:rPr>
                <w:rFonts w:ascii="Arial" w:cs="Arial" w:eastAsia="Arial" w:hAnsi="Arial"/>
                <w:sz w:val="24"/>
                <w:szCs w:val="24"/>
              </w:rPr>
              <w:t xml:space="preserve">Ведущий специалист готовит проект приказа о создании комиссии по принятию решения (далее - комиссия).</w:t>
            </w:r>
          </w:p>
          <w:p>
            <w:pPr>
              <w:jc w:val="left"/>
            </w:pPr>
            <w:r>
              <w:rPr>
                <w:rFonts w:ascii="Arial" w:cs="Arial" w:eastAsia="Arial" w:hAnsi="Arial"/>
                <w:sz w:val="24"/>
                <w:szCs w:val="24"/>
              </w:rPr>
              <w:t xml:space="preserve">Члены комиссии рассматривают материалы по аккредитации и готовят решение:</w:t>
            </w:r>
          </w:p>
          <w:p>
            <w:pPr>
              <w:jc w:val="left"/>
            </w:pPr>
            <w:r>
              <w:rPr>
                <w:rFonts w:ascii="Arial" w:cs="Arial" w:eastAsia="Arial" w:hAnsi="Arial"/>
                <w:sz w:val="24"/>
                <w:szCs w:val="24"/>
              </w:rPr>
              <w:t xml:space="preserve">- об аккредитации органа по сертификации систем менеджмента;</w:t>
            </w:r>
          </w:p>
          <w:p>
            <w:pPr>
              <w:jc w:val="left"/>
            </w:pPr>
            <w:r>
              <w:rPr>
                <w:rFonts w:ascii="Arial" w:cs="Arial" w:eastAsia="Arial" w:hAnsi="Arial"/>
                <w:sz w:val="24"/>
                <w:szCs w:val="24"/>
              </w:rPr>
              <w:t xml:space="preserve">- об отказе в аккредитации.</w:t>
            </w:r>
          </w:p>
          <w:p>
            <w:pPr>
              <w:jc w:val="left"/>
            </w:pPr>
            <w:r>
              <w:rPr>
                <w:rFonts w:ascii="Arial" w:cs="Arial" w:eastAsia="Arial" w:hAnsi="Arial"/>
                <w:sz w:val="24"/>
                <w:szCs w:val="24"/>
              </w:rPr>
              <w:t xml:space="preserve">Специалист отдела аккредитации органа по сертификации/органа контроля:</w:t>
            </w:r>
          </w:p>
          <w:p>
            <w:pPr>
              <w:jc w:val="left"/>
            </w:pPr>
            <w:r>
              <w:rPr>
                <w:rFonts w:ascii="Arial" w:cs="Arial" w:eastAsia="Arial" w:hAnsi="Arial"/>
                <w:sz w:val="24"/>
                <w:szCs w:val="24"/>
              </w:rPr>
              <w:t xml:space="preserve">- оформляет и подписывает (утверждает) у руководителя КЦА аттестат аккредитации, область аккредитации и кадровый состав органа по сертификации систем менеджмента.</w:t>
            </w:r>
          </w:p>
          <w:p>
            <w:pPr>
              <w:jc w:val="left"/>
            </w:pPr>
            <w:r>
              <w:rPr>
                <w:rFonts w:ascii="Arial" w:cs="Arial" w:eastAsia="Arial" w:hAnsi="Arial"/>
                <w:sz w:val="24"/>
                <w:szCs w:val="24"/>
              </w:rPr>
              <w:t xml:space="preserve">При отрицательном решении комиссии:</w:t>
            </w:r>
          </w:p>
          <w:p>
            <w:pPr>
              <w:jc w:val="left"/>
            </w:pPr>
            <w:r>
              <w:rPr>
                <w:rFonts w:ascii="Arial" w:cs="Arial" w:eastAsia="Arial" w:hAnsi="Arial"/>
                <w:sz w:val="24"/>
                <w:szCs w:val="24"/>
              </w:rPr>
              <w:t xml:space="preserve">- готовит отказ потребителю госуслуги в выдаче аттестата аккредитации.</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 вносит потребителя госуслуги в реестр аккредитованных органов по сертификации систем менеджмента;</w:t>
            </w:r>
          </w:p>
          <w:p>
            <w:pPr>
              <w:jc w:val="left"/>
            </w:pPr>
            <w:r>
              <w:rPr>
                <w:rFonts w:ascii="Arial" w:cs="Arial" w:eastAsia="Arial" w:hAnsi="Arial"/>
                <w:sz w:val="24"/>
                <w:szCs w:val="24"/>
              </w:rPr>
              <w:t xml:space="preserve">- оформляет договор и карту на проведение инспекционного контроля за деятельностью аккредитованного органа по сертификации систем менеджмента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создания комиссии -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принятии решения -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комиссии.</w:t>
            </w:r>
          </w:p>
          <w:p>
            <w:pPr>
              <w:jc w:val="left"/>
            </w:pPr>
            <w:r>
              <w:rPr>
                <w:rFonts w:ascii="Arial" w:cs="Arial" w:eastAsia="Arial" w:hAnsi="Arial"/>
                <w:sz w:val="24"/>
                <w:szCs w:val="24"/>
              </w:rPr>
              <w:t xml:space="preserve">2. Оформление соответствующих документов по аккредитации.</w:t>
            </w:r>
          </w:p>
          <w:p>
            <w:pPr>
              <w:jc w:val="left"/>
            </w:pPr>
            <w:r>
              <w:rPr>
                <w:rFonts w:ascii="Arial" w:cs="Arial" w:eastAsia="Arial" w:hAnsi="Arial"/>
                <w:sz w:val="24"/>
                <w:szCs w:val="24"/>
              </w:rPr>
              <w:t xml:space="preserve">3. Оформление договора и карты на проведение инспекционного контроля.</w:t>
            </w:r>
          </w:p>
          <w:p>
            <w:pPr>
              <w:jc w:val="left"/>
            </w:pPr>
            <w:r>
              <w:rPr>
                <w:rFonts w:ascii="Arial" w:cs="Arial" w:eastAsia="Arial" w:hAnsi="Arial"/>
                <w:sz w:val="24"/>
                <w:szCs w:val="24"/>
              </w:rPr>
              <w:t xml:space="preserve">4.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аттестата аккредитации.</w:t>
            </w:r>
          </w:p>
          <w:p>
            <w:pPr>
              <w:jc w:val="left"/>
            </w:pPr>
            <w:r>
              <w:rPr>
                <w:rFonts w:ascii="Arial" w:cs="Arial" w:eastAsia="Arial" w:hAnsi="Arial"/>
                <w:sz w:val="24"/>
                <w:szCs w:val="24"/>
              </w:rPr>
              <w:t xml:space="preserve">2. Оформление и подписание договора и карты о проведении инспекционного контроля.</w:t>
            </w:r>
          </w:p>
          <w:p>
            <w:pPr>
              <w:jc w:val="left"/>
            </w:pPr>
            <w:r>
              <w:rPr>
                <w:rFonts w:ascii="Arial" w:cs="Arial" w:eastAsia="Arial" w:hAnsi="Arial"/>
                <w:sz w:val="24"/>
                <w:szCs w:val="24"/>
              </w:rPr>
              <w:t xml:space="preserve">3.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информации об аккредитации потребителя госуслуги в реестр аккредитованных органов по сертификации систем менеджмента.</w:t>
            </w:r>
          </w:p>
          <w:p>
            <w:pPr>
              <w:jc w:val="left"/>
            </w:pPr>
            <w:r>
              <w:rPr>
                <w:rFonts w:ascii="Arial" w:cs="Arial" w:eastAsia="Arial" w:hAnsi="Arial"/>
                <w:sz w:val="24"/>
                <w:szCs w:val="24"/>
              </w:rPr>
              <w:t xml:space="preserve">2. Регистрация договора о проведении инспекционного контроля.</w:t>
            </w:r>
          </w:p>
          <w:p>
            <w:pPr>
              <w:jc w:val="left"/>
            </w:pPr>
            <w:r>
              <w:rPr>
                <w:rFonts w:ascii="Arial" w:cs="Arial" w:eastAsia="Arial" w:hAnsi="Arial"/>
                <w:sz w:val="24"/>
                <w:szCs w:val="24"/>
              </w:rPr>
              <w:t xml:space="preserve">3. Регистрация отказа в выдаче аттестата аккредитации</w:t>
            </w:r>
          </w:p>
        </w:tc>
      </w:tr>
    </w:tbl>
    <w:p>
      <w:pPr>
        <w:spacing w:after="60" w:before="200"/>
        <w:ind w:firstLine="567"/>
        <w:jc w:val="left"/>
      </w:pPr>
      <w:r>
        <w:rPr>
          <w:rFonts w:ascii="Arial" w:cs="Arial" w:eastAsia="Arial" w:hAnsi="Arial"/>
          <w:sz w:val="24"/>
          <w:szCs w:val="24"/>
        </w:rPr>
        <w:t xml:space="preserve">Действие 8. Проведение инспекционного контроля за деятельностью аккредитованного органа по сертификации систем менеджмента на соответствие его требованиям международного стандарта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 о проведении инспекционного контроля.</w:t>
            </w:r>
          </w:p>
          <w:p>
            <w:pPr>
              <w:jc w:val="left"/>
            </w:pPr>
            <w:r>
              <w:rPr>
                <w:rFonts w:ascii="Arial" w:cs="Arial" w:eastAsia="Arial" w:hAnsi="Arial"/>
                <w:sz w:val="24"/>
                <w:szCs w:val="24"/>
              </w:rPr>
              <w:t xml:space="preserve">2. Приказ КЦА о проведении инспекционного контроля.</w:t>
            </w:r>
          </w:p>
          <w:p>
            <w:pPr>
              <w:jc w:val="left"/>
            </w:pPr>
            <w:r>
              <w:rPr>
                <w:rFonts w:ascii="Arial" w:cs="Arial" w:eastAsia="Arial" w:hAnsi="Arial"/>
                <w:sz w:val="24"/>
                <w:szCs w:val="24"/>
              </w:rPr>
              <w:t xml:space="preserve">3. Уведомление потребителя госуслуги о проведении инспекционного контроля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проведении инспекционного контроля;</w:t>
            </w:r>
          </w:p>
          <w:p>
            <w:pPr>
              <w:jc w:val="left"/>
            </w:pPr>
            <w:r>
              <w:rPr>
                <w:rFonts w:ascii="Arial" w:cs="Arial" w:eastAsia="Arial" w:hAnsi="Arial"/>
                <w:sz w:val="24"/>
                <w:szCs w:val="24"/>
              </w:rPr>
              <w:t xml:space="preserve">- согласование с физическими лицами возможности их участия в проведении инспекционного контроля;</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конкретной кандидатуре члена экспертной группы;</w:t>
            </w:r>
          </w:p>
          <w:p>
            <w:pPr>
              <w:jc w:val="left"/>
            </w:pPr>
            <w:r>
              <w:rPr>
                <w:rFonts w:ascii="Arial" w:cs="Arial" w:eastAsia="Arial" w:hAnsi="Arial"/>
                <w:sz w:val="24"/>
                <w:szCs w:val="24"/>
              </w:rPr>
              <w:t xml:space="preserve">- подписание уведомления о проведении инспекционного контроля у руководства;</w:t>
            </w:r>
          </w:p>
          <w:p>
            <w:pPr>
              <w:jc w:val="left"/>
            </w:pPr>
            <w:r>
              <w:rPr>
                <w:rFonts w:ascii="Arial" w:cs="Arial" w:eastAsia="Arial" w:hAnsi="Arial"/>
                <w:sz w:val="24"/>
                <w:szCs w:val="24"/>
              </w:rPr>
              <w:t xml:space="preserve">- проведение расчета стоимости инспекционного контроля с предоставлением заказа-счета потребителю госуслуги;</w:t>
            </w:r>
          </w:p>
          <w:p>
            <w:pPr>
              <w:jc w:val="left"/>
            </w:pPr>
            <w:r>
              <w:rPr>
                <w:rFonts w:ascii="Arial" w:cs="Arial" w:eastAsia="Arial" w:hAnsi="Arial"/>
                <w:sz w:val="24"/>
                <w:szCs w:val="24"/>
              </w:rPr>
              <w:t xml:space="preserve">- передачу документов потребителя госуслуги ведущему оценщику.</w:t>
            </w:r>
          </w:p>
          <w:p>
            <w:pPr>
              <w:jc w:val="left"/>
            </w:pPr>
            <w:r>
              <w:rPr>
                <w:rFonts w:ascii="Arial" w:cs="Arial" w:eastAsia="Arial" w:hAnsi="Arial"/>
                <w:sz w:val="24"/>
                <w:szCs w:val="24"/>
              </w:rPr>
              <w:t xml:space="preserve">Ведущий оценщик проводит предварительные переговоры с потребителем госуслуги о проведении инспекционного контроля.</w:t>
            </w:r>
          </w:p>
          <w:p>
            <w:pPr>
              <w:jc w:val="left"/>
            </w:pPr>
            <w:r>
              <w:rPr>
                <w:rFonts w:ascii="Arial" w:cs="Arial" w:eastAsia="Arial" w:hAnsi="Arial"/>
                <w:sz w:val="24"/>
                <w:szCs w:val="24"/>
              </w:rPr>
              <w:t xml:space="preserve">Оценка на месте при проведении инспекционного контроля осуществляется путем:</w:t>
            </w:r>
          </w:p>
          <w:p>
            <w:pPr>
              <w:jc w:val="left"/>
            </w:pPr>
            <w:r>
              <w:rPr>
                <w:rFonts w:ascii="Arial" w:cs="Arial" w:eastAsia="Arial" w:hAnsi="Arial"/>
                <w:sz w:val="24"/>
                <w:szCs w:val="24"/>
              </w:rPr>
              <w:t xml:space="preserve">- проведения ведущим оценщиком заседания членов экспертной группы и представителей потребителя госуслуги;</w:t>
            </w:r>
          </w:p>
          <w:p>
            <w:pPr>
              <w:jc w:val="left"/>
            </w:pPr>
            <w:r>
              <w:rPr>
                <w:rFonts w:ascii="Arial" w:cs="Arial" w:eastAsia="Arial" w:hAnsi="Arial"/>
                <w:sz w:val="24"/>
                <w:szCs w:val="24"/>
              </w:rPr>
              <w:t xml:space="preserve">- проверки членами экспертной группы выполнения дополнительных условий, представленных в решении об аккредитации;</w:t>
            </w:r>
          </w:p>
          <w:p>
            <w:pPr>
              <w:jc w:val="left"/>
            </w:pPr>
            <w:r>
              <w:rPr>
                <w:rFonts w:ascii="Arial" w:cs="Arial" w:eastAsia="Arial" w:hAnsi="Arial"/>
                <w:sz w:val="24"/>
                <w:szCs w:val="24"/>
              </w:rPr>
              <w:t xml:space="preserve">- проведения инспекционного контроля за деятельностью потребителя госуслуги, конкретно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изменений штата сотрудников, помещений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утвержденной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проверки в части наличия превышения потребителем госуслуги утвержденной области аккредитации;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по сертификации систем менеджмента;</w:t>
            </w:r>
          </w:p>
          <w:p>
            <w:pPr>
              <w:jc w:val="left"/>
            </w:pPr>
            <w:r>
              <w:rPr>
                <w:rFonts w:ascii="Arial" w:cs="Arial" w:eastAsia="Arial" w:hAnsi="Arial"/>
                <w:sz w:val="24"/>
                <w:szCs w:val="24"/>
              </w:rPr>
              <w:t xml:space="preserve">- оценки компетентности специалистов органа по сертификации систем менеджмента, уполномоченных подписывать соответствующие документы по сертификации систем менеджмента;</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по сертификации систем менеджмента с учетом оформления и регистрации сертификата систем менеджмента и конкретных видов деятельности специалиста, участвующего в работе по сертификации систем менеджмента;</w:t>
            </w:r>
          </w:p>
          <w:p>
            <w:pPr>
              <w:jc w:val="left"/>
            </w:pPr>
            <w:r>
              <w:rPr>
                <w:rFonts w:ascii="Arial" w:cs="Arial" w:eastAsia="Arial" w:hAnsi="Arial"/>
                <w:sz w:val="24"/>
                <w:szCs w:val="24"/>
              </w:rPr>
              <w:t xml:space="preserve">- подготовки рабочих записей ведущим оценщиком/оценщиками/техническими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членов экспертной группы и потребителя госуслуги для представления результатов проведенного инспекционного контроля;</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проведении инспекционного контроля;</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при проведении инспекционного контроля несоответствий,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плана устранения несоответствий по проведенному инспекционному контролю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инспекционного контроля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заключительного отчета по проведенному инспекционному контролю о соответствии/несоответствии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2. Издание приказа:</w:t>
            </w:r>
          </w:p>
          <w:p>
            <w:pPr>
              <w:jc w:val="left"/>
            </w:pPr>
            <w:r>
              <w:rPr>
                <w:rFonts w:ascii="Arial" w:cs="Arial" w:eastAsia="Arial" w:hAnsi="Arial"/>
                <w:sz w:val="24"/>
                <w:szCs w:val="24"/>
              </w:rPr>
              <w:t xml:space="preserve">- о 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 о приостановлении действия аттестата аккредитации при наличии несоответствий, требующих времени для их устранения;</w:t>
            </w:r>
          </w:p>
          <w:p>
            <w:pPr>
              <w:jc w:val="left"/>
            </w:pPr>
            <w:r>
              <w:rPr>
                <w:rFonts w:ascii="Arial" w:cs="Arial" w:eastAsia="Arial" w:hAnsi="Arial"/>
                <w:sz w:val="24"/>
                <w:szCs w:val="24"/>
              </w:rPr>
              <w:t xml:space="preserve">- о возобновлении действия аттестата аккредитации в случае предоставления доказательств по устранению несоответствий;</w:t>
            </w:r>
          </w:p>
          <w:p>
            <w:pPr>
              <w:jc w:val="left"/>
            </w:pPr>
            <w:r>
              <w:rPr>
                <w:rFonts w:ascii="Arial" w:cs="Arial" w:eastAsia="Arial" w:hAnsi="Arial"/>
                <w:sz w:val="24"/>
                <w:szCs w:val="24"/>
              </w:rPr>
              <w:t xml:space="preserve">- о сокращении области аккредитации при наличии несоответствий, которые не могут быть устранены;</w:t>
            </w:r>
          </w:p>
          <w:p>
            <w:pPr>
              <w:jc w:val="left"/>
            </w:pPr>
            <w:r>
              <w:rPr>
                <w:rFonts w:ascii="Arial" w:cs="Arial" w:eastAsia="Arial" w:hAnsi="Arial"/>
                <w:sz w:val="24"/>
                <w:szCs w:val="24"/>
              </w:rPr>
              <w:t xml:space="preserve">- об отмене действия аттестата аккредитации в случае неустранения выявленных несоответствий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 проведенному инспекционному контролю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 при проведении инспекционного контроля.</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проведении инспекционного контроля.</w:t>
            </w:r>
          </w:p>
          <w:p>
            <w:pPr>
              <w:jc w:val="left"/>
            </w:pPr>
            <w:r>
              <w:rPr>
                <w:rFonts w:ascii="Arial" w:cs="Arial" w:eastAsia="Arial" w:hAnsi="Arial"/>
                <w:sz w:val="24"/>
                <w:szCs w:val="24"/>
              </w:rPr>
              <w:t xml:space="preserve">4. Издание соответствующего приказа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p>
            <w:pPr>
              <w:jc w:val="left"/>
            </w:pPr>
            <w:r>
              <w:rPr>
                <w:rFonts w:ascii="Arial" w:cs="Arial" w:eastAsia="Arial" w:hAnsi="Arial"/>
                <w:sz w:val="24"/>
                <w:szCs w:val="24"/>
              </w:rPr>
              <w:t xml:space="preserve">- плана потребителя госуслуги по устранению выявленных несоответствий;</w:t>
            </w:r>
          </w:p>
          <w:p>
            <w:pPr>
              <w:jc w:val="left"/>
            </w:pPr>
            <w:r>
              <w:rPr>
                <w:rFonts w:ascii="Arial" w:cs="Arial" w:eastAsia="Arial" w:hAnsi="Arial"/>
                <w:sz w:val="24"/>
                <w:szCs w:val="24"/>
              </w:rPr>
              <w:t xml:space="preserve">- отчета потребителя госуслуги об устранении несоответствий;</w:t>
            </w:r>
          </w:p>
          <w:p>
            <w:pPr>
              <w:jc w:val="left"/>
            </w:pPr>
            <w:r>
              <w:rPr>
                <w:rFonts w:ascii="Arial" w:cs="Arial" w:eastAsia="Arial" w:hAnsi="Arial"/>
                <w:sz w:val="24"/>
                <w:szCs w:val="24"/>
              </w:rPr>
              <w:t xml:space="preserve">- соответствующего приказа</w:t>
            </w:r>
          </w:p>
        </w:tc>
      </w:tr>
    </w:tbl>
    <w:p>
      <w:pPr>
        <w:spacing w:after="60" w:before="120"/>
        <w:ind w:firstLine="567"/>
        <w:jc w:val="both"/>
      </w:pPr>
      <w:r>
        <w:rPr>
          <w:rFonts w:ascii="Arial" w:cs="Arial" w:eastAsia="Arial" w:hAnsi="Arial"/>
          <w:sz w:val="24"/>
          <w:szCs w:val="24"/>
        </w:rPr>
        <w:t xml:space="preserve">10. При отказе в проведении дальнейшей работы по </w:t>
      </w:r>
      <w:r>
        <w:rPr>
          <w:rFonts w:ascii="Arial" w:cs="Arial" w:eastAsia="Arial" w:hAnsi="Arial"/>
          <w:sz w:val="24"/>
          <w:szCs w:val="24"/>
        </w:rPr>
        <w:t xml:space="preserve">аккредитации органа по сертификации систем менеджмента оставшиеся денежные средства вносятся на расчетный счет потребителя госуслуги.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руководством КЦА (директором, заместителем директора), заведующими отделами, а также и международными оценщиками при проведении внутреннего аудита деятельности КЦА.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КЦА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Мониторинг деятельности ведущих оценщиков, работающих в КЦА, проводится специалистами - ведущими оценщиками КЦА и международными консультантами при привлечении их к проведению внутреннего аудита.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КЦА и привлеченных оценщиков и технических экспертов.</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или мониторинг деятельности привлеченных оценщиков/технических экспертов осуществляется один раз в три года, в форме заполнения анкеты по оценке оценщиков/технических экспертов.</w:t>
      </w:r>
    </w:p>
    <w:p>
      <w:pPr>
        <w:spacing w:after="60"/>
        <w:ind w:firstLine="567"/>
        <w:jc w:val="both"/>
      </w:pPr>
      <w:r>
        <w:rPr>
          <w:rFonts w:ascii="Arial" w:cs="Arial" w:eastAsia="Arial" w:hAnsi="Arial"/>
          <w:sz w:val="24"/>
          <w:szCs w:val="24"/>
        </w:rPr>
        <w:t xml:space="preserve">Анкеты заполняют оценщики/технические эксперты, ведущий оценщик и потребитель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членами Международной организации аккредитации лабораторий (далее - ILAC) при переоценке деятельности КЦА. Результаты работы членов экспертной группы ILAC оформляются в виде отчета, в котором отмечаются выявленные несоответствия.</w:t>
      </w:r>
    </w:p>
    <w:p>
      <w:pPr>
        <w:spacing w:after="60"/>
        <w:ind w:firstLine="567"/>
        <w:jc w:val="both"/>
      </w:pPr>
      <w:r>
        <w:rPr>
          <w:rFonts w:ascii="Arial" w:cs="Arial" w:eastAsia="Arial" w:hAnsi="Arial"/>
          <w:sz w:val="24"/>
          <w:szCs w:val="24"/>
        </w:rPr>
        <w:t xml:space="preserve">Данный отчет направляется руководителям КЦА, которые с даты поступления отчета принимают меры по устранению выявленных несоответствий.</w:t>
      </w:r>
    </w:p>
    <w:p>
      <w:pPr>
        <w:spacing w:after="60"/>
        <w:ind w:firstLine="567"/>
        <w:jc w:val="both"/>
      </w:pPr>
      <w:r>
        <w:rPr>
          <w:rFonts w:ascii="Arial" w:cs="Arial" w:eastAsia="Arial" w:hAnsi="Arial"/>
          <w:sz w:val="24"/>
          <w:szCs w:val="24"/>
        </w:rPr>
        <w:t xml:space="preserve">В целях устранения нарушений и недостатков, выявленных по результатам внешнего контроля, руководителем КЦА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КЦА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КЦА или привлеченных оценщиков/технических экспертов, а также решения, принятые в ходе предоставления госуслуги, могут быть обжалованы потребителем госуслуги в порядке, установленном стандартом государственной 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КЦА или привлеченные оценщики/технические эксперты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КЦА.</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Административный регламент государственной услуги "Подтверждение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Кыргызского центра аккредитации при Министерстве экономики Кыргызской Республики (далее - КЦА) при осуществлении полномочий по предоставлению потребителям государственной услуги "Подтверждение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 (пункт 49 главы 4 </w:t>
      </w:r>
      <w:hyperlink w:history="1" r:id="rId-cjjq3xyqvx4imlmdxre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oeapc-b1vhbjvcccqkl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КЦА.</w:t>
      </w:r>
    </w:p>
    <w:p>
      <w:pPr>
        <w:spacing w:after="60"/>
        <w:ind w:firstLine="567"/>
        <w:jc w:val="both"/>
      </w:pPr>
      <w:r>
        <w:rPr>
          <w:rFonts w:ascii="Arial" w:cs="Arial" w:eastAsia="Arial" w:hAnsi="Arial"/>
          <w:sz w:val="24"/>
          <w:szCs w:val="24"/>
        </w:rPr>
        <w:t xml:space="preserve">3. При предоставлении государственной услуги КЦА осуществляет межведомственное взаимодействие с региональными отделениями Центрального казначейства Министерства финансов Кыргызской Республики, оценщиками и техническими экспертами.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fjpr0vgs9ryyqoyijku-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qybmqkwihds5jc1uchhu1">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(КЦА),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аттестат аккредитации </w:t>
      </w:r>
      <w:r>
        <w:rPr>
          <w:rFonts w:ascii="Arial" w:cs="Arial" w:eastAsia="Arial" w:hAnsi="Arial"/>
          <w:sz w:val="24"/>
          <w:szCs w:val="24"/>
        </w:rPr>
        <w:t xml:space="preserve">- официальный документ, подтверждающий аккредитацию в определенной области;</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организуемый органом по аккредитации по определению компетентности органа по сертификации персонала на основе его соответствия определенному(ым) стандарту(ам) и/или другим нормативным документам в определенной области аккредитации;</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соблюдения соответствующих требований;</w:t>
      </w:r>
    </w:p>
    <w:p>
      <w:pPr>
        <w:spacing w:after="60"/>
        <w:ind w:firstLine="567"/>
        <w:jc w:val="both"/>
      </w:pPr>
      <w:r>
        <w:rPr>
          <w:rFonts w:ascii="Arial" w:cs="Arial" w:eastAsia="Arial" w:hAnsi="Arial"/>
          <w:b/>
          <w:bCs/>
          <w:sz w:val="24"/>
          <w:szCs w:val="24"/>
        </w:rPr>
        <w:t xml:space="preserve">инспекционный орган (орган контроля)</w:t>
      </w:r>
      <w:r>
        <w:rPr>
          <w:rFonts w:ascii="Arial" w:cs="Arial" w:eastAsia="Arial" w:hAnsi="Arial"/>
          <w:sz w:val="24"/>
          <w:szCs w:val="24"/>
        </w:rPr>
        <w:t xml:space="preserve"> - орган, который проводит инспекцию (контроль).</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cr_q2hgkny1kc9wu1ajc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проведении оценки на месте обязательно присутствие потребителя услуги. Сбор необходимых материалов проводит потребитель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КЦА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и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оформление договора и расчет стоимости;</w:t>
      </w:r>
    </w:p>
    <w:p>
      <w:pPr>
        <w:spacing w:after="60"/>
        <w:ind w:firstLine="567"/>
        <w:jc w:val="both"/>
      </w:pPr>
      <w:r>
        <w:rPr>
          <w:rFonts w:ascii="Arial" w:cs="Arial" w:eastAsia="Arial" w:hAnsi="Arial"/>
          <w:sz w:val="24"/>
          <w:szCs w:val="24"/>
        </w:rPr>
        <w:t xml:space="preserve">4) создание экспертной группы;</w:t>
      </w:r>
    </w:p>
    <w:p>
      <w:pPr>
        <w:spacing w:after="60"/>
        <w:ind w:firstLine="567"/>
        <w:jc w:val="both"/>
      </w:pPr>
      <w:r>
        <w:rPr>
          <w:rFonts w:ascii="Arial" w:cs="Arial" w:eastAsia="Arial" w:hAnsi="Arial"/>
          <w:sz w:val="24"/>
          <w:szCs w:val="24"/>
        </w:rPr>
        <w:t xml:space="preserve">5) экспертиза документов по аккредитации;</w:t>
      </w:r>
    </w:p>
    <w:p>
      <w:pPr>
        <w:spacing w:after="60"/>
        <w:ind w:firstLine="567"/>
        <w:jc w:val="both"/>
      </w:pPr>
      <w:r>
        <w:rPr>
          <w:rFonts w:ascii="Arial" w:cs="Arial" w:eastAsia="Arial" w:hAnsi="Arial"/>
          <w:sz w:val="24"/>
          <w:szCs w:val="24"/>
        </w:rPr>
        <w:t xml:space="preserve">6) проведение оценки на месте;</w:t>
      </w:r>
    </w:p>
    <w:p>
      <w:pPr>
        <w:spacing w:after="60"/>
        <w:ind w:firstLine="567"/>
        <w:jc w:val="both"/>
      </w:pPr>
      <w:r>
        <w:rPr>
          <w:rFonts w:ascii="Arial" w:cs="Arial" w:eastAsia="Arial" w:hAnsi="Arial"/>
          <w:sz w:val="24"/>
          <w:szCs w:val="24"/>
        </w:rPr>
        <w:t xml:space="preserve">7) принятие решения по аккредитации, выдача аттестата аккредитации и внесение в реестр информации об аккредитации органа по сертификации персонала;</w:t>
      </w:r>
    </w:p>
    <w:p>
      <w:pPr>
        <w:spacing w:after="60"/>
        <w:ind w:firstLine="567"/>
        <w:jc w:val="both"/>
      </w:pPr>
      <w:r>
        <w:rPr>
          <w:rFonts w:ascii="Arial" w:cs="Arial" w:eastAsia="Arial" w:hAnsi="Arial"/>
          <w:sz w:val="24"/>
          <w:szCs w:val="24"/>
        </w:rPr>
        <w:t xml:space="preserve">8) проведение инспекционного контроля за деятельностью аккредитованного органа по сертификации персонала на соответствие его требованиям международного стандарта.</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 организации работ по аккредитации (далее - заведующий отделом);</w:t>
            </w:r>
          </w:p>
          <w:p>
            <w:pPr>
              <w:jc w:val="left"/>
            </w:pPr>
            <w:r>
              <w:rPr>
                <w:rFonts w:ascii="Arial" w:cs="Arial" w:eastAsia="Arial" w:hAnsi="Arial"/>
                <w:sz w:val="24"/>
                <w:szCs w:val="24"/>
              </w:rPr>
              <w:t xml:space="preserve">главный специалист по общим и кадровым вопросам отдела организации работ по аккредитации (далее - главный специалист);</w:t>
            </w:r>
          </w:p>
          <w:p>
            <w:pPr>
              <w:jc w:val="left"/>
            </w:pPr>
            <w:r>
              <w:rPr>
                <w:rFonts w:ascii="Arial" w:cs="Arial" w:eastAsia="Arial" w:hAnsi="Arial"/>
                <w:sz w:val="24"/>
                <w:szCs w:val="24"/>
              </w:rPr>
              <w:t xml:space="preserve">ведущий специалист отдела организации работ по аккредитации (далее - 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КЦА: www.kca.gov.kg;</w:t>
            </w:r>
          </w:p>
          <w:p>
            <w:pPr>
              <w:jc w:val="left"/>
            </w:pPr>
            <w:r>
              <w:rPr>
                <w:rFonts w:ascii="Arial" w:cs="Arial" w:eastAsia="Arial" w:hAnsi="Arial"/>
                <w:sz w:val="24"/>
                <w:szCs w:val="24"/>
              </w:rPr>
              <w:t xml:space="preserve">- брошюр, буклетов о КЦА;</w:t>
            </w:r>
          </w:p>
          <w:p>
            <w:pPr>
              <w:jc w:val="left"/>
            </w:pPr>
            <w:r>
              <w:rPr>
                <w:rFonts w:ascii="Arial" w:cs="Arial" w:eastAsia="Arial" w:hAnsi="Arial"/>
                <w:sz w:val="24"/>
                <w:szCs w:val="24"/>
              </w:rPr>
              <w:t xml:space="preserve">- направления ответа на письменное обращение потребителя госуслуги и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двух дней.</w:t>
            </w:r>
          </w:p>
          <w:p>
            <w:pPr>
              <w:jc w:val="left"/>
            </w:pPr>
            <w:r>
              <w:rPr>
                <w:rFonts w:ascii="Arial" w:cs="Arial" w:eastAsia="Arial" w:hAnsi="Arial"/>
                <w:sz w:val="24"/>
                <w:szCs w:val="24"/>
              </w:rPr>
              <w:t xml:space="preserve">При личном контакте - в течение 30 мин.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или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Прием и обработка заявки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комплектом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осуществляет:</w:t>
            </w:r>
          </w:p>
          <w:p>
            <w:pPr>
              <w:jc w:val="left"/>
            </w:pPr>
            <w:r>
              <w:rPr>
                <w:rFonts w:ascii="Arial" w:cs="Arial" w:eastAsia="Arial" w:hAnsi="Arial"/>
                <w:sz w:val="24"/>
                <w:szCs w:val="24"/>
              </w:rPr>
              <w:t xml:space="preserve">- прием заявки и комплекта документов и электронной версии предоставляемых документов (при личном предоставлении заявки потребителем госуслуги);</w:t>
            </w:r>
          </w:p>
          <w:p>
            <w:pPr>
              <w:jc w:val="left"/>
            </w:pPr>
            <w:r>
              <w:rPr>
                <w:rFonts w:ascii="Arial" w:cs="Arial" w:eastAsia="Arial" w:hAnsi="Arial"/>
                <w:sz w:val="24"/>
                <w:szCs w:val="24"/>
              </w:rPr>
              <w:t xml:space="preserve">- прием заявки с комплекта документов (при электронной подаче);</w:t>
            </w:r>
          </w:p>
          <w:p>
            <w:pPr>
              <w:jc w:val="left"/>
            </w:pPr>
            <w:r>
              <w:rPr>
                <w:rFonts w:ascii="Arial" w:cs="Arial" w:eastAsia="Arial" w:hAnsi="Arial"/>
                <w:sz w:val="24"/>
                <w:szCs w:val="24"/>
              </w:rPr>
              <w:t xml:space="preserve">- регистрацию заявки;</w:t>
            </w:r>
          </w:p>
          <w:p>
            <w:pPr>
              <w:jc w:val="left"/>
            </w:pPr>
            <w:r>
              <w:rPr>
                <w:rFonts w:ascii="Arial" w:cs="Arial" w:eastAsia="Arial" w:hAnsi="Arial"/>
                <w:sz w:val="24"/>
                <w:szCs w:val="24"/>
              </w:rPr>
              <w:t xml:space="preserve">- передачу ее руководителю для рассмотрения и резолюции.</w:t>
            </w:r>
          </w:p>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проверку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оценку документов с учетом заявленной области аккредитации, компетентности и наличия соответствующих оценщиков/технических экспертов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5,5 час. с момента приема заявки, независимо от формы ее подачи (электронный и/или бумажный формат):</w:t>
            </w:r>
          </w:p>
          <w:p>
            <w:pPr>
              <w:jc w:val="left"/>
            </w:pPr>
            <w:r>
              <w:rPr>
                <w:rFonts w:ascii="Arial" w:cs="Arial" w:eastAsia="Arial" w:hAnsi="Arial"/>
                <w:sz w:val="24"/>
                <w:szCs w:val="24"/>
              </w:rPr>
              <w:t xml:space="preserve">- регистрация заявки - 30 мин.;</w:t>
            </w:r>
          </w:p>
          <w:p>
            <w:pPr>
              <w:jc w:val="left"/>
            </w:pPr>
            <w:r>
              <w:rPr>
                <w:rFonts w:ascii="Arial" w:cs="Arial" w:eastAsia="Arial" w:hAnsi="Arial"/>
                <w:sz w:val="24"/>
                <w:szCs w:val="24"/>
              </w:rPr>
              <w:t xml:space="preserve">- передача заявки руководителю - 1 час;</w:t>
            </w:r>
          </w:p>
          <w:p>
            <w:pPr>
              <w:jc w:val="left"/>
            </w:pPr>
            <w:r>
              <w:rPr>
                <w:rFonts w:ascii="Arial" w:cs="Arial" w:eastAsia="Arial" w:hAnsi="Arial"/>
                <w:sz w:val="24"/>
                <w:szCs w:val="24"/>
              </w:rPr>
              <w:t xml:space="preserve">- проверка комплектности документов - 2 часа;</w:t>
            </w:r>
          </w:p>
          <w:p>
            <w:pPr>
              <w:jc w:val="left"/>
            </w:pPr>
            <w:r>
              <w:rPr>
                <w:rFonts w:ascii="Arial" w:cs="Arial" w:eastAsia="Arial" w:hAnsi="Arial"/>
                <w:sz w:val="24"/>
                <w:szCs w:val="24"/>
              </w:rPr>
              <w:t xml:space="preserve">- оценка документов - 2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заявки.</w:t>
            </w:r>
          </w:p>
          <w:p>
            <w:pPr>
              <w:jc w:val="left"/>
            </w:pPr>
            <w:r>
              <w:rPr>
                <w:rFonts w:ascii="Arial" w:cs="Arial" w:eastAsia="Arial" w:hAnsi="Arial"/>
                <w:sz w:val="24"/>
                <w:szCs w:val="24"/>
              </w:rPr>
              <w:t xml:space="preserve">2. Отказ в приеме заявки.</w:t>
            </w:r>
          </w:p>
          <w:p>
            <w:pPr>
              <w:jc w:val="left"/>
            </w:pPr>
            <w:r>
              <w:rPr>
                <w:rFonts w:ascii="Arial" w:cs="Arial" w:eastAsia="Arial" w:hAnsi="Arial"/>
                <w:sz w:val="24"/>
                <w:szCs w:val="24"/>
              </w:rPr>
              <w:t xml:space="preserve">В приеме заявки отказывается в случае:</w:t>
            </w:r>
          </w:p>
          <w:p>
            <w:pPr>
              <w:jc w:val="left"/>
            </w:pPr>
            <w:r>
              <w:rPr>
                <w:rFonts w:ascii="Arial" w:cs="Arial" w:eastAsia="Arial" w:hAnsi="Arial"/>
                <w:sz w:val="24"/>
                <w:szCs w:val="24"/>
              </w:rPr>
              <w:t xml:space="preserve">- некомплектности документов;</w:t>
            </w:r>
          </w:p>
          <w:p>
            <w:pPr>
              <w:jc w:val="left"/>
            </w:pPr>
            <w:r>
              <w:rPr>
                <w:rFonts w:ascii="Arial" w:cs="Arial" w:eastAsia="Arial" w:hAnsi="Arial"/>
                <w:sz w:val="24"/>
                <w:szCs w:val="24"/>
              </w:rPr>
              <w:t xml:space="preserve">- непредставления истребованных документов;</w:t>
            </w:r>
          </w:p>
          <w:p>
            <w:pPr>
              <w:jc w:val="left"/>
            </w:pPr>
            <w:r>
              <w:rPr>
                <w:rFonts w:ascii="Arial" w:cs="Arial" w:eastAsia="Arial" w:hAnsi="Arial"/>
                <w:sz w:val="24"/>
                <w:szCs w:val="24"/>
              </w:rPr>
              <w:t xml:space="preserve">- отсутствия оценщиков/технических экспертов по заявленной области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и регистрация заявки.</w:t>
            </w:r>
          </w:p>
          <w:p>
            <w:pPr>
              <w:jc w:val="left"/>
            </w:pPr>
            <w:r>
              <w:rPr>
                <w:rFonts w:ascii="Arial" w:cs="Arial" w:eastAsia="Arial" w:hAnsi="Arial"/>
                <w:sz w:val="24"/>
                <w:szCs w:val="24"/>
              </w:rPr>
              <w:t xml:space="preserve">2. Отказ в приеме заявки с разъяснением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w:t>
            </w:r>
          </w:p>
          <w:p>
            <w:pPr>
              <w:jc w:val="left"/>
            </w:pPr>
            <w:r>
              <w:rPr>
                <w:rFonts w:ascii="Arial" w:cs="Arial" w:eastAsia="Arial" w:hAnsi="Arial"/>
                <w:sz w:val="24"/>
                <w:szCs w:val="24"/>
              </w:rPr>
              <w:t xml:space="preserve">2. Регистрация отказа в приеме заявки</w:t>
            </w:r>
          </w:p>
        </w:tc>
      </w:tr>
    </w:tbl>
    <w:p>
      <w:pPr>
        <w:spacing w:after="60" w:before="200"/>
        <w:ind w:firstLine="567"/>
        <w:jc w:val="left"/>
      </w:pPr>
      <w:r>
        <w:rPr>
          <w:rFonts w:ascii="Arial" w:cs="Arial" w:eastAsia="Arial" w:hAnsi="Arial"/>
          <w:sz w:val="24"/>
          <w:szCs w:val="24"/>
        </w:rPr>
        <w:t xml:space="preserve">Действие 3. Оформление договора и расчет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 оформление и подписание договора на проведение работ по аккредитации;</w:t>
            </w:r>
          </w:p>
          <w:p>
            <w:pPr>
              <w:jc w:val="left"/>
            </w:pPr>
            <w:r>
              <w:rPr>
                <w:rFonts w:ascii="Arial" w:cs="Arial" w:eastAsia="Arial" w:hAnsi="Arial"/>
                <w:sz w:val="24"/>
                <w:szCs w:val="24"/>
              </w:rPr>
              <w:t xml:space="preserve">- расчет стоимости в соответствии с прейскурантом тарифов на услуги по подтверждению компетентности органов по оценке соответствия, утвержденным Министерством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оформление заказа-счета с указанием суммы оплаты по аккредитации;</w:t>
            </w:r>
          </w:p>
          <w:p>
            <w:pPr>
              <w:jc w:val="left"/>
            </w:pPr>
            <w:r>
              <w:rPr>
                <w:rFonts w:ascii="Arial" w:cs="Arial" w:eastAsia="Arial" w:hAnsi="Arial"/>
                <w:sz w:val="24"/>
                <w:szCs w:val="24"/>
              </w:rPr>
              <w:t xml:space="preserve">- получение платежного поручения из регионального отделения Центрального казначейства Министерства финансов Кыргызской Республики о подтверждении оплаты потребителем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часов - оформление договора и расчет стоимости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региональным отделением Центрального казначейства Министерства финансов Кыргызской Республики в течение трех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из регионального отделения Центрального казначейства Министерства финансов Кыргызской Республики платежного поручения об оплате.</w:t>
            </w:r>
          </w:p>
          <w:p>
            <w:pPr>
              <w:jc w:val="left"/>
            </w:pPr>
            <w:r>
              <w:rPr>
                <w:rFonts w:ascii="Arial" w:cs="Arial" w:eastAsia="Arial" w:hAnsi="Arial"/>
                <w:sz w:val="24"/>
                <w:szCs w:val="24"/>
              </w:rPr>
              <w:t xml:space="preserve">3.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договора в реестре договоров.</w:t>
            </w:r>
          </w:p>
          <w:p>
            <w:pPr>
              <w:jc w:val="left"/>
            </w:pPr>
            <w:r>
              <w:rPr>
                <w:rFonts w:ascii="Arial" w:cs="Arial" w:eastAsia="Arial" w:hAnsi="Arial"/>
                <w:sz w:val="24"/>
                <w:szCs w:val="24"/>
              </w:rPr>
              <w:t xml:space="preserve">2. Регистрация и выписка заказа-счета.</w:t>
            </w:r>
          </w:p>
          <w:p>
            <w:pPr>
              <w:jc w:val="left"/>
            </w:pPr>
            <w:r>
              <w:rPr>
                <w:rFonts w:ascii="Arial" w:cs="Arial" w:eastAsia="Arial" w:hAnsi="Arial"/>
                <w:sz w:val="24"/>
                <w:szCs w:val="24"/>
              </w:rPr>
              <w:t xml:space="preserve">3.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4. Создание экспертной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Подписанный договор и получение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формирование экспертной группы;</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работах по аккредитации;</w:t>
            </w:r>
          </w:p>
          <w:p>
            <w:pPr>
              <w:jc w:val="left"/>
            </w:pPr>
            <w:r>
              <w:rPr>
                <w:rFonts w:ascii="Arial" w:cs="Arial" w:eastAsia="Arial" w:hAnsi="Arial"/>
                <w:sz w:val="24"/>
                <w:szCs w:val="24"/>
              </w:rPr>
              <w:t xml:space="preserve">- согласование с физическими лицами возможности их участия в работах по аккредитации;</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конкретному члену экспертной группы;</w:t>
            </w:r>
          </w:p>
          <w:p>
            <w:pPr>
              <w:jc w:val="left"/>
            </w:pPr>
            <w:r>
              <w:rPr>
                <w:rFonts w:ascii="Arial" w:cs="Arial" w:eastAsia="Arial" w:hAnsi="Arial"/>
                <w:sz w:val="24"/>
                <w:szCs w:val="24"/>
              </w:rPr>
              <w:t xml:space="preserve">- подготовка, подписание и регистрация приказа о создании экспертной группы;</w:t>
            </w:r>
          </w:p>
          <w:p>
            <w:pPr>
              <w:jc w:val="left"/>
            </w:pPr>
            <w:r>
              <w:rPr>
                <w:rFonts w:ascii="Arial" w:cs="Arial" w:eastAsia="Arial" w:hAnsi="Arial"/>
                <w:sz w:val="24"/>
                <w:szCs w:val="24"/>
              </w:rPr>
              <w:t xml:space="preserve">- передача копии приказа и комплекта документов по аккредитации ведущему оценщику - специалисту КЦА (далее - ведущий оценщик) для проведения следующего этапа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часов - формирование экспертной группы с согласованием с заинтересованными сторонами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w:t>
            </w:r>
          </w:p>
          <w:p>
            <w:pPr>
              <w:jc w:val="left"/>
            </w:pPr>
            <w:r>
              <w:rPr>
                <w:rFonts w:ascii="Arial" w:cs="Arial" w:eastAsia="Arial" w:hAnsi="Arial"/>
                <w:sz w:val="24"/>
                <w:szCs w:val="24"/>
              </w:rPr>
              <w:t xml:space="preserve">- направление запроса - 1 час;</w:t>
            </w:r>
          </w:p>
          <w:p>
            <w:pPr>
              <w:jc w:val="left"/>
            </w:pPr>
            <w:r>
              <w:rPr>
                <w:rFonts w:ascii="Arial" w:cs="Arial" w:eastAsia="Arial" w:hAnsi="Arial"/>
                <w:sz w:val="24"/>
                <w:szCs w:val="24"/>
              </w:rPr>
              <w:t xml:space="preserve">- согласование с физическими лицами - 10 мин.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экспертной группы.</w:t>
            </w:r>
          </w:p>
          <w:p>
            <w:pPr>
              <w:jc w:val="left"/>
            </w:pPr>
            <w:r>
              <w:rPr>
                <w:rFonts w:ascii="Arial" w:cs="Arial" w:eastAsia="Arial" w:hAnsi="Arial"/>
                <w:sz w:val="24"/>
                <w:szCs w:val="24"/>
              </w:rPr>
              <w:t xml:space="preserve">2. Отказ в проведении работ по аккредитации при двух необоснованных отклонениях потребителем госуслуги членов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экспертной группы.</w:t>
            </w:r>
          </w:p>
          <w:p>
            <w:pPr>
              <w:jc w:val="left"/>
            </w:pPr>
            <w:r>
              <w:rPr>
                <w:rFonts w:ascii="Arial" w:cs="Arial" w:eastAsia="Arial" w:hAnsi="Arial"/>
                <w:sz w:val="24"/>
                <w:szCs w:val="24"/>
              </w:rPr>
              <w:t xml:space="preserve">2.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приказа о создании экспертной группы.</w:t>
            </w:r>
          </w:p>
          <w:p>
            <w:pPr>
              <w:jc w:val="left"/>
            </w:pPr>
            <w:r>
              <w:rPr>
                <w:rFonts w:ascii="Arial" w:cs="Arial" w:eastAsia="Arial" w:hAnsi="Arial"/>
                <w:sz w:val="24"/>
                <w:szCs w:val="24"/>
              </w:rPr>
              <w:t xml:space="preserve">2.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5. Экспертиза документов по аккредитации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создании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 осуществляет:</w:t>
            </w:r>
          </w:p>
          <w:p>
            <w:pPr>
              <w:jc w:val="left"/>
            </w:pPr>
            <w:r>
              <w:rPr>
                <w:rFonts w:ascii="Arial" w:cs="Arial" w:eastAsia="Arial" w:hAnsi="Arial"/>
                <w:sz w:val="24"/>
                <w:szCs w:val="24"/>
              </w:rPr>
              <w:t xml:space="preserve">- проведение экспертизы документов;</w:t>
            </w:r>
          </w:p>
          <w:p>
            <w:pPr>
              <w:jc w:val="left"/>
            </w:pPr>
            <w:r>
              <w:rPr>
                <w:rFonts w:ascii="Arial" w:cs="Arial" w:eastAsia="Arial" w:hAnsi="Arial"/>
                <w:sz w:val="24"/>
                <w:szCs w:val="24"/>
              </w:rPr>
              <w:t xml:space="preserve">- подготовку итогового заключения по экспертизе (первичной, при необходимости повторной) материалов аккредитации с учетом замечаний оценщиков/технических экспертов на соответствие международному стандарту;</w:t>
            </w:r>
          </w:p>
          <w:p>
            <w:pPr>
              <w:jc w:val="left"/>
            </w:pPr>
            <w:r>
              <w:rPr>
                <w:rFonts w:ascii="Arial" w:cs="Arial" w:eastAsia="Arial" w:hAnsi="Arial"/>
                <w:sz w:val="24"/>
                <w:szCs w:val="24"/>
              </w:rPr>
              <w:t xml:space="preserve">- направление итогового заключения потребителю госуслуги по всем проведенным экспертизам.</w:t>
            </w:r>
          </w:p>
          <w:p>
            <w:pPr>
              <w:jc w:val="left"/>
            </w:pPr>
            <w:r>
              <w:rPr>
                <w:rFonts w:ascii="Arial" w:cs="Arial" w:eastAsia="Arial" w:hAnsi="Arial"/>
                <w:sz w:val="24"/>
                <w:szCs w:val="24"/>
              </w:rPr>
              <w:t xml:space="preserve">Оценщики/технические эксперты проводят экспертизу документов по техническим вопросам на полноту представленной информации в области аккредитации, а также экспертизу технических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экспертиза проводится в срок до 60 рабочих дней со дня получения приказа о создании экспертной группы.</w:t>
            </w:r>
          </w:p>
          <w:p>
            <w:pPr>
              <w:jc w:val="left"/>
            </w:pPr>
            <w:r>
              <w:rPr>
                <w:rFonts w:ascii="Arial" w:cs="Arial" w:eastAsia="Arial" w:hAnsi="Arial"/>
                <w:sz w:val="24"/>
                <w:szCs w:val="24"/>
              </w:rPr>
              <w:t xml:space="preserve">Повторная экспертиза проводится в срок до 30 рабочих дней со дня получения доработанных материалов.</w:t>
            </w:r>
          </w:p>
          <w:p>
            <w:pPr>
              <w:jc w:val="left"/>
            </w:pPr>
            <w:r>
              <w:rPr>
                <w:rFonts w:ascii="Arial" w:cs="Arial" w:eastAsia="Arial" w:hAnsi="Arial"/>
                <w:sz w:val="24"/>
                <w:szCs w:val="24"/>
              </w:rPr>
              <w:t xml:space="preserve">При наличии обоснованного письменного заявления потребителя госуслуги срок предоставления госуслуги продлевается до 30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экспертизы материалов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итогового заключения (при необходимости повторного) потребителю госуслуги.</w:t>
            </w:r>
          </w:p>
          <w:p>
            <w:pPr>
              <w:jc w:val="left"/>
            </w:pPr>
            <w:r>
              <w:rPr>
                <w:rFonts w:ascii="Arial" w:cs="Arial" w:eastAsia="Arial" w:hAnsi="Arial"/>
                <w:sz w:val="24"/>
                <w:szCs w:val="24"/>
              </w:rPr>
              <w:t xml:space="preserve">2. Отказ в предоставлении госуслуги при непредставлении доработанных материалов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и направление итогового заключения (при необходимости повторного).</w:t>
            </w:r>
          </w:p>
          <w:p>
            <w:pPr>
              <w:jc w:val="left"/>
            </w:pPr>
            <w:r>
              <w:rPr>
                <w:rFonts w:ascii="Arial" w:cs="Arial" w:eastAsia="Arial" w:hAnsi="Arial"/>
                <w:sz w:val="24"/>
                <w:szCs w:val="24"/>
              </w:rPr>
              <w:t xml:space="preserve">2. Отказ в предоставлении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итогового заключения (при необходимости повторного).</w:t>
            </w:r>
          </w:p>
          <w:p>
            <w:pPr>
              <w:jc w:val="left"/>
            </w:pPr>
            <w:r>
              <w:rPr>
                <w:rFonts w:ascii="Arial" w:cs="Arial" w:eastAsia="Arial" w:hAnsi="Arial"/>
                <w:sz w:val="24"/>
                <w:szCs w:val="24"/>
              </w:rPr>
              <w:t xml:space="preserve">2. Регистрация отказа в предоставлении госуслуги</w:t>
            </w:r>
          </w:p>
        </w:tc>
      </w:tr>
    </w:tbl>
    <w:p>
      <w:pPr>
        <w:spacing w:after="60" w:before="120"/>
        <w:ind w:firstLine="567"/>
        <w:jc w:val="both"/>
      </w:pPr>
      <w:r>
        <w:rPr>
          <w:rFonts w:ascii="Arial" w:cs="Arial" w:eastAsia="Arial" w:hAnsi="Arial"/>
          <w:sz w:val="24"/>
          <w:szCs w:val="24"/>
        </w:rPr>
        <w:t xml:space="preserve">Примечание: В случае неустранения выявленного(ых) несоответствия(й) в установленные сроки либо обнаружения при повторн</w:t>
      </w:r>
      <w:r>
        <w:rPr>
          <w:rFonts w:ascii="Arial" w:cs="Arial" w:eastAsia="Arial" w:hAnsi="Arial"/>
          <w:sz w:val="24"/>
          <w:szCs w:val="24"/>
        </w:rPr>
        <w:t xml:space="preserve">ой экспертизе несоответствия(й) документов по аккредитации требованиям международного стандарта итоговое заключение является заключительным этапом в предоставлении госуслуги.</w:t>
      </w:r>
    </w:p>
    <w:p>
      <w:pPr>
        <w:spacing w:after="60" w:before="200"/>
        <w:ind w:firstLine="567"/>
        <w:jc w:val="left"/>
      </w:pPr>
      <w:r>
        <w:rPr>
          <w:rFonts w:ascii="Arial" w:cs="Arial" w:eastAsia="Arial" w:hAnsi="Arial"/>
          <w:sz w:val="24"/>
          <w:szCs w:val="24"/>
        </w:rPr>
        <w:t xml:space="preserve">Действие 6. Проведение оценки на месте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Положительное итоговое заключение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 оценщики/технические эксперты;</w:t>
            </w:r>
          </w:p>
          <w:p>
            <w:pPr>
              <w:jc w:val="left"/>
            </w:pPr>
            <w:r>
              <w:rPr>
                <w:rFonts w:ascii="Arial" w:cs="Arial" w:eastAsia="Arial" w:hAnsi="Arial"/>
                <w:sz w:val="24"/>
                <w:szCs w:val="24"/>
              </w:rPr>
              <w:t xml:space="preserve">- главный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ведущим оценщиком предварительных переговоров с потребителем госуслуги о проведении оценки на месте.</w:t>
            </w:r>
          </w:p>
          <w:p>
            <w:pPr>
              <w:jc w:val="left"/>
            </w:pPr>
            <w:r>
              <w:rPr>
                <w:rFonts w:ascii="Arial" w:cs="Arial" w:eastAsia="Arial" w:hAnsi="Arial"/>
                <w:sz w:val="24"/>
                <w:szCs w:val="24"/>
              </w:rPr>
              <w:t xml:space="preserve">Оценка на месте осуществляется путем:</w:t>
            </w:r>
          </w:p>
          <w:p>
            <w:pPr>
              <w:jc w:val="left"/>
            </w:pPr>
            <w:r>
              <w:rPr>
                <w:rFonts w:ascii="Arial" w:cs="Arial" w:eastAsia="Arial" w:hAnsi="Arial"/>
                <w:sz w:val="24"/>
                <w:szCs w:val="24"/>
              </w:rPr>
              <w:t xml:space="preserve">- проведения ведущим оценщиком заседания с участием экспертной группы и представителей потребителя госуслуги;</w:t>
            </w:r>
          </w:p>
          <w:p>
            <w:pPr>
              <w:jc w:val="left"/>
            </w:pPr>
            <w:r>
              <w:rPr>
                <w:rFonts w:ascii="Arial" w:cs="Arial" w:eastAsia="Arial" w:hAnsi="Arial"/>
                <w:sz w:val="24"/>
                <w:szCs w:val="24"/>
              </w:rPr>
              <w:t xml:space="preserve">- проверки устранения несоответствий, выявленных при экспертизе документов;</w:t>
            </w:r>
          </w:p>
          <w:p>
            <w:pPr>
              <w:jc w:val="left"/>
            </w:pPr>
            <w:r>
              <w:rPr>
                <w:rFonts w:ascii="Arial" w:cs="Arial" w:eastAsia="Arial" w:hAnsi="Arial"/>
                <w:sz w:val="24"/>
                <w:szCs w:val="24"/>
              </w:rPr>
              <w:t xml:space="preserve">- проведения оценки на месте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штата сотрудников, помещений, оборудования в соответствии с заявленной областью аккредитации;</w:t>
            </w:r>
          </w:p>
          <w:p>
            <w:pPr>
              <w:jc w:val="left"/>
            </w:pPr>
            <w:r>
              <w:rPr>
                <w:rFonts w:ascii="Arial" w:cs="Arial" w:eastAsia="Arial" w:hAnsi="Arial"/>
                <w:sz w:val="24"/>
                <w:szCs w:val="24"/>
              </w:rPr>
              <w:t xml:space="preserve">- участия специалистов потребителя госуслуги в программах профессионального тестирования или в межлабораторных сличениях;</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заявленной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контроля;</w:t>
            </w:r>
          </w:p>
          <w:p>
            <w:pPr>
              <w:jc w:val="left"/>
            </w:pPr>
            <w:r>
              <w:rPr>
                <w:rFonts w:ascii="Arial" w:cs="Arial" w:eastAsia="Arial" w:hAnsi="Arial"/>
                <w:sz w:val="24"/>
                <w:szCs w:val="24"/>
              </w:rPr>
              <w:t xml:space="preserve">- оценки компетентности специалистов органа по сертификации персонала, уполномоченных подписывать соответствующие документы по сертификации персонала;</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по сертификации персонала с учетом оформления и регистрации сертификата персонала и с учетом конкретных видов деятельности специалиста, участвующего в работе по сертификации персонала;</w:t>
            </w:r>
          </w:p>
          <w:p>
            <w:pPr>
              <w:jc w:val="left"/>
            </w:pPr>
            <w:r>
              <w:rPr>
                <w:rFonts w:ascii="Arial" w:cs="Arial" w:eastAsia="Arial" w:hAnsi="Arial"/>
                <w:sz w:val="24"/>
                <w:szCs w:val="24"/>
              </w:rPr>
              <w:t xml:space="preserve">- подготовки рабочих записей ведущим оценщиком, 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с участием представителя экспертной группы и потребителя госуслуги для представления результатов проведенной оценки на месте;</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оценке на месте;</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несоответствий при оценке на месте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проведение оценки на месте с учетом представления заключительного отчета - 15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оценки на месте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Заключительный отчет о соответствии/несоответствии органа по сертификации персонала требованиям международного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оценке на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плана по устранению выявленных несоответствий.</w:t>
            </w:r>
          </w:p>
          <w:p>
            <w:pPr>
              <w:jc w:val="left"/>
            </w:pPr>
            <w:r>
              <w:rPr>
                <w:rFonts w:ascii="Arial" w:cs="Arial" w:eastAsia="Arial" w:hAnsi="Arial"/>
                <w:sz w:val="24"/>
                <w:szCs w:val="24"/>
              </w:rPr>
              <w:t xml:space="preserve">2. Регистрация отчета об устранении несоответствий</w:t>
            </w:r>
          </w:p>
        </w:tc>
      </w:tr>
    </w:tbl>
    <w:p>
      <w:pPr>
        <w:spacing w:after="60" w:before="200"/>
        <w:ind w:firstLine="567"/>
        <w:jc w:val="left"/>
      </w:pPr>
      <w:r>
        <w:rPr>
          <w:rFonts w:ascii="Arial" w:cs="Arial" w:eastAsia="Arial" w:hAnsi="Arial"/>
          <w:sz w:val="24"/>
          <w:szCs w:val="24"/>
        </w:rPr>
        <w:t xml:space="preserve">Действие 7. Принятие решения по аккредитации, выдача аттестата аккредитации и внесение в реестр информации об аккредитации органа по сертификации</w:t>
      </w:r>
      <w:r>
        <w:rPr>
          <w:rFonts w:ascii="Arial" w:cs="Arial" w:eastAsia="Arial" w:hAnsi="Arial"/>
          <w:sz w:val="24"/>
          <w:szCs w:val="24"/>
        </w:rPr>
        <w:t xml:space="preserve">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заключительный отчет об оценке на месте.</w:t>
            </w:r>
          </w:p>
          <w:p>
            <w:pPr>
              <w:jc w:val="left"/>
            </w:pPr>
            <w:r>
              <w:rPr>
                <w:rFonts w:ascii="Arial" w:cs="Arial" w:eastAsia="Arial" w:hAnsi="Arial"/>
                <w:sz w:val="24"/>
                <w:szCs w:val="24"/>
              </w:rPr>
              <w:t xml:space="preserve">2. План по устранению выявленных несоответствий.</w:t>
            </w:r>
          </w:p>
          <w:p>
            <w:pPr>
              <w:jc w:val="left"/>
            </w:pPr>
            <w:r>
              <w:rPr>
                <w:rFonts w:ascii="Arial" w:cs="Arial" w:eastAsia="Arial" w:hAnsi="Arial"/>
                <w:sz w:val="24"/>
                <w:szCs w:val="24"/>
              </w:rPr>
              <w:t xml:space="preserve">3. Отчет об устранении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ответственный специалист, назначенный приказом директора;</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 - члены комиссии по принятию решения;</w:t>
            </w:r>
          </w:p>
          <w:p>
            <w:pPr>
              <w:jc w:val="left"/>
            </w:pPr>
            <w:r>
              <w:rPr>
                <w:rFonts w:ascii="Arial" w:cs="Arial" w:eastAsia="Arial" w:hAnsi="Arial"/>
                <w:sz w:val="24"/>
                <w:szCs w:val="24"/>
              </w:rPr>
              <w:t xml:space="preserve">специалисты отдела аккредитации органов по сертификации/органов контроля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специалист:</w:t>
            </w:r>
          </w:p>
          <w:p>
            <w:pPr>
              <w:jc w:val="left"/>
            </w:pPr>
            <w:r>
              <w:rPr>
                <w:rFonts w:ascii="Arial" w:cs="Arial" w:eastAsia="Arial" w:hAnsi="Arial"/>
                <w:sz w:val="24"/>
                <w:szCs w:val="24"/>
              </w:rPr>
              <w:t xml:space="preserve">- проверяет наличие всех документов, переписки, записей и доказательств по устранению несоответствий, выявленных при оценке на месте. При наличии несоответствий информирует об этом ведущего оценщика для внесения соответствующей информации или представления недостающих документов;</w:t>
            </w:r>
          </w:p>
          <w:p>
            <w:pPr>
              <w:jc w:val="left"/>
            </w:pPr>
            <w:r>
              <w:rPr>
                <w:rFonts w:ascii="Arial" w:cs="Arial" w:eastAsia="Arial" w:hAnsi="Arial"/>
                <w:sz w:val="24"/>
                <w:szCs w:val="24"/>
              </w:rPr>
              <w:t xml:space="preserve">- подписывает и передает материалы для создания комиссии по принятию решения в отдел организации работ по аккредитации.</w:t>
            </w:r>
          </w:p>
          <w:p>
            <w:pPr>
              <w:jc w:val="left"/>
            </w:pPr>
            <w:r>
              <w:rPr>
                <w:rFonts w:ascii="Arial" w:cs="Arial" w:eastAsia="Arial" w:hAnsi="Arial"/>
                <w:sz w:val="24"/>
                <w:szCs w:val="24"/>
              </w:rPr>
              <w:t xml:space="preserve">Ведущий специалист готовит проект приказа о создании комиссии по принятию решения (далее - комиссия).</w:t>
            </w:r>
          </w:p>
          <w:p>
            <w:pPr>
              <w:jc w:val="left"/>
            </w:pPr>
            <w:r>
              <w:rPr>
                <w:rFonts w:ascii="Arial" w:cs="Arial" w:eastAsia="Arial" w:hAnsi="Arial"/>
                <w:sz w:val="24"/>
                <w:szCs w:val="24"/>
              </w:rPr>
              <w:t xml:space="preserve">Члены комиссии рассматривают материалы аккредитации и готовят решение:</w:t>
            </w:r>
          </w:p>
          <w:p>
            <w:pPr>
              <w:jc w:val="left"/>
            </w:pPr>
            <w:r>
              <w:rPr>
                <w:rFonts w:ascii="Arial" w:cs="Arial" w:eastAsia="Arial" w:hAnsi="Arial"/>
                <w:sz w:val="24"/>
                <w:szCs w:val="24"/>
              </w:rPr>
              <w:t xml:space="preserve">- об аккредитации органа по сертификации персонала;</w:t>
            </w:r>
          </w:p>
          <w:p>
            <w:pPr>
              <w:jc w:val="left"/>
            </w:pPr>
            <w:r>
              <w:rPr>
                <w:rFonts w:ascii="Arial" w:cs="Arial" w:eastAsia="Arial" w:hAnsi="Arial"/>
                <w:sz w:val="24"/>
                <w:szCs w:val="24"/>
              </w:rPr>
              <w:t xml:space="preserve">- об отказе в аккредитации.</w:t>
            </w:r>
          </w:p>
          <w:p>
            <w:pPr>
              <w:jc w:val="left"/>
            </w:pPr>
            <w:r>
              <w:rPr>
                <w:rFonts w:ascii="Arial" w:cs="Arial" w:eastAsia="Arial" w:hAnsi="Arial"/>
                <w:sz w:val="24"/>
                <w:szCs w:val="24"/>
              </w:rPr>
              <w:t xml:space="preserve">Специалист отдела аккредитации органа по сертификации/органа контроля:</w:t>
            </w:r>
          </w:p>
          <w:p>
            <w:pPr>
              <w:jc w:val="left"/>
            </w:pPr>
            <w:r>
              <w:rPr>
                <w:rFonts w:ascii="Arial" w:cs="Arial" w:eastAsia="Arial" w:hAnsi="Arial"/>
                <w:sz w:val="24"/>
                <w:szCs w:val="24"/>
              </w:rPr>
              <w:t xml:space="preserve">- оформляет и подписывает (утверждает) у руководителя КЦА аттестат аккредитации; область аккредитации и кадровый состав органа по сертификации персонала.</w:t>
            </w:r>
          </w:p>
          <w:p>
            <w:pPr>
              <w:jc w:val="left"/>
            </w:pPr>
            <w:r>
              <w:rPr>
                <w:rFonts w:ascii="Arial" w:cs="Arial" w:eastAsia="Arial" w:hAnsi="Arial"/>
                <w:sz w:val="24"/>
                <w:szCs w:val="24"/>
              </w:rPr>
              <w:t xml:space="preserve">При отрицательном решении комиссии:</w:t>
            </w:r>
          </w:p>
          <w:p>
            <w:pPr>
              <w:jc w:val="left"/>
            </w:pPr>
            <w:r>
              <w:rPr>
                <w:rFonts w:ascii="Arial" w:cs="Arial" w:eastAsia="Arial" w:hAnsi="Arial"/>
                <w:sz w:val="24"/>
                <w:szCs w:val="24"/>
              </w:rPr>
              <w:t xml:space="preserve">- готовит отказ потребителю госуслуги в выдаче аттестата аккредитации.</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 вносит потребителя госуслуги в реестр аккредитованных органов по сертификации персонала;</w:t>
            </w:r>
          </w:p>
          <w:p>
            <w:pPr>
              <w:jc w:val="left"/>
            </w:pPr>
            <w:r>
              <w:rPr>
                <w:rFonts w:ascii="Arial" w:cs="Arial" w:eastAsia="Arial" w:hAnsi="Arial"/>
                <w:sz w:val="24"/>
                <w:szCs w:val="24"/>
              </w:rPr>
              <w:t xml:space="preserve">- оформляет договор и карту на проведение инспекционного контроля (далее - ИК) за деятельностью аккредитованного органа по сертификации персонала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рабочих дней - после создания комиссии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принятии решения -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комиссии.</w:t>
            </w:r>
          </w:p>
          <w:p>
            <w:pPr>
              <w:jc w:val="left"/>
            </w:pPr>
            <w:r>
              <w:rPr>
                <w:rFonts w:ascii="Arial" w:cs="Arial" w:eastAsia="Arial" w:hAnsi="Arial"/>
                <w:sz w:val="24"/>
                <w:szCs w:val="24"/>
              </w:rPr>
              <w:t xml:space="preserve">2. Оформление соответствующих документов по аккредитации.</w:t>
            </w:r>
          </w:p>
          <w:p>
            <w:pPr>
              <w:jc w:val="left"/>
            </w:pPr>
            <w:r>
              <w:rPr>
                <w:rFonts w:ascii="Arial" w:cs="Arial" w:eastAsia="Arial" w:hAnsi="Arial"/>
                <w:sz w:val="24"/>
                <w:szCs w:val="24"/>
              </w:rPr>
              <w:t xml:space="preserve">3. Оформление договора и карты на проведение ИК.</w:t>
            </w:r>
          </w:p>
          <w:p>
            <w:pPr>
              <w:jc w:val="left"/>
            </w:pPr>
            <w:r>
              <w:rPr>
                <w:rFonts w:ascii="Arial" w:cs="Arial" w:eastAsia="Arial" w:hAnsi="Arial"/>
                <w:sz w:val="24"/>
                <w:szCs w:val="24"/>
              </w:rPr>
              <w:t xml:space="preserve">4.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аттестата аккредитации.</w:t>
            </w:r>
          </w:p>
          <w:p>
            <w:pPr>
              <w:jc w:val="left"/>
            </w:pPr>
            <w:r>
              <w:rPr>
                <w:rFonts w:ascii="Arial" w:cs="Arial" w:eastAsia="Arial" w:hAnsi="Arial"/>
                <w:sz w:val="24"/>
                <w:szCs w:val="24"/>
              </w:rPr>
              <w:t xml:space="preserve">2. Оформление и подписание договора и карты о проведении ИК.</w:t>
            </w:r>
          </w:p>
          <w:p>
            <w:pPr>
              <w:jc w:val="left"/>
            </w:pPr>
            <w:r>
              <w:rPr>
                <w:rFonts w:ascii="Arial" w:cs="Arial" w:eastAsia="Arial" w:hAnsi="Arial"/>
                <w:sz w:val="24"/>
                <w:szCs w:val="24"/>
              </w:rPr>
              <w:t xml:space="preserve">3.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информации об аккредитации потребителя госуслуги в реестр аккредитованных органов по сертификации персонала.</w:t>
            </w:r>
          </w:p>
          <w:p>
            <w:pPr>
              <w:jc w:val="left"/>
            </w:pPr>
            <w:r>
              <w:rPr>
                <w:rFonts w:ascii="Arial" w:cs="Arial" w:eastAsia="Arial" w:hAnsi="Arial"/>
                <w:sz w:val="24"/>
                <w:szCs w:val="24"/>
              </w:rPr>
              <w:t xml:space="preserve">2. Регистрация договора о проведении ИК.</w:t>
            </w:r>
          </w:p>
          <w:p>
            <w:pPr>
              <w:jc w:val="left"/>
            </w:pPr>
            <w:r>
              <w:rPr>
                <w:rFonts w:ascii="Arial" w:cs="Arial" w:eastAsia="Arial" w:hAnsi="Arial"/>
                <w:sz w:val="24"/>
                <w:szCs w:val="24"/>
              </w:rPr>
              <w:t xml:space="preserve">3. Регистрация отказа в выдаче аттестата аккредитации</w:t>
            </w:r>
          </w:p>
        </w:tc>
      </w:tr>
    </w:tbl>
    <w:p>
      <w:pPr>
        <w:spacing w:after="60" w:before="200"/>
        <w:ind w:firstLine="567"/>
        <w:jc w:val="left"/>
      </w:pPr>
      <w:r>
        <w:rPr>
          <w:rFonts w:ascii="Arial" w:cs="Arial" w:eastAsia="Arial" w:hAnsi="Arial"/>
          <w:sz w:val="24"/>
          <w:szCs w:val="24"/>
        </w:rPr>
        <w:t xml:space="preserve">Действие 8. Проведение ИК за деятельностью аккредитованного органа по сертификации персонала на соответствие его требованиям международного стандарта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 о проведении ИК.</w:t>
            </w:r>
          </w:p>
          <w:p>
            <w:pPr>
              <w:jc w:val="left"/>
            </w:pPr>
            <w:r>
              <w:rPr>
                <w:rFonts w:ascii="Arial" w:cs="Arial" w:eastAsia="Arial" w:hAnsi="Arial"/>
                <w:sz w:val="24"/>
                <w:szCs w:val="24"/>
              </w:rPr>
              <w:t xml:space="preserve">2. Приказ КЦА о проведении ИК.</w:t>
            </w:r>
          </w:p>
          <w:p>
            <w:pPr>
              <w:jc w:val="left"/>
            </w:pPr>
            <w:r>
              <w:rPr>
                <w:rFonts w:ascii="Arial" w:cs="Arial" w:eastAsia="Arial" w:hAnsi="Arial"/>
                <w:sz w:val="24"/>
                <w:szCs w:val="24"/>
              </w:rPr>
              <w:t xml:space="preserve">3. Уведомление потребителя госуслуги о проведении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направление в организации запроса (письменно или по телефону) о разрешении участия их оценщиков/технических экспертов в проведении ИК;</w:t>
            </w:r>
          </w:p>
          <w:p>
            <w:pPr>
              <w:jc w:val="left"/>
            </w:pPr>
            <w:r>
              <w:rPr>
                <w:rFonts w:ascii="Arial" w:cs="Arial" w:eastAsia="Arial" w:hAnsi="Arial"/>
                <w:sz w:val="24"/>
                <w:szCs w:val="24"/>
              </w:rPr>
              <w:t xml:space="preserve">- согласование с физическими лицами возможности их участия в проведении ИК;</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конкретному члену экспертной группы;</w:t>
            </w:r>
          </w:p>
          <w:p>
            <w:pPr>
              <w:jc w:val="left"/>
            </w:pPr>
            <w:r>
              <w:rPr>
                <w:rFonts w:ascii="Arial" w:cs="Arial" w:eastAsia="Arial" w:hAnsi="Arial"/>
                <w:sz w:val="24"/>
                <w:szCs w:val="24"/>
              </w:rPr>
              <w:t xml:space="preserve">- подписание уведомления о проведении ИК у руководства;</w:t>
            </w:r>
          </w:p>
          <w:p>
            <w:pPr>
              <w:jc w:val="left"/>
            </w:pPr>
            <w:r>
              <w:rPr>
                <w:rFonts w:ascii="Arial" w:cs="Arial" w:eastAsia="Arial" w:hAnsi="Arial"/>
                <w:sz w:val="24"/>
                <w:szCs w:val="24"/>
              </w:rPr>
              <w:t xml:space="preserve">- проведение расчета стоимости ИК с предоставлением заказа-счета потребителю госуслуги;</w:t>
            </w:r>
          </w:p>
          <w:p>
            <w:pPr>
              <w:jc w:val="left"/>
            </w:pPr>
            <w:r>
              <w:rPr>
                <w:rFonts w:ascii="Arial" w:cs="Arial" w:eastAsia="Arial" w:hAnsi="Arial"/>
                <w:sz w:val="24"/>
                <w:szCs w:val="24"/>
              </w:rPr>
              <w:t xml:space="preserve">- передачу документов потребителя госуслуги ведущему оценщику.</w:t>
            </w:r>
          </w:p>
          <w:p>
            <w:pPr>
              <w:jc w:val="left"/>
            </w:pPr>
            <w:r>
              <w:rPr>
                <w:rFonts w:ascii="Arial" w:cs="Arial" w:eastAsia="Arial" w:hAnsi="Arial"/>
                <w:sz w:val="24"/>
                <w:szCs w:val="24"/>
              </w:rPr>
              <w:t xml:space="preserve">Ведущий оценщик проводит предварительные переговоры с потребителем госуслуги о проведении ИК.</w:t>
            </w:r>
          </w:p>
          <w:p>
            <w:pPr>
              <w:jc w:val="left"/>
            </w:pPr>
            <w:r>
              <w:rPr>
                <w:rFonts w:ascii="Arial" w:cs="Arial" w:eastAsia="Arial" w:hAnsi="Arial"/>
                <w:sz w:val="24"/>
                <w:szCs w:val="24"/>
              </w:rPr>
              <w:t xml:space="preserve">Оценка на месте при проведении ИК осуществляется путем:</w:t>
            </w:r>
          </w:p>
          <w:p>
            <w:pPr>
              <w:jc w:val="left"/>
            </w:pPr>
            <w:r>
              <w:rPr>
                <w:rFonts w:ascii="Arial" w:cs="Arial" w:eastAsia="Arial" w:hAnsi="Arial"/>
                <w:sz w:val="24"/>
                <w:szCs w:val="24"/>
              </w:rPr>
              <w:t xml:space="preserve">- проведения ведущим оценщиком заседания с участием экспертной группы и представителей потребителя госуслуги;</w:t>
            </w:r>
          </w:p>
          <w:p>
            <w:pPr>
              <w:jc w:val="left"/>
            </w:pPr>
            <w:r>
              <w:rPr>
                <w:rFonts w:ascii="Arial" w:cs="Arial" w:eastAsia="Arial" w:hAnsi="Arial"/>
                <w:sz w:val="24"/>
                <w:szCs w:val="24"/>
              </w:rPr>
              <w:t xml:space="preserve">- проверки членами экспертной группы выполнения дополнительных условий, представленных в решении об аккредитации;</w:t>
            </w:r>
          </w:p>
          <w:p>
            <w:pPr>
              <w:jc w:val="left"/>
            </w:pPr>
            <w:r>
              <w:rPr>
                <w:rFonts w:ascii="Arial" w:cs="Arial" w:eastAsia="Arial" w:hAnsi="Arial"/>
                <w:sz w:val="24"/>
                <w:szCs w:val="24"/>
              </w:rPr>
              <w:t xml:space="preserve">- проведения ИК за деятельностью потребителя госуслуги, конкретно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проверка наличия изменений штата сотрудников, помещений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утвержденной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проверки в части наличия превышения потребителем госуслуги в утвержденной области аккредитации;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по сертификации персонала;</w:t>
            </w:r>
          </w:p>
          <w:p>
            <w:pPr>
              <w:jc w:val="left"/>
            </w:pPr>
            <w:r>
              <w:rPr>
                <w:rFonts w:ascii="Arial" w:cs="Arial" w:eastAsia="Arial" w:hAnsi="Arial"/>
                <w:sz w:val="24"/>
                <w:szCs w:val="24"/>
              </w:rPr>
              <w:t xml:space="preserve">- оценки компетентности специалистов органа по сертификации персонала, уполномоченных подписывать соответствующие документы по сертификации персонала;</w:t>
            </w:r>
          </w:p>
          <w:p>
            <w:pPr>
              <w:jc w:val="left"/>
            </w:pPr>
            <w:r>
              <w:rPr>
                <w:rFonts w:ascii="Arial" w:cs="Arial" w:eastAsia="Arial" w:hAnsi="Arial"/>
                <w:sz w:val="24"/>
                <w:szCs w:val="24"/>
              </w:rPr>
              <w:t xml:space="preserve">- оценка соблюдения прослеживаемости процедуры проведения полного комплекса работ по сертификации персонала с учетом оформления и регистрации сертификата персонала и конкретных видов деятельности специалиста, участвующего в работе по сертификации персонала;</w:t>
            </w:r>
          </w:p>
          <w:p>
            <w:pPr>
              <w:jc w:val="left"/>
            </w:pPr>
            <w:r>
              <w:rPr>
                <w:rFonts w:ascii="Arial" w:cs="Arial" w:eastAsia="Arial" w:hAnsi="Arial"/>
                <w:sz w:val="24"/>
                <w:szCs w:val="24"/>
              </w:rPr>
              <w:t xml:space="preserve">- подготовки рабочих записей ведущим оценщиком/оценщиками/техническими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с участием экспертной группы и потребителя госуслуги для представления результатов проведенного ИК;</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проведении ИК;</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при проведении ИК несоответствий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дней - после получения плана устранения несоответствий по проведенному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ИК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Заключительный отчет по проведенному ИК о соответствии/несоответствии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2. Издание приказа:</w:t>
            </w:r>
          </w:p>
          <w:p>
            <w:pPr>
              <w:jc w:val="left"/>
            </w:pPr>
            <w:r>
              <w:rPr>
                <w:rFonts w:ascii="Arial" w:cs="Arial" w:eastAsia="Arial" w:hAnsi="Arial"/>
                <w:sz w:val="24"/>
                <w:szCs w:val="24"/>
              </w:rPr>
              <w:t xml:space="preserve">- о 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 о приостановлении действия аттестата аккредитации при наличии несоответствий на период их устранения;</w:t>
            </w:r>
          </w:p>
          <w:p>
            <w:pPr>
              <w:jc w:val="left"/>
            </w:pPr>
            <w:r>
              <w:rPr>
                <w:rFonts w:ascii="Arial" w:cs="Arial" w:eastAsia="Arial" w:hAnsi="Arial"/>
                <w:sz w:val="24"/>
                <w:szCs w:val="24"/>
              </w:rPr>
              <w:t xml:space="preserve">- о возобновлении действия аттестата аккредитации в случае предоставления доказательств по устранению несоответствий;</w:t>
            </w:r>
          </w:p>
          <w:p>
            <w:pPr>
              <w:jc w:val="left"/>
            </w:pPr>
            <w:r>
              <w:rPr>
                <w:rFonts w:ascii="Arial" w:cs="Arial" w:eastAsia="Arial" w:hAnsi="Arial"/>
                <w:sz w:val="24"/>
                <w:szCs w:val="24"/>
              </w:rPr>
              <w:t xml:space="preserve">- о сокращении области аккредитации при наличии несоответствий, которые не могут быть устранены;</w:t>
            </w:r>
          </w:p>
          <w:p>
            <w:pPr>
              <w:jc w:val="left"/>
            </w:pPr>
            <w:r>
              <w:rPr>
                <w:rFonts w:ascii="Arial" w:cs="Arial" w:eastAsia="Arial" w:hAnsi="Arial"/>
                <w:sz w:val="24"/>
                <w:szCs w:val="24"/>
              </w:rPr>
              <w:t xml:space="preserve">- об отмене действия аттестата аккредитации в случае неустранения выявленных несоответствий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 проведенному ИК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 при проведении ИК.</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проведении ИК.</w:t>
            </w:r>
          </w:p>
          <w:p>
            <w:pPr>
              <w:jc w:val="left"/>
            </w:pPr>
            <w:r>
              <w:rPr>
                <w:rFonts w:ascii="Arial" w:cs="Arial" w:eastAsia="Arial" w:hAnsi="Arial"/>
                <w:sz w:val="24"/>
                <w:szCs w:val="24"/>
              </w:rPr>
              <w:t xml:space="preserve">4. Издание соответствующего приказа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p>
            <w:pPr>
              <w:jc w:val="left"/>
            </w:pPr>
            <w:r>
              <w:rPr>
                <w:rFonts w:ascii="Arial" w:cs="Arial" w:eastAsia="Arial" w:hAnsi="Arial"/>
                <w:sz w:val="24"/>
                <w:szCs w:val="24"/>
              </w:rPr>
              <w:t xml:space="preserve">- плана потребителя госуслуги по устранению выявленных несоответствий;</w:t>
            </w:r>
          </w:p>
          <w:p>
            <w:pPr>
              <w:jc w:val="left"/>
            </w:pPr>
            <w:r>
              <w:rPr>
                <w:rFonts w:ascii="Arial" w:cs="Arial" w:eastAsia="Arial" w:hAnsi="Arial"/>
                <w:sz w:val="24"/>
                <w:szCs w:val="24"/>
              </w:rPr>
              <w:t xml:space="preserve">- отчета потребителя госуслуги об устранении несоответствий;</w:t>
            </w:r>
          </w:p>
          <w:p>
            <w:pPr>
              <w:jc w:val="left"/>
            </w:pPr>
            <w:r>
              <w:rPr>
                <w:rFonts w:ascii="Arial" w:cs="Arial" w:eastAsia="Arial" w:hAnsi="Arial"/>
                <w:sz w:val="24"/>
                <w:szCs w:val="24"/>
              </w:rPr>
              <w:t xml:space="preserve">- соответствующего приказа</w:t>
            </w:r>
          </w:p>
        </w:tc>
      </w:tr>
    </w:tbl>
    <w:p>
      <w:pPr>
        <w:spacing w:after="60" w:before="120"/>
        <w:ind w:firstLine="567"/>
        <w:jc w:val="both"/>
      </w:pPr>
      <w:r>
        <w:rPr>
          <w:rFonts w:ascii="Arial" w:cs="Arial" w:eastAsia="Arial" w:hAnsi="Arial"/>
          <w:sz w:val="24"/>
          <w:szCs w:val="24"/>
        </w:rPr>
        <w:t xml:space="preserve">10. При отказе в проведении дальнейшей работы по аккредитации органа по сертификации персонала оставшиеся денежные средства передаются на расчетный счет потребителя госуслуги.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КЦА (директором, заместителем директора), заведующими отделами и международными оценщиками при проведении внутреннего аудита деятельности КЦА.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КЦА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Мониторинг деятельности ведущих оценщиков, работающих в КЦА, проводится специалистами - ведущими оценщиками КЦА и международными консультантами при привлечении их к проведению внутреннего аудита.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КЦА и привлеченных оценщиков и технических экспертов.</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или мониторинг деятельности привлеченных оценщиков/технических экспертов осуществляется один раз в два года в форме заполнения анкеты по оценке оценщиков/технических экспертов.</w:t>
      </w:r>
    </w:p>
    <w:p>
      <w:pPr>
        <w:spacing w:after="60"/>
        <w:ind w:firstLine="567"/>
        <w:jc w:val="both"/>
      </w:pPr>
      <w:r>
        <w:rPr>
          <w:rFonts w:ascii="Arial" w:cs="Arial" w:eastAsia="Arial" w:hAnsi="Arial"/>
          <w:sz w:val="24"/>
          <w:szCs w:val="24"/>
        </w:rPr>
        <w:t xml:space="preserve">Анкеты заполняют оценщики/технические эксперты, ведущий оценщик и потребитель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членами Международной организации аккредитации лабораторий при переоценке деятельности КЦА. Результаты работы членов экспертной группы Международной организации аккредитации лабораторий оформляются в виде отчета, в котором отмечаются выявленные несоответствия.</w:t>
      </w:r>
    </w:p>
    <w:p>
      <w:pPr>
        <w:spacing w:after="60"/>
        <w:ind w:firstLine="567"/>
        <w:jc w:val="both"/>
      </w:pPr>
      <w:r>
        <w:rPr>
          <w:rFonts w:ascii="Arial" w:cs="Arial" w:eastAsia="Arial" w:hAnsi="Arial"/>
          <w:sz w:val="24"/>
          <w:szCs w:val="24"/>
        </w:rPr>
        <w:t xml:space="preserve">Данный отчет направляется руководителю КЦА, которым с даты поступления отчета принимаются меры по устранению выявленных несоответствий.</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КЦА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КЦА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КЦА или привлеченных оценщиков/технических экспертов, а также решения, принятые в ходе предоставления госуслуги, могут быть обжалованы потребителем госуслуги в порядке, установленном стандартом государственной 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КЦА или привлеченные оценщики/технические эксперты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КЦА.</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Административный регламент государственной услуги "Подтверждение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Кыргызского центра аккредитации при Министерстве экономики Кыргызской Республики (далее - КЦА) при осуществлении полномочий по предоставлению потребителям государственной услуги "Подтверждение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 (пункт 50 главы 4 </w:t>
      </w:r>
      <w:hyperlink w:history="1" r:id="rIdn4hv0ymm4hg7lk2ipwmo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itmodgkoi55sermfr45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КЦА.</w:t>
      </w:r>
    </w:p>
    <w:p>
      <w:pPr>
        <w:spacing w:after="60"/>
        <w:ind w:firstLine="567"/>
        <w:jc w:val="both"/>
      </w:pPr>
      <w:r>
        <w:rPr>
          <w:rFonts w:ascii="Arial" w:cs="Arial" w:eastAsia="Arial" w:hAnsi="Arial"/>
          <w:sz w:val="24"/>
          <w:szCs w:val="24"/>
        </w:rPr>
        <w:t xml:space="preserve">3. При предоставлении государственной услуги КЦА осуществляет межведомственное взаимодействие с региональными отделениями Центрального казначейства Министерства финансов Кыргызской Республики, оценщиками и техническими экспертами.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2mvzocemvmpf4qk6fcuu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w:t>
      </w:r>
      <w:hyperlink w:history="1" r:id="rId19lqa_wpliwt5h05tchyc">
        <w:r>
          <w:rPr>
            <w:rFonts w:ascii="Arial" w:cs="Arial" w:eastAsia="Arial" w:hAnsi="Arial"/>
            <w:color w:val="1D4ED8"/>
            <w:sz w:val="24"/>
            <w:szCs w:val="24"/>
            <w:u w:val="single"/>
          </w:rPr>
          <w:t xml:space="preserve">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w:t>
        </w:r>
      </w:hyperlink>
      <w:r>
        <w:rPr>
          <w:rFonts w:ascii="Arial" w:cs="Arial" w:eastAsia="Arial" w:hAnsi="Arial"/>
          <w:sz w:val="24"/>
          <w:szCs w:val="24"/>
        </w:rPr>
        <w:t xml:space="preserve">"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(КЦА),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аккредитацию в определенной области;</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организуемый органом по аккредитации по определению компетентности органа контроля на основе его соответствия определенному(ым) стандарту(ам) и/или другим нормативным документам в определенной области аккредитации;</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соблюдения соответствующих требований;</w:t>
      </w:r>
    </w:p>
    <w:p>
      <w:pPr>
        <w:spacing w:after="60"/>
        <w:ind w:firstLine="567"/>
        <w:jc w:val="both"/>
      </w:pPr>
      <w:r>
        <w:rPr>
          <w:rFonts w:ascii="Arial" w:cs="Arial" w:eastAsia="Arial" w:hAnsi="Arial"/>
          <w:b/>
          <w:bCs/>
          <w:sz w:val="24"/>
          <w:szCs w:val="24"/>
        </w:rPr>
        <w:t xml:space="preserve">инспекционный орган (орган контроля)</w:t>
      </w:r>
      <w:r>
        <w:rPr>
          <w:rFonts w:ascii="Arial" w:cs="Arial" w:eastAsia="Arial" w:hAnsi="Arial"/>
          <w:sz w:val="24"/>
          <w:szCs w:val="24"/>
        </w:rPr>
        <w:t xml:space="preserve"> - орган, который проводит инспекцию (контроль).</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vrdhmqy496dzkaeuyu7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проведении оценки на месте обязательно присутствие потребителя услуги. Сбор необходимых материалов проводит потребитель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КЦА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и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оформление договора и расчет стоимости;</w:t>
      </w:r>
    </w:p>
    <w:p>
      <w:pPr>
        <w:spacing w:after="60"/>
        <w:ind w:firstLine="567"/>
        <w:jc w:val="both"/>
      </w:pPr>
      <w:r>
        <w:rPr>
          <w:rFonts w:ascii="Arial" w:cs="Arial" w:eastAsia="Arial" w:hAnsi="Arial"/>
          <w:sz w:val="24"/>
          <w:szCs w:val="24"/>
        </w:rPr>
        <w:t xml:space="preserve">4) создание экспертной группы;</w:t>
      </w:r>
    </w:p>
    <w:p>
      <w:pPr>
        <w:spacing w:after="60"/>
        <w:ind w:firstLine="567"/>
        <w:jc w:val="both"/>
      </w:pPr>
      <w:r>
        <w:rPr>
          <w:rFonts w:ascii="Arial" w:cs="Arial" w:eastAsia="Arial" w:hAnsi="Arial"/>
          <w:sz w:val="24"/>
          <w:szCs w:val="24"/>
        </w:rPr>
        <w:t xml:space="preserve">5) экспертиза документов по аккредитации;</w:t>
      </w:r>
    </w:p>
    <w:p>
      <w:pPr>
        <w:spacing w:after="60"/>
        <w:ind w:firstLine="567"/>
        <w:jc w:val="both"/>
      </w:pPr>
      <w:r>
        <w:rPr>
          <w:rFonts w:ascii="Arial" w:cs="Arial" w:eastAsia="Arial" w:hAnsi="Arial"/>
          <w:sz w:val="24"/>
          <w:szCs w:val="24"/>
        </w:rPr>
        <w:t xml:space="preserve">6) проведение оценки на месте;</w:t>
      </w:r>
    </w:p>
    <w:p>
      <w:pPr>
        <w:spacing w:after="60"/>
        <w:ind w:firstLine="567"/>
        <w:jc w:val="both"/>
      </w:pPr>
      <w:r>
        <w:rPr>
          <w:rFonts w:ascii="Arial" w:cs="Arial" w:eastAsia="Arial" w:hAnsi="Arial"/>
          <w:sz w:val="24"/>
          <w:szCs w:val="24"/>
        </w:rPr>
        <w:t xml:space="preserve">7) принятие решения по аккредитации, выдача аттестата аккредитации и внесение в реестр информации об аккредитации органа контроля;</w:t>
      </w:r>
    </w:p>
    <w:p>
      <w:pPr>
        <w:spacing w:after="60"/>
        <w:ind w:firstLine="567"/>
        <w:jc w:val="both"/>
      </w:pPr>
      <w:r>
        <w:rPr>
          <w:rFonts w:ascii="Arial" w:cs="Arial" w:eastAsia="Arial" w:hAnsi="Arial"/>
          <w:sz w:val="24"/>
          <w:szCs w:val="24"/>
        </w:rPr>
        <w:t xml:space="preserve">8) проведение Инспекционного контроля за деятельностью аккредитованного органа контроля на соответствие его требованиям международного стандарта.</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 организации работ по аккредитации (далее - заведующий отделом);</w:t>
            </w:r>
          </w:p>
          <w:p>
            <w:pPr>
              <w:jc w:val="left"/>
            </w:pPr>
            <w:r>
              <w:rPr>
                <w:rFonts w:ascii="Arial" w:cs="Arial" w:eastAsia="Arial" w:hAnsi="Arial"/>
                <w:sz w:val="24"/>
                <w:szCs w:val="24"/>
              </w:rPr>
              <w:t xml:space="preserve">главный специалист по общим и кадровым вопросам отдела организации работ по аккредитации (далее - главный специалист);</w:t>
            </w:r>
          </w:p>
          <w:p>
            <w:pPr>
              <w:jc w:val="left"/>
            </w:pPr>
            <w:r>
              <w:rPr>
                <w:rFonts w:ascii="Arial" w:cs="Arial" w:eastAsia="Arial" w:hAnsi="Arial"/>
                <w:sz w:val="24"/>
                <w:szCs w:val="24"/>
              </w:rPr>
              <w:t xml:space="preserve">ведущий специалист отдела организации работ по аккредитации (далее - 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КЦА: www.kca.</w:t>
            </w:r>
            <w:r>
              <w:rPr>
                <w:rFonts w:ascii="Arial" w:cs="Arial" w:eastAsia="Arial" w:hAnsi="Arial"/>
                <w:sz w:val="24"/>
                <w:szCs w:val="24"/>
              </w:rPr>
              <w:t xml:space="preserve">g</w:t>
            </w:r>
            <w:r>
              <w:rPr>
                <w:rFonts w:ascii="Arial" w:cs="Arial" w:eastAsia="Arial" w:hAnsi="Arial"/>
                <w:sz w:val="24"/>
                <w:szCs w:val="24"/>
              </w:rPr>
              <w:t xml:space="preserve">ov.k</w:t>
            </w:r>
            <w:r>
              <w:rPr>
                <w:rFonts w:ascii="Arial" w:cs="Arial" w:eastAsia="Arial" w:hAnsi="Arial"/>
                <w:sz w:val="24"/>
                <w:szCs w:val="24"/>
              </w:rPr>
              <w:t xml:space="preserve">g</w:t>
            </w:r>
            <w:r>
              <w:rPr>
                <w:rFonts w:ascii="Arial" w:cs="Arial" w:eastAsia="Arial" w:hAnsi="Arial"/>
                <w:sz w:val="24"/>
                <w:szCs w:val="24"/>
              </w:rPr>
              <w:t xml:space="preserve">;</w:t>
            </w:r>
          </w:p>
          <w:p>
            <w:pPr>
              <w:jc w:val="left"/>
            </w:pPr>
            <w:r>
              <w:rPr>
                <w:rFonts w:ascii="Arial" w:cs="Arial" w:eastAsia="Arial" w:hAnsi="Arial"/>
                <w:sz w:val="24"/>
                <w:szCs w:val="24"/>
              </w:rPr>
              <w:t xml:space="preserve">- брошюр, буклетов о КЦА;</w:t>
            </w:r>
          </w:p>
          <w:p>
            <w:pPr>
              <w:jc w:val="left"/>
            </w:pPr>
            <w:r>
              <w:rPr>
                <w:rFonts w:ascii="Arial" w:cs="Arial" w:eastAsia="Arial" w:hAnsi="Arial"/>
                <w:sz w:val="24"/>
                <w:szCs w:val="24"/>
              </w:rPr>
              <w:t xml:space="preserve">- направления ответа на письменное обращение потребителя госуслуги и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двух дней.</w:t>
            </w:r>
          </w:p>
          <w:p>
            <w:pPr>
              <w:jc w:val="left"/>
            </w:pPr>
            <w:r>
              <w:rPr>
                <w:rFonts w:ascii="Arial" w:cs="Arial" w:eastAsia="Arial" w:hAnsi="Arial"/>
                <w:sz w:val="24"/>
                <w:szCs w:val="24"/>
              </w:rPr>
              <w:t xml:space="preserve">При личном контакте - в течение 30 мин.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Принятие и </w:t>
      </w:r>
      <w:r>
        <w:rPr>
          <w:rFonts w:ascii="Arial" w:cs="Arial" w:eastAsia="Arial" w:hAnsi="Arial"/>
          <w:sz w:val="24"/>
          <w:szCs w:val="24"/>
        </w:rPr>
        <w:t xml:space="preserve">обработка заявки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комплектом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осуществляет:</w:t>
            </w:r>
          </w:p>
          <w:p>
            <w:pPr>
              <w:jc w:val="left"/>
            </w:pPr>
            <w:r>
              <w:rPr>
                <w:rFonts w:ascii="Arial" w:cs="Arial" w:eastAsia="Arial" w:hAnsi="Arial"/>
                <w:sz w:val="24"/>
                <w:szCs w:val="24"/>
              </w:rPr>
              <w:t xml:space="preserve">- прием заявки с комплектом документов и электронной версией предоставляемых документов (при личном предоставлении заявки потребителем госуслуги);</w:t>
            </w:r>
          </w:p>
          <w:p>
            <w:pPr>
              <w:jc w:val="left"/>
            </w:pPr>
            <w:r>
              <w:rPr>
                <w:rFonts w:ascii="Arial" w:cs="Arial" w:eastAsia="Arial" w:hAnsi="Arial"/>
                <w:sz w:val="24"/>
                <w:szCs w:val="24"/>
              </w:rPr>
              <w:t xml:space="preserve">- прием заявки с комплектом документов (при электронной подаче);</w:t>
            </w:r>
          </w:p>
          <w:p>
            <w:pPr>
              <w:jc w:val="left"/>
            </w:pPr>
            <w:r>
              <w:rPr>
                <w:rFonts w:ascii="Arial" w:cs="Arial" w:eastAsia="Arial" w:hAnsi="Arial"/>
                <w:sz w:val="24"/>
                <w:szCs w:val="24"/>
              </w:rPr>
              <w:t xml:space="preserve">- регистрацию заявки;</w:t>
            </w:r>
          </w:p>
          <w:p>
            <w:pPr>
              <w:jc w:val="left"/>
            </w:pPr>
            <w:r>
              <w:rPr>
                <w:rFonts w:ascii="Arial" w:cs="Arial" w:eastAsia="Arial" w:hAnsi="Arial"/>
                <w:sz w:val="24"/>
                <w:szCs w:val="24"/>
              </w:rPr>
              <w:t xml:space="preserve">- передачу ее руководителю для рассмотрения и резолюции.</w:t>
            </w:r>
          </w:p>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проверку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оценку документов с учетом заявленной области аккредитации, компетентности и наличия соответствующих оценщиков/технических экспертов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5,5 час. с момента принятия заявки, независимо от формы ее подачи (электронный и/или бумажный формат):</w:t>
            </w:r>
          </w:p>
          <w:p>
            <w:pPr>
              <w:jc w:val="left"/>
            </w:pPr>
            <w:r>
              <w:rPr>
                <w:rFonts w:ascii="Arial" w:cs="Arial" w:eastAsia="Arial" w:hAnsi="Arial"/>
                <w:sz w:val="24"/>
                <w:szCs w:val="24"/>
              </w:rPr>
              <w:t xml:space="preserve">- регистрация заявки - 30 мин.;</w:t>
            </w:r>
          </w:p>
          <w:p>
            <w:pPr>
              <w:jc w:val="left"/>
            </w:pPr>
            <w:r>
              <w:rPr>
                <w:rFonts w:ascii="Arial" w:cs="Arial" w:eastAsia="Arial" w:hAnsi="Arial"/>
                <w:sz w:val="24"/>
                <w:szCs w:val="24"/>
              </w:rPr>
              <w:t xml:space="preserve">- передача заявки руководителю - 1 час;</w:t>
            </w:r>
          </w:p>
          <w:p>
            <w:pPr>
              <w:jc w:val="left"/>
            </w:pPr>
            <w:r>
              <w:rPr>
                <w:rFonts w:ascii="Arial" w:cs="Arial" w:eastAsia="Arial" w:hAnsi="Arial"/>
                <w:sz w:val="24"/>
                <w:szCs w:val="24"/>
              </w:rPr>
              <w:t xml:space="preserve">- проведение проверки комплектности документов - 2 часа;</w:t>
            </w:r>
          </w:p>
          <w:p>
            <w:pPr>
              <w:jc w:val="left"/>
            </w:pPr>
            <w:r>
              <w:rPr>
                <w:rFonts w:ascii="Arial" w:cs="Arial" w:eastAsia="Arial" w:hAnsi="Arial"/>
                <w:sz w:val="24"/>
                <w:szCs w:val="24"/>
              </w:rPr>
              <w:t xml:space="preserve">- оценка документов - 2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заявки.</w:t>
            </w:r>
          </w:p>
          <w:p>
            <w:pPr>
              <w:jc w:val="left"/>
            </w:pPr>
            <w:r>
              <w:rPr>
                <w:rFonts w:ascii="Arial" w:cs="Arial" w:eastAsia="Arial" w:hAnsi="Arial"/>
                <w:sz w:val="24"/>
                <w:szCs w:val="24"/>
              </w:rPr>
              <w:t xml:space="preserve">2. Отказ в принятии заявки.</w:t>
            </w:r>
          </w:p>
          <w:p>
            <w:pPr>
              <w:jc w:val="left"/>
            </w:pPr>
            <w:r>
              <w:rPr>
                <w:rFonts w:ascii="Arial" w:cs="Arial" w:eastAsia="Arial" w:hAnsi="Arial"/>
                <w:sz w:val="24"/>
                <w:szCs w:val="24"/>
              </w:rPr>
              <w:t xml:space="preserve">В принятии заявки отказывается в случае:</w:t>
            </w:r>
          </w:p>
          <w:p>
            <w:pPr>
              <w:jc w:val="left"/>
            </w:pPr>
            <w:r>
              <w:rPr>
                <w:rFonts w:ascii="Arial" w:cs="Arial" w:eastAsia="Arial" w:hAnsi="Arial"/>
                <w:sz w:val="24"/>
                <w:szCs w:val="24"/>
              </w:rPr>
              <w:t xml:space="preserve">- некомплектности документов;</w:t>
            </w:r>
          </w:p>
          <w:p>
            <w:pPr>
              <w:jc w:val="left"/>
            </w:pPr>
            <w:r>
              <w:rPr>
                <w:rFonts w:ascii="Arial" w:cs="Arial" w:eastAsia="Arial" w:hAnsi="Arial"/>
                <w:sz w:val="24"/>
                <w:szCs w:val="24"/>
              </w:rPr>
              <w:t xml:space="preserve">- непредставления истребованных документов; отсутствия оценщиков/технических экспертов в заявленной области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и регистрация заявки.</w:t>
            </w:r>
          </w:p>
          <w:p>
            <w:pPr>
              <w:jc w:val="left"/>
            </w:pPr>
            <w:r>
              <w:rPr>
                <w:rFonts w:ascii="Arial" w:cs="Arial" w:eastAsia="Arial" w:hAnsi="Arial"/>
                <w:sz w:val="24"/>
                <w:szCs w:val="24"/>
              </w:rPr>
              <w:t xml:space="preserve">2. Отказ в принятии заявки с разъяснением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w:t>
            </w:r>
          </w:p>
          <w:p>
            <w:pPr>
              <w:jc w:val="left"/>
            </w:pPr>
            <w:r>
              <w:rPr>
                <w:rFonts w:ascii="Arial" w:cs="Arial" w:eastAsia="Arial" w:hAnsi="Arial"/>
                <w:sz w:val="24"/>
                <w:szCs w:val="24"/>
              </w:rPr>
              <w:t xml:space="preserve">2. Регистрация отказа в принятии заявки</w:t>
            </w:r>
          </w:p>
        </w:tc>
      </w:tr>
    </w:tbl>
    <w:p>
      <w:pPr>
        <w:spacing w:after="60" w:before="200"/>
        <w:ind w:firstLine="567"/>
        <w:jc w:val="left"/>
      </w:pPr>
      <w:r>
        <w:rPr>
          <w:rFonts w:ascii="Arial" w:cs="Arial" w:eastAsia="Arial" w:hAnsi="Arial"/>
          <w:sz w:val="24"/>
          <w:szCs w:val="24"/>
        </w:rPr>
        <w:t xml:space="preserve">Действие 3. </w:t>
      </w:r>
      <w:r>
        <w:rPr>
          <w:rFonts w:ascii="Arial" w:cs="Arial" w:eastAsia="Arial" w:hAnsi="Arial"/>
          <w:sz w:val="24"/>
          <w:szCs w:val="24"/>
        </w:rPr>
        <w:t xml:space="preserve">Оформление договора и расчет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 оформление и подписание договора на проведение работ по аккредитации;</w:t>
            </w:r>
          </w:p>
          <w:p>
            <w:pPr>
              <w:jc w:val="left"/>
            </w:pPr>
            <w:r>
              <w:rPr>
                <w:rFonts w:ascii="Arial" w:cs="Arial" w:eastAsia="Arial" w:hAnsi="Arial"/>
                <w:sz w:val="24"/>
                <w:szCs w:val="24"/>
              </w:rPr>
              <w:t xml:space="preserve">- расчет стоимости в соответствии с прейскурантом тарифов на услуги по подтверждению компетентности органов по оценке соответствия, утвержденным Министерством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оформление заказа-счета с указанием суммы оплаты по аккредитации;</w:t>
            </w:r>
          </w:p>
          <w:p>
            <w:pPr>
              <w:jc w:val="left"/>
            </w:pPr>
            <w:r>
              <w:rPr>
                <w:rFonts w:ascii="Arial" w:cs="Arial" w:eastAsia="Arial" w:hAnsi="Arial"/>
                <w:sz w:val="24"/>
                <w:szCs w:val="24"/>
              </w:rPr>
              <w:t xml:space="preserve">- получение платежного поручения из регионального отделения Центрального казначейства Министерства финансов Кыргызской Республики о подтверждении оплаты потребителем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часов - оформление договора и расчет стоимости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региональным отделением Центрального казначейства Министерства финансов Кыргызской Республики в течение трех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из регионального отделения Центрального казначейства Министерства финансов Кыргызской Республики платежного поручения об оплате.</w:t>
            </w:r>
          </w:p>
          <w:p>
            <w:pPr>
              <w:jc w:val="left"/>
            </w:pPr>
            <w:r>
              <w:rPr>
                <w:rFonts w:ascii="Arial" w:cs="Arial" w:eastAsia="Arial" w:hAnsi="Arial"/>
                <w:sz w:val="24"/>
                <w:szCs w:val="24"/>
              </w:rPr>
              <w:t xml:space="preserve">3.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договора в реестре договоров.</w:t>
            </w:r>
          </w:p>
          <w:p>
            <w:pPr>
              <w:jc w:val="left"/>
            </w:pPr>
            <w:r>
              <w:rPr>
                <w:rFonts w:ascii="Arial" w:cs="Arial" w:eastAsia="Arial" w:hAnsi="Arial"/>
                <w:sz w:val="24"/>
                <w:szCs w:val="24"/>
              </w:rPr>
              <w:t xml:space="preserve">2. Регистрация и выписка заказа-счета.</w:t>
            </w:r>
          </w:p>
          <w:p>
            <w:pPr>
              <w:jc w:val="left"/>
            </w:pPr>
            <w:r>
              <w:rPr>
                <w:rFonts w:ascii="Arial" w:cs="Arial" w:eastAsia="Arial" w:hAnsi="Arial"/>
                <w:sz w:val="24"/>
                <w:szCs w:val="24"/>
              </w:rPr>
              <w:t xml:space="preserve">3.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4. Создание экспертно</w:t>
      </w:r>
      <w:r>
        <w:rPr>
          <w:rFonts w:ascii="Arial" w:cs="Arial" w:eastAsia="Arial" w:hAnsi="Arial"/>
          <w:sz w:val="24"/>
          <w:szCs w:val="24"/>
        </w:rPr>
        <w:t xml:space="preserve">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Подписанный договор и получение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формирование экспертной группы;</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работах по аккредитации;</w:t>
            </w:r>
          </w:p>
          <w:p>
            <w:pPr>
              <w:jc w:val="left"/>
            </w:pPr>
            <w:r>
              <w:rPr>
                <w:rFonts w:ascii="Arial" w:cs="Arial" w:eastAsia="Arial" w:hAnsi="Arial"/>
                <w:sz w:val="24"/>
                <w:szCs w:val="24"/>
              </w:rPr>
              <w:t xml:space="preserve">- согласование с физическими лицами возможности их участия в работах по аккредитации;</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конкретному члену экспертной группы;</w:t>
            </w:r>
          </w:p>
          <w:p>
            <w:pPr>
              <w:jc w:val="left"/>
            </w:pPr>
            <w:r>
              <w:rPr>
                <w:rFonts w:ascii="Arial" w:cs="Arial" w:eastAsia="Arial" w:hAnsi="Arial"/>
                <w:sz w:val="24"/>
                <w:szCs w:val="24"/>
              </w:rPr>
              <w:t xml:space="preserve">- подготовку, принятие и регистрацию приказа о создании экспертной группы;</w:t>
            </w:r>
          </w:p>
          <w:p>
            <w:pPr>
              <w:jc w:val="left"/>
            </w:pPr>
            <w:r>
              <w:rPr>
                <w:rFonts w:ascii="Arial" w:cs="Arial" w:eastAsia="Arial" w:hAnsi="Arial"/>
                <w:sz w:val="24"/>
                <w:szCs w:val="24"/>
              </w:rPr>
              <w:t xml:space="preserve">- передачу копии приказа и комплекта документов по аккредитации ведущему оценщику - специалисту КЦА (далее - ведущий оценщик) для проведения следующего этапа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часов - формирование экспертной группы с согласованием с заинтересованными сторонами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w:t>
            </w:r>
          </w:p>
          <w:p>
            <w:pPr>
              <w:jc w:val="left"/>
            </w:pPr>
            <w:r>
              <w:rPr>
                <w:rFonts w:ascii="Arial" w:cs="Arial" w:eastAsia="Arial" w:hAnsi="Arial"/>
                <w:sz w:val="24"/>
                <w:szCs w:val="24"/>
              </w:rPr>
              <w:t xml:space="preserve">- направление запроса - 1 час;</w:t>
            </w:r>
          </w:p>
          <w:p>
            <w:pPr>
              <w:jc w:val="left"/>
            </w:pPr>
            <w:r>
              <w:rPr>
                <w:rFonts w:ascii="Arial" w:cs="Arial" w:eastAsia="Arial" w:hAnsi="Arial"/>
                <w:sz w:val="24"/>
                <w:szCs w:val="24"/>
              </w:rPr>
              <w:t xml:space="preserve">- согласование с физическими лицами - 10 мин.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экспертной группы.</w:t>
            </w:r>
          </w:p>
          <w:p>
            <w:pPr>
              <w:jc w:val="left"/>
            </w:pPr>
            <w:r>
              <w:rPr>
                <w:rFonts w:ascii="Arial" w:cs="Arial" w:eastAsia="Arial" w:hAnsi="Arial"/>
                <w:sz w:val="24"/>
                <w:szCs w:val="24"/>
              </w:rPr>
              <w:t xml:space="preserve">2. Отказ в проведении работ по аккредитации при двух необоснованных отклонениях потребителем госуслуги кандидатур членов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экспертной группы.</w:t>
            </w:r>
          </w:p>
          <w:p>
            <w:pPr>
              <w:jc w:val="left"/>
            </w:pPr>
            <w:r>
              <w:rPr>
                <w:rFonts w:ascii="Arial" w:cs="Arial" w:eastAsia="Arial" w:hAnsi="Arial"/>
                <w:sz w:val="24"/>
                <w:szCs w:val="24"/>
              </w:rPr>
              <w:t xml:space="preserve">2. Отказ в проведении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приказа о создании экспертной группы.</w:t>
            </w:r>
          </w:p>
          <w:p>
            <w:pPr>
              <w:jc w:val="left"/>
            </w:pPr>
            <w:r>
              <w:rPr>
                <w:rFonts w:ascii="Arial" w:cs="Arial" w:eastAsia="Arial" w:hAnsi="Arial"/>
                <w:sz w:val="24"/>
                <w:szCs w:val="24"/>
              </w:rPr>
              <w:t xml:space="preserve">2. Регистрация отказа в проведении работ по аккредитации</w:t>
            </w:r>
          </w:p>
        </w:tc>
      </w:tr>
    </w:tbl>
    <w:p>
      <w:pPr>
        <w:spacing w:after="60" w:before="200"/>
        <w:ind w:firstLine="567"/>
        <w:jc w:val="left"/>
      </w:pPr>
      <w:r>
        <w:rPr>
          <w:rFonts w:ascii="Arial" w:cs="Arial" w:eastAsia="Arial" w:hAnsi="Arial"/>
          <w:sz w:val="24"/>
          <w:szCs w:val="24"/>
        </w:rPr>
        <w:t xml:space="preserve">Действие 5. Экспертиза документов по аккредитации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о создании экспертной группы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 осуществляет:</w:t>
            </w:r>
          </w:p>
          <w:p>
            <w:pPr>
              <w:jc w:val="left"/>
            </w:pPr>
            <w:r>
              <w:rPr>
                <w:rFonts w:ascii="Arial" w:cs="Arial" w:eastAsia="Arial" w:hAnsi="Arial"/>
                <w:sz w:val="24"/>
                <w:szCs w:val="24"/>
              </w:rPr>
              <w:t xml:space="preserve">- проведение экспертизы документов;</w:t>
            </w:r>
          </w:p>
          <w:p>
            <w:pPr>
              <w:jc w:val="left"/>
            </w:pPr>
            <w:r>
              <w:rPr>
                <w:rFonts w:ascii="Arial" w:cs="Arial" w:eastAsia="Arial" w:hAnsi="Arial"/>
                <w:sz w:val="24"/>
                <w:szCs w:val="24"/>
              </w:rPr>
              <w:t xml:space="preserve">- подготовку итогового заключения по экспертизе (первичной, при необходимости, повторной) материалов аккредитации с учетом замечаний оценщиков/технических экспертов на соответствие международному стандарту;</w:t>
            </w:r>
          </w:p>
          <w:p>
            <w:pPr>
              <w:jc w:val="left"/>
            </w:pPr>
            <w:r>
              <w:rPr>
                <w:rFonts w:ascii="Arial" w:cs="Arial" w:eastAsia="Arial" w:hAnsi="Arial"/>
                <w:sz w:val="24"/>
                <w:szCs w:val="24"/>
              </w:rPr>
              <w:t xml:space="preserve">- направление итогового заключения потребителю госуслуги по всем проведенным экспертизам.</w:t>
            </w:r>
          </w:p>
          <w:p>
            <w:pPr>
              <w:jc w:val="left"/>
            </w:pPr>
            <w:r>
              <w:rPr>
                <w:rFonts w:ascii="Arial" w:cs="Arial" w:eastAsia="Arial" w:hAnsi="Arial"/>
                <w:sz w:val="24"/>
                <w:szCs w:val="24"/>
              </w:rPr>
              <w:t xml:space="preserve">Оценщики/технические эксперты проводят экспертизу документов по техническим вопросам на полноту представленной информации в области аккредитации, а также экспертизу технических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экспертиза проводится в срок до 60 рабочих дней со дня получения приказа о создании экспертной группы.</w:t>
            </w:r>
          </w:p>
          <w:p>
            <w:pPr>
              <w:jc w:val="left"/>
            </w:pPr>
            <w:r>
              <w:rPr>
                <w:rFonts w:ascii="Arial" w:cs="Arial" w:eastAsia="Arial" w:hAnsi="Arial"/>
                <w:sz w:val="24"/>
                <w:szCs w:val="24"/>
              </w:rPr>
              <w:t xml:space="preserve">Повторная экспертиза проводится в срок до 30 рабочих дней со дня получения доработанных материалов.</w:t>
            </w:r>
          </w:p>
          <w:p>
            <w:pPr>
              <w:jc w:val="left"/>
            </w:pPr>
            <w:r>
              <w:rPr>
                <w:rFonts w:ascii="Arial" w:cs="Arial" w:eastAsia="Arial" w:hAnsi="Arial"/>
                <w:sz w:val="24"/>
                <w:szCs w:val="24"/>
              </w:rPr>
              <w:t xml:space="preserve">При наличии обоснованного письменного заявления потребителя госуслуги срок предоставления госуслуги продлевается до 30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экспертизы материалов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итогового заключения (при необходимости, повторного) потребителю госуслуги.</w:t>
            </w:r>
          </w:p>
          <w:p>
            <w:pPr>
              <w:jc w:val="left"/>
            </w:pPr>
            <w:r>
              <w:rPr>
                <w:rFonts w:ascii="Arial" w:cs="Arial" w:eastAsia="Arial" w:hAnsi="Arial"/>
                <w:sz w:val="24"/>
                <w:szCs w:val="24"/>
              </w:rPr>
              <w:t xml:space="preserve">2. Отказ в предоставлении госуслуги при непредставлении доработанных материалов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и направление итогового заключения (при необходимости, повторного).</w:t>
            </w:r>
          </w:p>
          <w:p>
            <w:pPr>
              <w:jc w:val="left"/>
            </w:pPr>
            <w:r>
              <w:rPr>
                <w:rFonts w:ascii="Arial" w:cs="Arial" w:eastAsia="Arial" w:hAnsi="Arial"/>
                <w:sz w:val="24"/>
                <w:szCs w:val="24"/>
              </w:rPr>
              <w:t xml:space="preserve">2. Отказ в предоставлении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итогового заключения (при необходимости, повторного).</w:t>
            </w:r>
          </w:p>
          <w:p>
            <w:pPr>
              <w:jc w:val="left"/>
            </w:pPr>
            <w:r>
              <w:rPr>
                <w:rFonts w:ascii="Arial" w:cs="Arial" w:eastAsia="Arial" w:hAnsi="Arial"/>
                <w:sz w:val="24"/>
                <w:szCs w:val="24"/>
              </w:rPr>
              <w:t xml:space="preserve">2. Регистрация отказа в предоставлении госуслуги</w:t>
            </w:r>
          </w:p>
        </w:tc>
      </w:tr>
    </w:tbl>
    <w:p>
      <w:pPr>
        <w:spacing w:after="60" w:before="120"/>
        <w:ind w:firstLine="567"/>
        <w:jc w:val="both"/>
      </w:pPr>
      <w:r>
        <w:rPr>
          <w:rFonts w:ascii="Arial" w:cs="Arial" w:eastAsia="Arial" w:hAnsi="Arial"/>
          <w:sz w:val="24"/>
          <w:szCs w:val="24"/>
        </w:rPr>
        <w:t xml:space="preserve">Примечание: В случае неустранения выявленного(ых) несоответст</w:t>
      </w:r>
      <w:r>
        <w:rPr>
          <w:rFonts w:ascii="Arial" w:cs="Arial" w:eastAsia="Arial" w:hAnsi="Arial"/>
          <w:sz w:val="24"/>
          <w:szCs w:val="24"/>
        </w:rPr>
        <w:t xml:space="preserve">вия(й) в установленные сроки либо обнаружения при повторной экспертизе несоответствия(й) документов по аккредитации требованиям международного стандарта, итоговое заключение является заключительным этапом в предоставлении госуслуги.</w:t>
      </w:r>
    </w:p>
    <w:p>
      <w:pPr>
        <w:spacing w:after="60" w:before="200"/>
        <w:ind w:firstLine="567"/>
        <w:jc w:val="left"/>
      </w:pPr>
      <w:r>
        <w:rPr>
          <w:rFonts w:ascii="Arial" w:cs="Arial" w:eastAsia="Arial" w:hAnsi="Arial"/>
          <w:sz w:val="24"/>
          <w:szCs w:val="24"/>
        </w:rPr>
        <w:t xml:space="preserve">Действие 6. Проведение оценки на месте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Положительное итоговое заключение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 оценщики/технические эксперты;</w:t>
            </w:r>
          </w:p>
          <w:p>
            <w:pPr>
              <w:jc w:val="left"/>
            </w:pPr>
            <w:r>
              <w:rPr>
                <w:rFonts w:ascii="Arial" w:cs="Arial" w:eastAsia="Arial" w:hAnsi="Arial"/>
                <w:sz w:val="24"/>
                <w:szCs w:val="24"/>
              </w:rPr>
              <w:t xml:space="preserve">- главный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ведущим оценщиком предварительных переговоров с потребителем госуслуги о проведении оценки на месте.</w:t>
            </w:r>
          </w:p>
          <w:p>
            <w:pPr>
              <w:jc w:val="left"/>
            </w:pPr>
            <w:r>
              <w:rPr>
                <w:rFonts w:ascii="Arial" w:cs="Arial" w:eastAsia="Arial" w:hAnsi="Arial"/>
                <w:sz w:val="24"/>
                <w:szCs w:val="24"/>
              </w:rPr>
              <w:t xml:space="preserve">Оценка на месте осуществляется путем:</w:t>
            </w:r>
          </w:p>
          <w:p>
            <w:pPr>
              <w:jc w:val="left"/>
            </w:pPr>
            <w:r>
              <w:rPr>
                <w:rFonts w:ascii="Arial" w:cs="Arial" w:eastAsia="Arial" w:hAnsi="Arial"/>
                <w:sz w:val="24"/>
                <w:szCs w:val="24"/>
              </w:rPr>
              <w:t xml:space="preserve">- проведения ведущим оценщиком заседания членов экспертной группы и представителей потребителя госуслуги;</w:t>
            </w:r>
          </w:p>
          <w:p>
            <w:pPr>
              <w:jc w:val="left"/>
            </w:pPr>
            <w:r>
              <w:rPr>
                <w:rFonts w:ascii="Arial" w:cs="Arial" w:eastAsia="Arial" w:hAnsi="Arial"/>
                <w:sz w:val="24"/>
                <w:szCs w:val="24"/>
              </w:rPr>
              <w:t xml:space="preserve">- проверки устранения несоответствий, выявленных при экспертизе документов;</w:t>
            </w:r>
          </w:p>
          <w:p>
            <w:pPr>
              <w:jc w:val="left"/>
            </w:pPr>
            <w:r>
              <w:rPr>
                <w:rFonts w:ascii="Arial" w:cs="Arial" w:eastAsia="Arial" w:hAnsi="Arial"/>
                <w:sz w:val="24"/>
                <w:szCs w:val="24"/>
              </w:rPr>
              <w:t xml:space="preserve">- проведения оценки на месте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штата сотрудников, помещений, оборудования в соответствии с заявленной областью аккредитации;</w:t>
            </w:r>
          </w:p>
          <w:p>
            <w:pPr>
              <w:jc w:val="left"/>
            </w:pPr>
            <w:r>
              <w:rPr>
                <w:rFonts w:ascii="Arial" w:cs="Arial" w:eastAsia="Arial" w:hAnsi="Arial"/>
                <w:sz w:val="24"/>
                <w:szCs w:val="24"/>
              </w:rPr>
              <w:t xml:space="preserve">- участия специалистов потребителя госуслуги в программах профессионального тестирования или в межлабораторных сличениях;</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заявленной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контроля;</w:t>
            </w:r>
          </w:p>
          <w:p>
            <w:pPr>
              <w:jc w:val="left"/>
            </w:pPr>
            <w:r>
              <w:rPr>
                <w:rFonts w:ascii="Arial" w:cs="Arial" w:eastAsia="Arial" w:hAnsi="Arial"/>
                <w:sz w:val="24"/>
                <w:szCs w:val="24"/>
              </w:rPr>
              <w:t xml:space="preserve">- оценки компетентности специалистов органа контроля, уполномоченных подписывать отчеты (акты осмотра и заключения);</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от отбора образца (при его наличии) до оформления и регистрации заключения с учетом проведения контроля по конкретным видам работ; - подготовки ведущим оценщиком, оценщиками/техническими экспертами рабочих записей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членов экспертной группы и потребителя госуслуги для представления результатов проведенной оценки на месте;</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оценке на месте;</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несоответствий при оценке на месте,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проведение оценки на месте с учетом предоставления заключительного отчета - 15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оценки на месте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заключительного отчета о соответствии/несоответствии органа контроля требованиям международного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оценке на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плана по устранению выявленных несоответствий.</w:t>
            </w:r>
          </w:p>
          <w:p>
            <w:pPr>
              <w:jc w:val="left"/>
            </w:pPr>
            <w:r>
              <w:rPr>
                <w:rFonts w:ascii="Arial" w:cs="Arial" w:eastAsia="Arial" w:hAnsi="Arial"/>
                <w:sz w:val="24"/>
                <w:szCs w:val="24"/>
              </w:rPr>
              <w:t xml:space="preserve">2. Регистрация отчета об устранении несоответствий</w:t>
            </w:r>
          </w:p>
        </w:tc>
      </w:tr>
    </w:tbl>
    <w:p>
      <w:pPr>
        <w:spacing w:after="60" w:before="200"/>
        <w:ind w:firstLine="567"/>
        <w:jc w:val="left"/>
      </w:pPr>
      <w:r>
        <w:rPr>
          <w:rFonts w:ascii="Arial" w:cs="Arial" w:eastAsia="Arial" w:hAnsi="Arial"/>
          <w:sz w:val="24"/>
          <w:szCs w:val="24"/>
        </w:rPr>
        <w:t xml:space="preserve">Действие 7. Принятие решения по аккредитации, выдача аттестата аккредитации и внесение в реестр информации об аккредитации органа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заключительный отчет об оценке на месте.</w:t>
            </w:r>
          </w:p>
          <w:p>
            <w:pPr>
              <w:jc w:val="left"/>
            </w:pPr>
            <w:r>
              <w:rPr>
                <w:rFonts w:ascii="Arial" w:cs="Arial" w:eastAsia="Arial" w:hAnsi="Arial"/>
                <w:sz w:val="24"/>
                <w:szCs w:val="24"/>
              </w:rPr>
              <w:t xml:space="preserve">2. План по устранению выявленных несоответствий.</w:t>
            </w:r>
          </w:p>
          <w:p>
            <w:pPr>
              <w:jc w:val="left"/>
            </w:pPr>
            <w:r>
              <w:rPr>
                <w:rFonts w:ascii="Arial" w:cs="Arial" w:eastAsia="Arial" w:hAnsi="Arial"/>
                <w:sz w:val="24"/>
                <w:szCs w:val="24"/>
              </w:rPr>
              <w:t xml:space="preserve">3. Отчет об устранении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ответственный специалист, назначенный приказом директора;</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 - члены комиссии по принятию решения;</w:t>
            </w:r>
          </w:p>
          <w:p>
            <w:pPr>
              <w:jc w:val="left"/>
            </w:pPr>
            <w:r>
              <w:rPr>
                <w:rFonts w:ascii="Arial" w:cs="Arial" w:eastAsia="Arial" w:hAnsi="Arial"/>
                <w:sz w:val="24"/>
                <w:szCs w:val="24"/>
              </w:rPr>
              <w:t xml:space="preserve">специалисты отдела аккредитации органов по сертификации/органов контроля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специалист:</w:t>
            </w:r>
          </w:p>
          <w:p>
            <w:pPr>
              <w:jc w:val="left"/>
            </w:pPr>
            <w:r>
              <w:rPr>
                <w:rFonts w:ascii="Arial" w:cs="Arial" w:eastAsia="Arial" w:hAnsi="Arial"/>
                <w:sz w:val="24"/>
                <w:szCs w:val="24"/>
              </w:rPr>
              <w:t xml:space="preserve">- проверяет наличие всех документов, переписки, записей и доказательств по устранению несоответствий, выявленных при оценке на месте. При наличии несоответствий информирует об этом ведущего оценщика для внесения соответствующей информации или предоставления недостающих документов;</w:t>
            </w:r>
          </w:p>
          <w:p>
            <w:pPr>
              <w:jc w:val="left"/>
            </w:pPr>
            <w:r>
              <w:rPr>
                <w:rFonts w:ascii="Arial" w:cs="Arial" w:eastAsia="Arial" w:hAnsi="Arial"/>
                <w:sz w:val="24"/>
                <w:szCs w:val="24"/>
              </w:rPr>
              <w:t xml:space="preserve">- подписывает и передает материалы для создания комиссии по принятию решения в отдел организации работ по аккредитации.</w:t>
            </w:r>
          </w:p>
          <w:p>
            <w:pPr>
              <w:jc w:val="left"/>
            </w:pPr>
            <w:r>
              <w:rPr>
                <w:rFonts w:ascii="Arial" w:cs="Arial" w:eastAsia="Arial" w:hAnsi="Arial"/>
                <w:sz w:val="24"/>
                <w:szCs w:val="24"/>
              </w:rPr>
              <w:t xml:space="preserve">Ведущий специалист готовит проект приказа о создании комиссии по принятию решения (далее - комиссия).</w:t>
            </w:r>
          </w:p>
          <w:p>
            <w:pPr>
              <w:jc w:val="left"/>
            </w:pPr>
            <w:r>
              <w:rPr>
                <w:rFonts w:ascii="Arial" w:cs="Arial" w:eastAsia="Arial" w:hAnsi="Arial"/>
                <w:sz w:val="24"/>
                <w:szCs w:val="24"/>
              </w:rPr>
              <w:t xml:space="preserve">Члены комиссии рассматривают материалы аккредитации и готовят решение:</w:t>
            </w:r>
          </w:p>
          <w:p>
            <w:pPr>
              <w:jc w:val="left"/>
            </w:pPr>
            <w:r>
              <w:rPr>
                <w:rFonts w:ascii="Arial" w:cs="Arial" w:eastAsia="Arial" w:hAnsi="Arial"/>
                <w:sz w:val="24"/>
                <w:szCs w:val="24"/>
              </w:rPr>
              <w:t xml:space="preserve">- об аккредитации органа контроля;</w:t>
            </w:r>
          </w:p>
          <w:p>
            <w:pPr>
              <w:jc w:val="left"/>
            </w:pPr>
            <w:r>
              <w:rPr>
                <w:rFonts w:ascii="Arial" w:cs="Arial" w:eastAsia="Arial" w:hAnsi="Arial"/>
                <w:sz w:val="24"/>
                <w:szCs w:val="24"/>
              </w:rPr>
              <w:t xml:space="preserve">- об отказе в аккредитации.</w:t>
            </w:r>
          </w:p>
          <w:p>
            <w:pPr>
              <w:jc w:val="left"/>
            </w:pPr>
            <w:r>
              <w:rPr>
                <w:rFonts w:ascii="Arial" w:cs="Arial" w:eastAsia="Arial" w:hAnsi="Arial"/>
                <w:sz w:val="24"/>
                <w:szCs w:val="24"/>
              </w:rPr>
              <w:t xml:space="preserve">Специалист отдела аккредитации органа по сертификации/органа контроля:</w:t>
            </w:r>
          </w:p>
          <w:p>
            <w:pPr>
              <w:jc w:val="left"/>
            </w:pPr>
            <w:r>
              <w:rPr>
                <w:rFonts w:ascii="Arial" w:cs="Arial" w:eastAsia="Arial" w:hAnsi="Arial"/>
                <w:sz w:val="24"/>
                <w:szCs w:val="24"/>
              </w:rPr>
              <w:t xml:space="preserve">- оформляет и подписывает (утверждает) у руководителя КЦА аттестат аккредитации; область аккредитации и кадровый состав органа контроля.</w:t>
            </w:r>
          </w:p>
          <w:p>
            <w:pPr>
              <w:jc w:val="left"/>
            </w:pPr>
            <w:r>
              <w:rPr>
                <w:rFonts w:ascii="Arial" w:cs="Arial" w:eastAsia="Arial" w:hAnsi="Arial"/>
                <w:sz w:val="24"/>
                <w:szCs w:val="24"/>
              </w:rPr>
              <w:t xml:space="preserve">При отрицательном решении комиссии:</w:t>
            </w:r>
          </w:p>
          <w:p>
            <w:pPr>
              <w:jc w:val="left"/>
            </w:pPr>
            <w:r>
              <w:rPr>
                <w:rFonts w:ascii="Arial" w:cs="Arial" w:eastAsia="Arial" w:hAnsi="Arial"/>
                <w:sz w:val="24"/>
                <w:szCs w:val="24"/>
              </w:rPr>
              <w:t xml:space="preserve">- готовит отказ потребителю госуслуги в выдаче аттестата аккредитации.</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 вносит потребителя госуслуги в реестр аккредитованных органов контроля;</w:t>
            </w:r>
          </w:p>
          <w:p>
            <w:pPr>
              <w:jc w:val="left"/>
            </w:pPr>
            <w:r>
              <w:rPr>
                <w:rFonts w:ascii="Arial" w:cs="Arial" w:eastAsia="Arial" w:hAnsi="Arial"/>
                <w:sz w:val="24"/>
                <w:szCs w:val="24"/>
              </w:rPr>
              <w:t xml:space="preserve">- оформляет договор и карту на проведение инспекционного контроля (далее - ИК) за деятельностью аккредитованного органа контроля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рабочих дней - после создания комиссии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принятии решения - до 15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Издание приказа о создании комиссии.</w:t>
            </w:r>
          </w:p>
          <w:p>
            <w:pPr>
              <w:jc w:val="left"/>
            </w:pPr>
            <w:r>
              <w:rPr>
                <w:rFonts w:ascii="Arial" w:cs="Arial" w:eastAsia="Arial" w:hAnsi="Arial"/>
                <w:sz w:val="24"/>
                <w:szCs w:val="24"/>
              </w:rPr>
              <w:t xml:space="preserve">2. Оформление соответствующих документов по аккредитации.</w:t>
            </w:r>
          </w:p>
          <w:p>
            <w:pPr>
              <w:jc w:val="left"/>
            </w:pPr>
            <w:r>
              <w:rPr>
                <w:rFonts w:ascii="Arial" w:cs="Arial" w:eastAsia="Arial" w:hAnsi="Arial"/>
                <w:sz w:val="24"/>
                <w:szCs w:val="24"/>
              </w:rPr>
              <w:t xml:space="preserve">3. Оформление договора и карты на проведение ИК.</w:t>
            </w:r>
          </w:p>
          <w:p>
            <w:pPr>
              <w:jc w:val="left"/>
            </w:pPr>
            <w:r>
              <w:rPr>
                <w:rFonts w:ascii="Arial" w:cs="Arial" w:eastAsia="Arial" w:hAnsi="Arial"/>
                <w:sz w:val="24"/>
                <w:szCs w:val="24"/>
              </w:rPr>
              <w:t xml:space="preserve">4.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аттестата аккредитации.</w:t>
            </w:r>
          </w:p>
          <w:p>
            <w:pPr>
              <w:jc w:val="left"/>
            </w:pPr>
            <w:r>
              <w:rPr>
                <w:rFonts w:ascii="Arial" w:cs="Arial" w:eastAsia="Arial" w:hAnsi="Arial"/>
                <w:sz w:val="24"/>
                <w:szCs w:val="24"/>
              </w:rPr>
              <w:t xml:space="preserve">2. Оформление и подписание договора и карты о проведении ИК.</w:t>
            </w:r>
          </w:p>
          <w:p>
            <w:pPr>
              <w:jc w:val="left"/>
            </w:pPr>
            <w:r>
              <w:rPr>
                <w:rFonts w:ascii="Arial" w:cs="Arial" w:eastAsia="Arial" w:hAnsi="Arial"/>
                <w:sz w:val="24"/>
                <w:szCs w:val="24"/>
              </w:rPr>
              <w:t xml:space="preserve">3. Отказ в выдаче аттестата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информации об аккредитации потребителя госуслуги в реестр аккредитованных органов контроля.</w:t>
            </w:r>
          </w:p>
          <w:p>
            <w:pPr>
              <w:jc w:val="left"/>
            </w:pPr>
            <w:r>
              <w:rPr>
                <w:rFonts w:ascii="Arial" w:cs="Arial" w:eastAsia="Arial" w:hAnsi="Arial"/>
                <w:sz w:val="24"/>
                <w:szCs w:val="24"/>
              </w:rPr>
              <w:t xml:space="preserve">2. Регистрация договора о проведении ИК.</w:t>
            </w:r>
          </w:p>
          <w:p>
            <w:pPr>
              <w:jc w:val="left"/>
            </w:pPr>
            <w:r>
              <w:rPr>
                <w:rFonts w:ascii="Arial" w:cs="Arial" w:eastAsia="Arial" w:hAnsi="Arial"/>
                <w:sz w:val="24"/>
                <w:szCs w:val="24"/>
              </w:rPr>
              <w:t xml:space="preserve">3. Регистрация отказа в выдаче аттестата аккредитации</w:t>
            </w:r>
          </w:p>
        </w:tc>
      </w:tr>
    </w:tbl>
    <w:p>
      <w:pPr>
        <w:spacing w:after="60" w:before="200"/>
        <w:ind w:firstLine="567"/>
        <w:jc w:val="left"/>
      </w:pPr>
      <w:r>
        <w:rPr>
          <w:rFonts w:ascii="Arial" w:cs="Arial" w:eastAsia="Arial" w:hAnsi="Arial"/>
          <w:sz w:val="24"/>
          <w:szCs w:val="24"/>
        </w:rPr>
        <w:t xml:space="preserve">Действие 8. Проведение ИК за деятель</w:t>
      </w:r>
      <w:r>
        <w:rPr>
          <w:rFonts w:ascii="Arial" w:cs="Arial" w:eastAsia="Arial" w:hAnsi="Arial"/>
          <w:sz w:val="24"/>
          <w:szCs w:val="24"/>
        </w:rPr>
        <w:t xml:space="preserve">ностью аккредитованного органа контроля на соответствие его требованиям международного стандарта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 о проведении ИК.</w:t>
            </w:r>
          </w:p>
          <w:p>
            <w:pPr>
              <w:jc w:val="left"/>
            </w:pPr>
            <w:r>
              <w:rPr>
                <w:rFonts w:ascii="Arial" w:cs="Arial" w:eastAsia="Arial" w:hAnsi="Arial"/>
                <w:sz w:val="24"/>
                <w:szCs w:val="24"/>
              </w:rPr>
              <w:t xml:space="preserve">2. Приказ КЦА о проведении ИК.</w:t>
            </w:r>
          </w:p>
          <w:p>
            <w:pPr>
              <w:jc w:val="left"/>
            </w:pPr>
            <w:r>
              <w:rPr>
                <w:rFonts w:ascii="Arial" w:cs="Arial" w:eastAsia="Arial" w:hAnsi="Arial"/>
                <w:sz w:val="24"/>
                <w:szCs w:val="24"/>
              </w:rPr>
              <w:t xml:space="preserve">3. Уведомление потребителя госуслуги о проведении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ведущий оценщик;</w:t>
            </w:r>
          </w:p>
          <w:p>
            <w:pPr>
              <w:jc w:val="left"/>
            </w:pPr>
            <w:r>
              <w:rPr>
                <w:rFonts w:ascii="Arial" w:cs="Arial" w:eastAsia="Arial" w:hAnsi="Arial"/>
                <w:sz w:val="24"/>
                <w:szCs w:val="24"/>
              </w:rPr>
              <w:t xml:space="preserve">оценщики/технические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осуществляет:</w:t>
            </w:r>
          </w:p>
          <w:p>
            <w:pPr>
              <w:jc w:val="left"/>
            </w:pPr>
            <w:r>
              <w:rPr>
                <w:rFonts w:ascii="Arial" w:cs="Arial" w:eastAsia="Arial" w:hAnsi="Arial"/>
                <w:sz w:val="24"/>
                <w:szCs w:val="24"/>
              </w:rPr>
              <w:t xml:space="preserve">- направление в организации запроса (письменно или по телефону) с просьбой разрешить участие их оценщиков/технических экспертов в проведении ИК;</w:t>
            </w:r>
          </w:p>
          <w:p>
            <w:pPr>
              <w:jc w:val="left"/>
            </w:pPr>
            <w:r>
              <w:rPr>
                <w:rFonts w:ascii="Arial" w:cs="Arial" w:eastAsia="Arial" w:hAnsi="Arial"/>
                <w:sz w:val="24"/>
                <w:szCs w:val="24"/>
              </w:rPr>
              <w:t xml:space="preserve">- согласование с физическими лицами возможности их участия в проведении ИК;</w:t>
            </w:r>
          </w:p>
          <w:p>
            <w:pPr>
              <w:jc w:val="left"/>
            </w:pPr>
            <w:r>
              <w:rPr>
                <w:rFonts w:ascii="Arial" w:cs="Arial" w:eastAsia="Arial" w:hAnsi="Arial"/>
                <w:sz w:val="24"/>
                <w:szCs w:val="24"/>
              </w:rPr>
              <w:t xml:space="preserve">- согласование с потребителем госуслуги состава экспертной группы. В случае несогласия потребителя с составом экспертной группы, письменно запрашивается обоснованный отказ по конкретному члену экспертной группы;</w:t>
            </w:r>
          </w:p>
          <w:p>
            <w:pPr>
              <w:jc w:val="left"/>
            </w:pPr>
            <w:r>
              <w:rPr>
                <w:rFonts w:ascii="Arial" w:cs="Arial" w:eastAsia="Arial" w:hAnsi="Arial"/>
                <w:sz w:val="24"/>
                <w:szCs w:val="24"/>
              </w:rPr>
              <w:t xml:space="preserve">- подписание уведомления о проведении ИК у руководства;</w:t>
            </w:r>
          </w:p>
          <w:p>
            <w:pPr>
              <w:jc w:val="left"/>
            </w:pPr>
            <w:r>
              <w:rPr>
                <w:rFonts w:ascii="Arial" w:cs="Arial" w:eastAsia="Arial" w:hAnsi="Arial"/>
                <w:sz w:val="24"/>
                <w:szCs w:val="24"/>
              </w:rPr>
              <w:t xml:space="preserve">- проведение расчета стоимости ИК с предоставлением заказа-счета потребителю госуслуги;</w:t>
            </w:r>
          </w:p>
          <w:p>
            <w:pPr>
              <w:jc w:val="left"/>
            </w:pPr>
            <w:r>
              <w:rPr>
                <w:rFonts w:ascii="Arial" w:cs="Arial" w:eastAsia="Arial" w:hAnsi="Arial"/>
                <w:sz w:val="24"/>
                <w:szCs w:val="24"/>
              </w:rPr>
              <w:t xml:space="preserve">- передача документов потребителя госуслуги ведущему оценщику.</w:t>
            </w:r>
          </w:p>
          <w:p>
            <w:pPr>
              <w:jc w:val="left"/>
            </w:pPr>
            <w:r>
              <w:rPr>
                <w:rFonts w:ascii="Arial" w:cs="Arial" w:eastAsia="Arial" w:hAnsi="Arial"/>
                <w:sz w:val="24"/>
                <w:szCs w:val="24"/>
              </w:rPr>
              <w:t xml:space="preserve">Ведущий оценщик проводит предварительные переговоры с потребителем госуслуги о проведении ИК.</w:t>
            </w:r>
          </w:p>
          <w:p>
            <w:pPr>
              <w:jc w:val="left"/>
            </w:pPr>
            <w:r>
              <w:rPr>
                <w:rFonts w:ascii="Arial" w:cs="Arial" w:eastAsia="Arial" w:hAnsi="Arial"/>
                <w:sz w:val="24"/>
                <w:szCs w:val="24"/>
              </w:rPr>
              <w:t xml:space="preserve">Оценка на месте при проведении ИК осуществляется путем:</w:t>
            </w:r>
          </w:p>
          <w:p>
            <w:pPr>
              <w:jc w:val="left"/>
            </w:pPr>
            <w:r>
              <w:rPr>
                <w:rFonts w:ascii="Arial" w:cs="Arial" w:eastAsia="Arial" w:hAnsi="Arial"/>
                <w:sz w:val="24"/>
                <w:szCs w:val="24"/>
              </w:rPr>
              <w:t xml:space="preserve">- проведения ведущим оценщиком заседания членов экспертной группы и представителей потребителя госуслуги;</w:t>
            </w:r>
          </w:p>
          <w:p>
            <w:pPr>
              <w:jc w:val="left"/>
            </w:pPr>
            <w:r>
              <w:rPr>
                <w:rFonts w:ascii="Arial" w:cs="Arial" w:eastAsia="Arial" w:hAnsi="Arial"/>
                <w:sz w:val="24"/>
                <w:szCs w:val="24"/>
              </w:rPr>
              <w:t xml:space="preserve">- проверки членами экспертной группы выполнения дополнительных условий, представленных в решении об аккредитации;</w:t>
            </w:r>
          </w:p>
          <w:p>
            <w:pPr>
              <w:jc w:val="left"/>
            </w:pPr>
            <w:r>
              <w:rPr>
                <w:rFonts w:ascii="Arial" w:cs="Arial" w:eastAsia="Arial" w:hAnsi="Arial"/>
                <w:sz w:val="24"/>
                <w:szCs w:val="24"/>
              </w:rPr>
              <w:t xml:space="preserve">- проведения ИК за деятельностью потребителя госуслуги, конкретно каждым членом экспертной группы в соответствии с выполняемыми обязанностями;</w:t>
            </w:r>
          </w:p>
          <w:p>
            <w:pPr>
              <w:jc w:val="left"/>
            </w:pPr>
            <w:r>
              <w:rPr>
                <w:rFonts w:ascii="Arial" w:cs="Arial" w:eastAsia="Arial" w:hAnsi="Arial"/>
                <w:sz w:val="24"/>
                <w:szCs w:val="24"/>
              </w:rPr>
              <w:t xml:space="preserve">- проверки наличия изменений в кадровом составе, помещений в соответствии с утвержденной областью аккредитации;</w:t>
            </w:r>
          </w:p>
          <w:p>
            <w:pPr>
              <w:jc w:val="left"/>
            </w:pPr>
            <w:r>
              <w:rPr>
                <w:rFonts w:ascii="Arial" w:cs="Arial" w:eastAsia="Arial" w:hAnsi="Arial"/>
                <w:sz w:val="24"/>
                <w:szCs w:val="24"/>
              </w:rPr>
              <w:t xml:space="preserve">- наблюдения ведущим оценщиком за работой оценщиков/технических экспертов;</w:t>
            </w:r>
          </w:p>
          <w:p>
            <w:pPr>
              <w:jc w:val="left"/>
            </w:pPr>
            <w:r>
              <w:rPr>
                <w:rFonts w:ascii="Arial" w:cs="Arial" w:eastAsia="Arial" w:hAnsi="Arial"/>
                <w:sz w:val="24"/>
                <w:szCs w:val="24"/>
              </w:rPr>
              <w:t xml:space="preserve">- проверки участия специалистов потребителя госуслуги в программах профессионального тестирования или в межлабораторных сличениях;</w:t>
            </w:r>
          </w:p>
          <w:p>
            <w:pPr>
              <w:jc w:val="left"/>
            </w:pPr>
            <w:r>
              <w:rPr>
                <w:rFonts w:ascii="Arial" w:cs="Arial" w:eastAsia="Arial" w:hAnsi="Arial"/>
                <w:sz w:val="24"/>
                <w:szCs w:val="24"/>
              </w:rPr>
              <w:t xml:space="preserve">- оценки (выборочно) на месте знаний, умений и навыков специалистов потребителя госуслуги по выполнению работ в утвержденной области аккредитации;</w:t>
            </w:r>
          </w:p>
          <w:p>
            <w:pPr>
              <w:jc w:val="left"/>
            </w:pPr>
            <w:r>
              <w:rPr>
                <w:rFonts w:ascii="Arial" w:cs="Arial" w:eastAsia="Arial" w:hAnsi="Arial"/>
                <w:sz w:val="24"/>
                <w:szCs w:val="24"/>
              </w:rPr>
              <w:t xml:space="preserve">- контроля за использованием знака (символа) аккредитации (при наличии) потребителем госуслуги;</w:t>
            </w:r>
          </w:p>
          <w:p>
            <w:pPr>
              <w:jc w:val="left"/>
            </w:pPr>
            <w:r>
              <w:rPr>
                <w:rFonts w:ascii="Arial" w:cs="Arial" w:eastAsia="Arial" w:hAnsi="Arial"/>
                <w:sz w:val="24"/>
                <w:szCs w:val="24"/>
              </w:rPr>
              <w:t xml:space="preserve">- оценки правильности проведения отбора образцов специалистами потребителя госуслуги (при наличии);</w:t>
            </w:r>
          </w:p>
          <w:p>
            <w:pPr>
              <w:jc w:val="left"/>
            </w:pPr>
            <w:r>
              <w:rPr>
                <w:rFonts w:ascii="Arial" w:cs="Arial" w:eastAsia="Arial" w:hAnsi="Arial"/>
                <w:sz w:val="24"/>
                <w:szCs w:val="24"/>
              </w:rPr>
              <w:t xml:space="preserve">- оценки достоверности и объективности проведения работы потребителем госуслуги в качестве органа контроля;</w:t>
            </w:r>
          </w:p>
          <w:p>
            <w:pPr>
              <w:jc w:val="left"/>
            </w:pPr>
            <w:r>
              <w:rPr>
                <w:rFonts w:ascii="Arial" w:cs="Arial" w:eastAsia="Arial" w:hAnsi="Arial"/>
                <w:sz w:val="24"/>
                <w:szCs w:val="24"/>
              </w:rPr>
              <w:t xml:space="preserve">- оценки компетентности специалистов органа контроля, уполномоченных подписывать отчеты (акты осмотра и заключения);</w:t>
            </w:r>
          </w:p>
          <w:p>
            <w:pPr>
              <w:jc w:val="left"/>
            </w:pPr>
            <w:r>
              <w:rPr>
                <w:rFonts w:ascii="Arial" w:cs="Arial" w:eastAsia="Arial" w:hAnsi="Arial"/>
                <w:sz w:val="24"/>
                <w:szCs w:val="24"/>
              </w:rPr>
              <w:t xml:space="preserve">- оценки соблюдения прослеживаемости процедуры проведения полного комплекса работ, от отбора образца (при его наличии) до оформления и регистрации заключения, с учетом проведения контроля по конкретным видам;</w:t>
            </w:r>
          </w:p>
          <w:p>
            <w:pPr>
              <w:jc w:val="left"/>
            </w:pPr>
            <w:r>
              <w:rPr>
                <w:rFonts w:ascii="Arial" w:cs="Arial" w:eastAsia="Arial" w:hAnsi="Arial"/>
                <w:sz w:val="24"/>
                <w:szCs w:val="24"/>
              </w:rPr>
              <w:t xml:space="preserve">- подготовки рабочих записей ведущим оценщиком, оценщиками/техническими экспертами на основании проверенных фактических данных на соответствие международному стандарту;</w:t>
            </w:r>
          </w:p>
          <w:p>
            <w:pPr>
              <w:jc w:val="left"/>
            </w:pPr>
            <w:r>
              <w:rPr>
                <w:rFonts w:ascii="Arial" w:cs="Arial" w:eastAsia="Arial" w:hAnsi="Arial"/>
                <w:sz w:val="24"/>
                <w:szCs w:val="24"/>
              </w:rPr>
              <w:t xml:space="preserve">- подготовки заключительного отчета на основании рабочих записей;</w:t>
            </w:r>
          </w:p>
          <w:p>
            <w:pPr>
              <w:jc w:val="left"/>
            </w:pPr>
            <w:r>
              <w:rPr>
                <w:rFonts w:ascii="Arial" w:cs="Arial" w:eastAsia="Arial" w:hAnsi="Arial"/>
                <w:sz w:val="24"/>
                <w:szCs w:val="24"/>
              </w:rPr>
              <w:t xml:space="preserve">- проведения ведущим оценщиком заседания членов экспертной группы и потребителя госуслуги для представления результатов проведенного ИК;</w:t>
            </w:r>
          </w:p>
          <w:p>
            <w:pPr>
              <w:jc w:val="left"/>
            </w:pPr>
            <w:r>
              <w:rPr>
                <w:rFonts w:ascii="Arial" w:cs="Arial" w:eastAsia="Arial" w:hAnsi="Arial"/>
                <w:sz w:val="24"/>
                <w:szCs w:val="24"/>
              </w:rPr>
              <w:t xml:space="preserve">- представления потребителем госуслуги плана по устранению выявленных несоответствий при проведении ИК;</w:t>
            </w:r>
          </w:p>
          <w:p>
            <w:pPr>
              <w:jc w:val="left"/>
            </w:pPr>
            <w:r>
              <w:rPr>
                <w:rFonts w:ascii="Arial" w:cs="Arial" w:eastAsia="Arial" w:hAnsi="Arial"/>
                <w:sz w:val="24"/>
                <w:szCs w:val="24"/>
              </w:rPr>
              <w:t xml:space="preserve">- представления потребителем госуслуги отчета по устранению выявленных при проведении ИК несоответствий с предоставлением доказательств;</w:t>
            </w:r>
          </w:p>
          <w:p>
            <w:pPr>
              <w:jc w:val="left"/>
            </w:pPr>
            <w:r>
              <w:rPr>
                <w:rFonts w:ascii="Arial" w:cs="Arial" w:eastAsia="Arial" w:hAnsi="Arial"/>
                <w:sz w:val="24"/>
                <w:szCs w:val="24"/>
              </w:rPr>
              <w:t xml:space="preserve">- проведения экспертной группой повторной оценки при наличии несоответствий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дней - после получения плана устранения несоответствий по проведенному ИК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оценщиками/техническими экспертами при проведении ИК - до 15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заключительного отчета по проведенному ИК о соответствии/несоответствии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2. Издание приказа:</w:t>
            </w:r>
          </w:p>
          <w:p>
            <w:pPr>
              <w:jc w:val="left"/>
            </w:pPr>
            <w:r>
              <w:rPr>
                <w:rFonts w:ascii="Arial" w:cs="Arial" w:eastAsia="Arial" w:hAnsi="Arial"/>
                <w:sz w:val="24"/>
                <w:szCs w:val="24"/>
              </w:rPr>
              <w:t xml:space="preserve">- о соответствии потребителя госуслуги требованиям международного стандарта;</w:t>
            </w:r>
          </w:p>
          <w:p>
            <w:pPr>
              <w:jc w:val="left"/>
            </w:pPr>
            <w:r>
              <w:rPr>
                <w:rFonts w:ascii="Arial" w:cs="Arial" w:eastAsia="Arial" w:hAnsi="Arial"/>
                <w:sz w:val="24"/>
                <w:szCs w:val="24"/>
              </w:rPr>
              <w:t xml:space="preserve">- о приостановлении действия аттестата аккредитации при наличии несоответствий, требующих времени для их устранения;</w:t>
            </w:r>
          </w:p>
          <w:p>
            <w:pPr>
              <w:jc w:val="left"/>
            </w:pPr>
            <w:r>
              <w:rPr>
                <w:rFonts w:ascii="Arial" w:cs="Arial" w:eastAsia="Arial" w:hAnsi="Arial"/>
                <w:sz w:val="24"/>
                <w:szCs w:val="24"/>
              </w:rPr>
              <w:t xml:space="preserve">- о возобновлении действия аттестата аккредитации в случае предоставления доказательств по устранению несоответствий;</w:t>
            </w:r>
          </w:p>
          <w:p>
            <w:pPr>
              <w:jc w:val="left"/>
            </w:pPr>
            <w:r>
              <w:rPr>
                <w:rFonts w:ascii="Arial" w:cs="Arial" w:eastAsia="Arial" w:hAnsi="Arial"/>
                <w:sz w:val="24"/>
                <w:szCs w:val="24"/>
              </w:rPr>
              <w:t xml:space="preserve">- о сокращении области аккредитации при наличии несоответствий, которые не могут быть устранены;</w:t>
            </w:r>
          </w:p>
          <w:p>
            <w:pPr>
              <w:jc w:val="left"/>
            </w:pPr>
            <w:r>
              <w:rPr>
                <w:rFonts w:ascii="Arial" w:cs="Arial" w:eastAsia="Arial" w:hAnsi="Arial"/>
                <w:sz w:val="24"/>
                <w:szCs w:val="24"/>
              </w:rPr>
              <w:t xml:space="preserve">- об отмене действия аттестата аккредитации в случае неустранения выявленных несоответствий в установленные сроки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отчета о несоответствиях, рабочих записей и заключительного отчета по проведенному ИК потребителю госуслуги.</w:t>
            </w:r>
          </w:p>
          <w:p>
            <w:pPr>
              <w:jc w:val="left"/>
            </w:pPr>
            <w:r>
              <w:rPr>
                <w:rFonts w:ascii="Arial" w:cs="Arial" w:eastAsia="Arial" w:hAnsi="Arial"/>
                <w:sz w:val="24"/>
                <w:szCs w:val="24"/>
              </w:rPr>
              <w:t xml:space="preserve">2. Получение плана потребителя госуслуги по устранению выявленных несоответствий при проведении ИК.</w:t>
            </w:r>
          </w:p>
          <w:p>
            <w:pPr>
              <w:jc w:val="left"/>
            </w:pPr>
            <w:r>
              <w:rPr>
                <w:rFonts w:ascii="Arial" w:cs="Arial" w:eastAsia="Arial" w:hAnsi="Arial"/>
                <w:sz w:val="24"/>
                <w:szCs w:val="24"/>
              </w:rPr>
              <w:t xml:space="preserve">3. Получение отчета потребителя госуслуги с доказательствами об устранении несоответствий, выявленных при проведении ИК.</w:t>
            </w:r>
          </w:p>
          <w:p>
            <w:pPr>
              <w:jc w:val="left"/>
            </w:pPr>
            <w:r>
              <w:rPr>
                <w:rFonts w:ascii="Arial" w:cs="Arial" w:eastAsia="Arial" w:hAnsi="Arial"/>
                <w:sz w:val="24"/>
                <w:szCs w:val="24"/>
              </w:rPr>
              <w:t xml:space="preserve">4. Издание соответствующего приказа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p>
            <w:pPr>
              <w:jc w:val="left"/>
            </w:pPr>
            <w:r>
              <w:rPr>
                <w:rFonts w:ascii="Arial" w:cs="Arial" w:eastAsia="Arial" w:hAnsi="Arial"/>
                <w:sz w:val="24"/>
                <w:szCs w:val="24"/>
              </w:rPr>
              <w:t xml:space="preserve">- плана потребителя госуслуги по устранению выявленных несоответствий;</w:t>
            </w:r>
          </w:p>
          <w:p>
            <w:pPr>
              <w:jc w:val="left"/>
            </w:pPr>
            <w:r>
              <w:rPr>
                <w:rFonts w:ascii="Arial" w:cs="Arial" w:eastAsia="Arial" w:hAnsi="Arial"/>
                <w:sz w:val="24"/>
                <w:szCs w:val="24"/>
              </w:rPr>
              <w:t xml:space="preserve">- отчета потребителя госуслуги об устранении несоответствий;</w:t>
            </w:r>
          </w:p>
          <w:p>
            <w:pPr>
              <w:jc w:val="left"/>
            </w:pPr>
            <w:r>
              <w:rPr>
                <w:rFonts w:ascii="Arial" w:cs="Arial" w:eastAsia="Arial" w:hAnsi="Arial"/>
                <w:sz w:val="24"/>
                <w:szCs w:val="24"/>
              </w:rPr>
              <w:t xml:space="preserve">- соответствующего приказа</w:t>
            </w:r>
          </w:p>
        </w:tc>
      </w:tr>
    </w:tbl>
    <w:p>
      <w:pPr>
        <w:spacing w:after="60" w:before="120"/>
        <w:ind w:firstLine="567"/>
        <w:jc w:val="both"/>
      </w:pPr>
      <w:r>
        <w:rPr>
          <w:rFonts w:ascii="Arial" w:cs="Arial" w:eastAsia="Arial" w:hAnsi="Arial"/>
          <w:sz w:val="24"/>
          <w:szCs w:val="24"/>
        </w:rPr>
        <w:t xml:space="preserve">10. При отказе в проведении дальнейшей работы по </w:t>
      </w:r>
      <w:r>
        <w:rPr>
          <w:rFonts w:ascii="Arial" w:cs="Arial" w:eastAsia="Arial" w:hAnsi="Arial"/>
          <w:sz w:val="24"/>
          <w:szCs w:val="24"/>
        </w:rPr>
        <w:t xml:space="preserve">аккредитации органа контроля оставшиеся денежные средства передаются на расчетный счет потребителя госуслуги.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руководством КЦА (директором, заместителем директора), заведующими отделами и международными оценщиками при проведении внутреннего аудита деятельности КЦА.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КЦА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Мониторинг деятельности ведущих оценщиков, работающих в КЦА, проводится специалистами - ведущими оценщиками КЦА и международными консультантами при привлечении их к проведению внутреннего аудита.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КЦА и привлеченных оценщиков и технических экспертов.</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или мониторинг деятельности привлеченных оценщиков/технических экспертов осуществляется один раз в течение трех лет, в форме заполнения анкеты по оценке оценщиков/технических экспертов.</w:t>
      </w:r>
    </w:p>
    <w:p>
      <w:pPr>
        <w:spacing w:after="60"/>
        <w:ind w:firstLine="567"/>
        <w:jc w:val="both"/>
      </w:pPr>
      <w:r>
        <w:rPr>
          <w:rFonts w:ascii="Arial" w:cs="Arial" w:eastAsia="Arial" w:hAnsi="Arial"/>
          <w:sz w:val="24"/>
          <w:szCs w:val="24"/>
        </w:rPr>
        <w:t xml:space="preserve">Анкеты заполняют оценщики/технические эксперты, ведущий оценщик и потребитель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членами Международной организации аккредитации лабораторий (далее - ILAC) при переоценке деятельности КЦА. Результаты работы членов экспертной группы ILAC оформляются в виде отчета, в котором отмечаются выявленные несоответствия.</w:t>
      </w:r>
    </w:p>
    <w:p>
      <w:pPr>
        <w:spacing w:after="60"/>
        <w:ind w:firstLine="567"/>
        <w:jc w:val="both"/>
      </w:pPr>
      <w:r>
        <w:rPr>
          <w:rFonts w:ascii="Arial" w:cs="Arial" w:eastAsia="Arial" w:hAnsi="Arial"/>
          <w:sz w:val="24"/>
          <w:szCs w:val="24"/>
        </w:rPr>
        <w:t xml:space="preserve">Данный отчет направляется руководителям КЦА, которые с даты поступления отчета, принимают меры по устранению выявленных несоответствий.</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КЦА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КЦА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КЦА или привлеченных оценщиков/технических экспертов, а также решения, принятые в ходе предоставления госуслуги, могут быть обжалованы потребителем госуслуги в порядке, установленном стандартом государственной 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КЦА или привлеченные оценщики/технические эксперты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КЦА.</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Административный регламент государственной услуги "Выдача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должностных лиц и сотрудников органов по сертификации территориальных подразделений Центра по стандартизации и метрологии при Министерстве экономики Кыргызской Республики (далее - ЦСМ) при осуществлении полномочий по предоставлению получателям государственной услуги "Выдача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(пункт 91 главы 4 </w:t>
      </w:r>
      <w:hyperlink w:history="1" r:id="rIdtssn9ulrvioyxahbnlrly">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nol0fj_wi8sjnblq1jw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органами по сертификации территориальных подразделений ЦСМ (далее - ОС).</w:t>
      </w:r>
    </w:p>
    <w:p>
      <w:pPr>
        <w:spacing w:after="60"/>
        <w:ind w:firstLine="567"/>
        <w:jc w:val="both"/>
      </w:pPr>
      <w:r>
        <w:rPr>
          <w:rFonts w:ascii="Arial" w:cs="Arial" w:eastAsia="Arial" w:hAnsi="Arial"/>
          <w:sz w:val="24"/>
          <w:szCs w:val="24"/>
        </w:rPr>
        <w:t xml:space="preserve">3. В целях предоставления данной государственной услуги получателю ОС осуществляют взаимодействие с физическими и юридическими лицами, достигшими 18 лет.</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ghookuykgdjpvwxxrzab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w3twlnvovqof8n2etzed">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государственное учреждение, предоставляющее в пределах своей компетенции государственную услугу по запросу физических и юридических лиц;</w:t>
      </w:r>
    </w:p>
    <w:p>
      <w:pPr>
        <w:spacing w:after="60"/>
        <w:ind w:firstLine="567"/>
        <w:jc w:val="both"/>
      </w:pPr>
      <w:r>
        <w:rPr>
          <w:rFonts w:ascii="Arial" w:cs="Arial" w:eastAsia="Arial" w:hAnsi="Arial"/>
          <w:b/>
          <w:bCs/>
          <w:sz w:val="24"/>
          <w:szCs w:val="24"/>
        </w:rPr>
        <w:t xml:space="preserve">получатель государственной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юридическое лицо, проводящее работы по сертификации;</w:t>
      </w:r>
    </w:p>
    <w:p>
      <w:pPr>
        <w:spacing w:after="60"/>
        <w:ind w:firstLine="567"/>
        <w:jc w:val="both"/>
      </w:pPr>
      <w:r>
        <w:rPr>
          <w:rFonts w:ascii="Arial" w:cs="Arial" w:eastAsia="Arial" w:hAnsi="Arial"/>
          <w:b/>
          <w:bCs/>
          <w:sz w:val="24"/>
          <w:szCs w:val="24"/>
        </w:rPr>
        <w:t xml:space="preserve">сертификация</w:t>
      </w:r>
      <w:r>
        <w:rPr>
          <w:rFonts w:ascii="Arial" w:cs="Arial" w:eastAsia="Arial" w:hAnsi="Arial"/>
          <w:sz w:val="24"/>
          <w:szCs w:val="24"/>
        </w:rPr>
        <w:t xml:space="preserve"> - форма подтверждения соответствия, в ходе которого орган по сертификации документально удостоверяет,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60"/>
        <w:ind w:firstLine="567"/>
        <w:jc w:val="both"/>
      </w:pPr>
      <w:r>
        <w:rPr>
          <w:rFonts w:ascii="Arial" w:cs="Arial" w:eastAsia="Arial" w:hAnsi="Arial"/>
          <w:b/>
          <w:bCs/>
          <w:sz w:val="24"/>
          <w:szCs w:val="24"/>
        </w:rPr>
        <w:t xml:space="preserve">сертификат соответствия</w:t>
      </w:r>
      <w:r>
        <w:rPr>
          <w:rFonts w:ascii="Arial" w:cs="Arial" w:eastAsia="Arial" w:hAnsi="Arial"/>
          <w:sz w:val="24"/>
          <w:szCs w:val="24"/>
        </w:rPr>
        <w:t xml:space="preserve">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6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специалист в области сертификации продукции (услуг), обладающий специальными знаниями, которые помогают ему эффективно решать поставленные перед ним задачи.</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и материалов, необходимых для предоставления государственной услуги, указан в соответствующем стандарте государственной услуги, утвержденном </w:t>
      </w:r>
      <w:hyperlink w:history="1" r:id="rIdtld-hy5x2kmhkohod4j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Сбор необходимых материалов проводит получатель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ОС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получателя о порядке и способах предоставления государственной услуги;</w:t>
      </w:r>
    </w:p>
    <w:p>
      <w:pPr>
        <w:spacing w:after="60"/>
        <w:ind w:firstLine="567"/>
        <w:jc w:val="both"/>
      </w:pPr>
      <w:r>
        <w:rPr>
          <w:rFonts w:ascii="Arial" w:cs="Arial" w:eastAsia="Arial" w:hAnsi="Arial"/>
          <w:sz w:val="24"/>
          <w:szCs w:val="24"/>
        </w:rPr>
        <w:t xml:space="preserve">2) прием первичных документов для выполнения сертификации продукции;</w:t>
      </w:r>
    </w:p>
    <w:p>
      <w:pPr>
        <w:spacing w:after="60"/>
        <w:ind w:firstLine="567"/>
        <w:jc w:val="both"/>
      </w:pPr>
      <w:r>
        <w:rPr>
          <w:rFonts w:ascii="Arial" w:cs="Arial" w:eastAsia="Arial" w:hAnsi="Arial"/>
          <w:sz w:val="24"/>
          <w:szCs w:val="24"/>
        </w:rPr>
        <w:t xml:space="preserve">3) заключение договора и оформление уведомления о проведении сертификации продукции;</w:t>
      </w:r>
    </w:p>
    <w:p>
      <w:pPr>
        <w:spacing w:after="60"/>
        <w:ind w:firstLine="567"/>
        <w:jc w:val="both"/>
      </w:pPr>
      <w:r>
        <w:rPr>
          <w:rFonts w:ascii="Arial" w:cs="Arial" w:eastAsia="Arial" w:hAnsi="Arial"/>
          <w:sz w:val="24"/>
          <w:szCs w:val="24"/>
        </w:rPr>
        <w:t xml:space="preserve">4) анализ представленных получателем документов для проведения сертификации продукции и анализ состояния производства;</w:t>
      </w:r>
    </w:p>
    <w:p>
      <w:pPr>
        <w:spacing w:after="60"/>
        <w:ind w:firstLine="567"/>
        <w:jc w:val="both"/>
      </w:pPr>
      <w:r>
        <w:rPr>
          <w:rFonts w:ascii="Arial" w:cs="Arial" w:eastAsia="Arial" w:hAnsi="Arial"/>
          <w:sz w:val="24"/>
          <w:szCs w:val="24"/>
        </w:rPr>
        <w:t xml:space="preserve">5) осмотр продукции и отбор образцов для проведения сертификационных испытаний;</w:t>
      </w:r>
    </w:p>
    <w:p>
      <w:pPr>
        <w:spacing w:after="60"/>
        <w:ind w:firstLine="567"/>
        <w:jc w:val="both"/>
      </w:pPr>
      <w:r>
        <w:rPr>
          <w:rFonts w:ascii="Arial" w:cs="Arial" w:eastAsia="Arial" w:hAnsi="Arial"/>
          <w:sz w:val="24"/>
          <w:szCs w:val="24"/>
        </w:rPr>
        <w:t xml:space="preserve">6) проведение анализа результатов испытаний, оформление сертификата соответствия продукции;</w:t>
      </w:r>
    </w:p>
    <w:p>
      <w:pPr>
        <w:spacing w:after="60"/>
        <w:ind w:firstLine="567"/>
        <w:jc w:val="both"/>
      </w:pPr>
      <w:r>
        <w:rPr>
          <w:rFonts w:ascii="Arial" w:cs="Arial" w:eastAsia="Arial" w:hAnsi="Arial"/>
          <w:sz w:val="24"/>
          <w:szCs w:val="24"/>
        </w:rPr>
        <w:t xml:space="preserve">7) проведение руководством анализа материалов и принятие окончательного решения о сертификации продукции;</w:t>
      </w:r>
    </w:p>
    <w:p>
      <w:pPr>
        <w:spacing w:after="60"/>
        <w:ind w:firstLine="567"/>
        <w:jc w:val="both"/>
      </w:pPr>
      <w:r>
        <w:rPr>
          <w:rFonts w:ascii="Arial" w:cs="Arial" w:eastAsia="Arial" w:hAnsi="Arial"/>
          <w:sz w:val="24"/>
          <w:szCs w:val="24"/>
        </w:rPr>
        <w:t xml:space="preserve">8) выдача сертификата соответствия и подписание договора на проведение инспекционного контроля за сертифицированной продукцией, в зависимости от схемы сертификации;</w:t>
      </w:r>
    </w:p>
    <w:p>
      <w:pPr>
        <w:spacing w:after="60"/>
        <w:ind w:firstLine="567"/>
        <w:jc w:val="both"/>
      </w:pPr>
      <w:r>
        <w:rPr>
          <w:rFonts w:ascii="Arial" w:cs="Arial" w:eastAsia="Arial" w:hAnsi="Arial"/>
          <w:sz w:val="24"/>
          <w:szCs w:val="24"/>
        </w:rPr>
        <w:t xml:space="preserve">9) проведение инспекционного контроля за сертифицированной продукцией, отбор и осмотр образцов и анализ производства.</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получателя о порядке и способах предоставления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запроса от получателя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и эксперты структурных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ЦСМ: nism@nism.gov.kg;</w:t>
            </w:r>
          </w:p>
          <w:p>
            <w:pPr>
              <w:jc w:val="left"/>
            </w:pPr>
            <w:r>
              <w:rPr>
                <w:rFonts w:ascii="Arial" w:cs="Arial" w:eastAsia="Arial" w:hAnsi="Arial"/>
                <w:sz w:val="24"/>
                <w:szCs w:val="24"/>
              </w:rPr>
              <w:t xml:space="preserve">- направления ответа на письменный запрос получателя госуслуги по почте/факсу,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двух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представлении информации.</w:t>
            </w:r>
          </w:p>
          <w:p>
            <w:pPr>
              <w:jc w:val="left"/>
            </w:pPr>
            <w:r>
              <w:rPr>
                <w:rFonts w:ascii="Arial" w:cs="Arial" w:eastAsia="Arial" w:hAnsi="Arial"/>
                <w:sz w:val="24"/>
                <w:szCs w:val="24"/>
              </w:rPr>
              <w:t xml:space="preserve">В представлении информации отказывается, если:</w:t>
            </w:r>
          </w:p>
          <w:p>
            <w:pPr>
              <w:jc w:val="left"/>
            </w:pPr>
            <w:r>
              <w:rPr>
                <w:rFonts w:ascii="Arial" w:cs="Arial" w:eastAsia="Arial" w:hAnsi="Arial"/>
                <w:sz w:val="24"/>
                <w:szCs w:val="24"/>
              </w:rPr>
              <w:t xml:space="preserve">- продукция не входит в область аккредитации;</w:t>
            </w:r>
          </w:p>
          <w:p>
            <w:pPr>
              <w:jc w:val="left"/>
            </w:pPr>
            <w:r>
              <w:rPr>
                <w:rFonts w:ascii="Arial" w:cs="Arial" w:eastAsia="Arial" w:hAnsi="Arial"/>
                <w:sz w:val="24"/>
                <w:szCs w:val="24"/>
              </w:rPr>
              <w:t xml:space="preserve">- в тексте обращения не указаны фамилия и почтовый адрес получателя;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или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Представление информации.</w:t>
            </w:r>
          </w:p>
          <w:p>
            <w:pPr>
              <w:jc w:val="left"/>
            </w:pPr>
            <w:r>
              <w:rPr>
                <w:rFonts w:ascii="Arial" w:cs="Arial" w:eastAsia="Arial" w:hAnsi="Arial"/>
                <w:sz w:val="24"/>
                <w:szCs w:val="24"/>
              </w:rPr>
              <w:t xml:space="preserve">2. Отказ в представлении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представлении информации</w:t>
            </w:r>
          </w:p>
        </w:tc>
      </w:tr>
    </w:tbl>
    <w:p>
      <w:pPr>
        <w:spacing w:after="60" w:before="200"/>
        <w:ind w:firstLine="567"/>
        <w:jc w:val="left"/>
      </w:pPr>
      <w:r>
        <w:rPr>
          <w:rFonts w:ascii="Arial" w:cs="Arial" w:eastAsia="Arial" w:hAnsi="Arial"/>
          <w:sz w:val="24"/>
          <w:szCs w:val="24"/>
        </w:rPr>
        <w:t xml:space="preserve">Действие 2. Прием первичных документов для выполнения сертификации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получателя госуслуги с комплектом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прием заявки с комплектом документов и электронной версией представляемых документов;</w:t>
            </w:r>
          </w:p>
          <w:p>
            <w:pPr>
              <w:jc w:val="left"/>
            </w:pPr>
            <w:r>
              <w:rPr>
                <w:rFonts w:ascii="Arial" w:cs="Arial" w:eastAsia="Arial" w:hAnsi="Arial"/>
                <w:sz w:val="24"/>
                <w:szCs w:val="24"/>
              </w:rPr>
              <w:t xml:space="preserve">- анализ возможности предоставления услуг по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часа с момента принятия заявки, независимо от формы ее подачи (электронный и/или бумажный формат):</w:t>
            </w:r>
          </w:p>
          <w:p>
            <w:pPr>
              <w:jc w:val="left"/>
            </w:pPr>
            <w:r>
              <w:rPr>
                <w:rFonts w:ascii="Arial" w:cs="Arial" w:eastAsia="Arial" w:hAnsi="Arial"/>
                <w:sz w:val="24"/>
                <w:szCs w:val="24"/>
              </w:rPr>
              <w:t xml:space="preserve">- регистрация заявки - 30 минут;</w:t>
            </w:r>
          </w:p>
          <w:p>
            <w:pPr>
              <w:jc w:val="left"/>
            </w:pPr>
            <w:r>
              <w:rPr>
                <w:rFonts w:ascii="Arial" w:cs="Arial" w:eastAsia="Arial" w:hAnsi="Arial"/>
                <w:sz w:val="24"/>
                <w:szCs w:val="24"/>
              </w:rPr>
              <w:t xml:space="preserve">- проведение проверки комплектности документов - 30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первичных документов.</w:t>
            </w:r>
          </w:p>
          <w:p>
            <w:pPr>
              <w:jc w:val="left"/>
            </w:pPr>
            <w:r>
              <w:rPr>
                <w:rFonts w:ascii="Arial" w:cs="Arial" w:eastAsia="Arial" w:hAnsi="Arial"/>
                <w:sz w:val="24"/>
                <w:szCs w:val="24"/>
              </w:rPr>
              <w:t xml:space="preserve">2. Отказ в принятии первичных документов.</w:t>
            </w:r>
          </w:p>
          <w:p>
            <w:pPr>
              <w:jc w:val="left"/>
            </w:pPr>
            <w:r>
              <w:rPr>
                <w:rFonts w:ascii="Arial" w:cs="Arial" w:eastAsia="Arial" w:hAnsi="Arial"/>
                <w:sz w:val="24"/>
                <w:szCs w:val="24"/>
              </w:rPr>
              <w:t xml:space="preserve">Отказ осуществляется при:</w:t>
            </w:r>
          </w:p>
          <w:p>
            <w:pPr>
              <w:jc w:val="left"/>
            </w:pPr>
            <w:r>
              <w:rPr>
                <w:rFonts w:ascii="Arial" w:cs="Arial" w:eastAsia="Arial" w:hAnsi="Arial"/>
                <w:sz w:val="24"/>
                <w:szCs w:val="24"/>
              </w:rPr>
              <w:t xml:space="preserve">- отсутствии эксперта соответствующего направления деятельности;</w:t>
            </w:r>
          </w:p>
          <w:p>
            <w:pPr>
              <w:jc w:val="left"/>
            </w:pPr>
            <w:r>
              <w:rPr>
                <w:rFonts w:ascii="Arial" w:cs="Arial" w:eastAsia="Arial" w:hAnsi="Arial"/>
                <w:sz w:val="24"/>
                <w:szCs w:val="24"/>
              </w:rPr>
              <w:t xml:space="preserve">- наличии в представленных документах сведений, не соответствующих действительности;</w:t>
            </w:r>
          </w:p>
          <w:p>
            <w:pPr>
              <w:jc w:val="left"/>
            </w:pPr>
            <w:r>
              <w:rPr>
                <w:rFonts w:ascii="Arial" w:cs="Arial" w:eastAsia="Arial" w:hAnsi="Arial"/>
                <w:sz w:val="24"/>
                <w:szCs w:val="24"/>
              </w:rPr>
              <w:t xml:space="preserve">- отказе от оплаты работы заявителем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заявки или письма по вопросам сертификации, счета-фактуры на оплату согласно утвержденному прейскуранту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в журнале регистрации заявок и писем</w:t>
            </w:r>
          </w:p>
        </w:tc>
      </w:tr>
    </w:tbl>
    <w:p>
      <w:pPr>
        <w:spacing w:after="60" w:before="200"/>
        <w:ind w:firstLine="567"/>
        <w:jc w:val="left"/>
      </w:pPr>
      <w:r>
        <w:rPr>
          <w:rFonts w:ascii="Arial" w:cs="Arial" w:eastAsia="Arial" w:hAnsi="Arial"/>
          <w:sz w:val="24"/>
          <w:szCs w:val="24"/>
        </w:rPr>
        <w:t xml:space="preserve">Действие 3. Заключение договора и оформление</w:t>
      </w:r>
      <w:r>
        <w:rPr>
          <w:rFonts w:ascii="Arial" w:cs="Arial" w:eastAsia="Arial" w:hAnsi="Arial"/>
          <w:sz w:val="24"/>
          <w:szCs w:val="24"/>
        </w:rPr>
        <w:t xml:space="preserve"> уведомления о проведении сертификации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 или письмо о проведении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заключение договора о проведении работ по сертификации;</w:t>
            </w:r>
          </w:p>
          <w:p>
            <w:pPr>
              <w:jc w:val="left"/>
            </w:pPr>
            <w:r>
              <w:rPr>
                <w:rFonts w:ascii="Arial" w:cs="Arial" w:eastAsia="Arial" w:hAnsi="Arial"/>
                <w:sz w:val="24"/>
                <w:szCs w:val="24"/>
              </w:rPr>
              <w:t xml:space="preserve">- расчет и оформление счета-фактуры с указанием суммы оплаты в соответствии с прейскурантом тарифов на работы и услуги, выполняемые ОС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оформление уведомления о проведении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часов - оформление договора, уведомления и расчет стоимости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 и уведомления.</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выписки из банка об оплате (безналичный расчет), квитанция об оплате (наличный расчет).</w:t>
            </w:r>
          </w:p>
          <w:p>
            <w:pPr>
              <w:jc w:val="left"/>
            </w:pPr>
            <w:r>
              <w:rPr>
                <w:rFonts w:ascii="Arial" w:cs="Arial" w:eastAsia="Arial" w:hAnsi="Arial"/>
                <w:sz w:val="24"/>
                <w:szCs w:val="24"/>
              </w:rPr>
              <w:t xml:space="preserve">3. Отказ в проведении работ по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и уведомления заполняются в 2-х экземплярах, один из которых передается получателю, другой подшивается в материалы по сертификации продукции</w:t>
            </w:r>
          </w:p>
        </w:tc>
      </w:tr>
    </w:tbl>
    <w:p>
      <w:pPr>
        <w:spacing w:after="60" w:before="200"/>
        <w:ind w:firstLine="567"/>
        <w:jc w:val="left"/>
      </w:pPr>
      <w:r>
        <w:rPr>
          <w:rFonts w:ascii="Arial" w:cs="Arial" w:eastAsia="Arial" w:hAnsi="Arial"/>
          <w:sz w:val="24"/>
          <w:szCs w:val="24"/>
        </w:rPr>
        <w:t xml:space="preserve">Действие 4. Анализ документов, представленных получателем для проведения сертификации </w:t>
      </w:r>
      <w:r>
        <w:rPr>
          <w:rFonts w:ascii="Arial" w:cs="Arial" w:eastAsia="Arial" w:hAnsi="Arial"/>
          <w:sz w:val="24"/>
          <w:szCs w:val="24"/>
        </w:rPr>
        <w:t xml:space="preserve">продукции, и анализ состояния производства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Подписанный договор, квитанция (выписка из банка) об оплате и уведомление о проведении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анализ документов, представленных заявителем; при необходимости, запрос и получение недостающей информации;</w:t>
            </w:r>
          </w:p>
          <w:p>
            <w:pPr>
              <w:jc w:val="left"/>
            </w:pPr>
            <w:r>
              <w:rPr>
                <w:rFonts w:ascii="Arial" w:cs="Arial" w:eastAsia="Arial" w:hAnsi="Arial"/>
                <w:sz w:val="24"/>
                <w:szCs w:val="24"/>
              </w:rPr>
              <w:t xml:space="preserve">- осмотр и анализ состояния производства в зависимости от схемы сертификации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результатам анализа представленных получателем документов - дальнейшее проведение работ по сертификации продукции:</w:t>
            </w:r>
          </w:p>
          <w:p>
            <w:pPr>
              <w:jc w:val="left"/>
            </w:pPr>
            <w:r>
              <w:rPr>
                <w:rFonts w:ascii="Arial" w:cs="Arial" w:eastAsia="Arial" w:hAnsi="Arial"/>
                <w:sz w:val="24"/>
                <w:szCs w:val="24"/>
              </w:rPr>
              <w:t xml:space="preserve">- устное обращение о представлении недостающих документов.</w:t>
            </w:r>
          </w:p>
          <w:p>
            <w:pPr>
              <w:jc w:val="left"/>
            </w:pPr>
            <w:r>
              <w:rPr>
                <w:rFonts w:ascii="Arial" w:cs="Arial" w:eastAsia="Arial" w:hAnsi="Arial"/>
                <w:sz w:val="24"/>
                <w:szCs w:val="24"/>
              </w:rPr>
              <w:t xml:space="preserve">Отказ о невозможности проведения дальнейших работ по сертификации продукции в случаях:</w:t>
            </w:r>
          </w:p>
          <w:p>
            <w:pPr>
              <w:jc w:val="left"/>
            </w:pPr>
            <w:r>
              <w:rPr>
                <w:rFonts w:ascii="Arial" w:cs="Arial" w:eastAsia="Arial" w:hAnsi="Arial"/>
                <w:sz w:val="24"/>
                <w:szCs w:val="24"/>
              </w:rPr>
              <w:t xml:space="preserve">а) несоответствия сведений, содержащихся в представленных получателем документах, требованиям нормативных правовых актов, технических регламентов Кыргызской Республики и (или) документов по стандартизации;</w:t>
            </w:r>
          </w:p>
          <w:p>
            <w:pPr>
              <w:jc w:val="left"/>
            </w:pPr>
            <w:r>
              <w:rPr>
                <w:rFonts w:ascii="Arial" w:cs="Arial" w:eastAsia="Arial" w:hAnsi="Arial"/>
                <w:sz w:val="24"/>
                <w:szCs w:val="24"/>
              </w:rPr>
              <w:t xml:space="preserve">б) отказа получателя от представления недостающих документов на сертифицируемую продукцию;</w:t>
            </w:r>
          </w:p>
          <w:p>
            <w:pPr>
              <w:jc w:val="left"/>
            </w:pPr>
            <w:r>
              <w:rPr>
                <w:rFonts w:ascii="Arial" w:cs="Arial" w:eastAsia="Arial" w:hAnsi="Arial"/>
                <w:sz w:val="24"/>
                <w:szCs w:val="24"/>
              </w:rPr>
              <w:t xml:space="preserve">в) отказа получателя от возможности проведения осмотра (идентификации)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акта анализа состояния производства.</w:t>
            </w:r>
          </w:p>
          <w:p>
            <w:pPr>
              <w:jc w:val="left"/>
            </w:pPr>
            <w:r>
              <w:rPr>
                <w:rFonts w:ascii="Arial" w:cs="Arial" w:eastAsia="Arial" w:hAnsi="Arial"/>
                <w:sz w:val="24"/>
                <w:szCs w:val="24"/>
              </w:rPr>
              <w:t xml:space="preserve">При удовлетворительных результатах - решение об оформлении сертификата соответствия;</w:t>
            </w:r>
          </w:p>
          <w:p>
            <w:pPr>
              <w:jc w:val="left"/>
            </w:pPr>
            <w:r>
              <w:rPr>
                <w:rFonts w:ascii="Arial" w:cs="Arial" w:eastAsia="Arial" w:hAnsi="Arial"/>
                <w:sz w:val="24"/>
                <w:szCs w:val="24"/>
              </w:rPr>
              <w:t xml:space="preserve">при неудовлетворительных результатах - отказ в выдаче сертификата соответствия или выполнение получателем корректирующих действий;</w:t>
            </w:r>
          </w:p>
          <w:p>
            <w:pPr>
              <w:jc w:val="left"/>
            </w:pPr>
            <w:r>
              <w:rPr>
                <w:rFonts w:ascii="Arial" w:cs="Arial" w:eastAsia="Arial" w:hAnsi="Arial"/>
                <w:sz w:val="24"/>
                <w:szCs w:val="24"/>
              </w:rPr>
              <w:t xml:space="preserve">- отбор образцов продукции и направление на испытания в испытательную(ые) лабораторию(ии)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в журнале регистрации актов состояния производства</w:t>
            </w:r>
          </w:p>
        </w:tc>
      </w:tr>
    </w:tbl>
    <w:p>
      <w:pPr>
        <w:spacing w:after="60" w:before="200"/>
        <w:ind w:firstLine="567"/>
        <w:jc w:val="left"/>
      </w:pPr>
      <w:r>
        <w:rPr>
          <w:rFonts w:ascii="Arial" w:cs="Arial" w:eastAsia="Arial" w:hAnsi="Arial"/>
          <w:sz w:val="24"/>
          <w:szCs w:val="24"/>
        </w:rPr>
        <w:t xml:space="preserve">Действие 5. Осмотр продукции и отбор образцов для проведения сертификационных испытаний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осмотра состояния производства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оформление акта осмотра продукции;</w:t>
            </w:r>
          </w:p>
          <w:p>
            <w:pPr>
              <w:jc w:val="left"/>
            </w:pPr>
            <w:r>
              <w:rPr>
                <w:rFonts w:ascii="Arial" w:cs="Arial" w:eastAsia="Arial" w:hAnsi="Arial"/>
                <w:sz w:val="24"/>
                <w:szCs w:val="24"/>
              </w:rPr>
              <w:t xml:space="preserve">- отбор продукции по установленным нормативным документам на каждый вид продукции и заполнение акта отбора образцов;</w:t>
            </w:r>
          </w:p>
          <w:p>
            <w:pPr>
              <w:jc w:val="left"/>
            </w:pPr>
            <w:r>
              <w:rPr>
                <w:rFonts w:ascii="Arial" w:cs="Arial" w:eastAsia="Arial" w:hAnsi="Arial"/>
                <w:sz w:val="24"/>
                <w:szCs w:val="24"/>
              </w:rPr>
              <w:t xml:space="preserve">- оформление направления в испытательную лабораторию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Оформленный акт осмотра продукции. Отбор и передача образцов продукции в испытательную лабораторию по направлению для проведения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протоколов испытаний образцов в испытательной(ых) лаборатории(ях)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Регистрируется в журнале регистрации движении образцов</w:t>
            </w:r>
          </w:p>
        </w:tc>
      </w:tr>
    </w:tbl>
    <w:p>
      <w:pPr>
        <w:spacing w:after="60" w:before="200"/>
        <w:ind w:firstLine="567"/>
        <w:jc w:val="left"/>
      </w:pPr>
      <w:r>
        <w:rPr>
          <w:rFonts w:ascii="Arial" w:cs="Arial" w:eastAsia="Arial" w:hAnsi="Arial"/>
          <w:sz w:val="24"/>
          <w:szCs w:val="24"/>
        </w:rPr>
        <w:t xml:space="preserve">Действие 6. Проведение анализа результатов испытаний, оформление сертификата соответствия на продукцию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протоколов испытаний образцов в испытательной(ых) лаборатории(ях)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анализ результатов испытаний;</w:t>
            </w:r>
          </w:p>
          <w:p>
            <w:pPr>
              <w:jc w:val="left"/>
            </w:pPr>
            <w:r>
              <w:rPr>
                <w:rFonts w:ascii="Arial" w:cs="Arial" w:eastAsia="Arial" w:hAnsi="Arial"/>
                <w:sz w:val="24"/>
                <w:szCs w:val="24"/>
              </w:rPr>
              <w:t xml:space="preserve">- оформление сертификата соответствия на продукцию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 45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удовлетворительных результатах испытаний, оформление сертификата соответствия на продукцию;</w:t>
            </w:r>
          </w:p>
          <w:p>
            <w:pPr>
              <w:jc w:val="left"/>
            </w:pPr>
            <w:r>
              <w:rPr>
                <w:rFonts w:ascii="Arial" w:cs="Arial" w:eastAsia="Arial" w:hAnsi="Arial"/>
                <w:sz w:val="24"/>
                <w:szCs w:val="24"/>
              </w:rPr>
              <w:t xml:space="preserve">- при неудовлетворительных результатах испытаний оформление заключения эксперта об отказе в оформлении сертификата соответствия на продукцию и передача руководству материалов для принятия окончательного решения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руководству сертификатов соответствия и материалы по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Фиксируется в журнале учета по выдачи бланков сертификатов соответствия</w:t>
            </w:r>
          </w:p>
        </w:tc>
      </w:tr>
    </w:tbl>
    <w:p>
      <w:pPr>
        <w:spacing w:after="60" w:before="200"/>
        <w:ind w:firstLine="567"/>
        <w:jc w:val="left"/>
      </w:pPr>
      <w:r>
        <w:rPr>
          <w:rFonts w:ascii="Arial" w:cs="Arial" w:eastAsia="Arial" w:hAnsi="Arial"/>
          <w:sz w:val="24"/>
          <w:szCs w:val="24"/>
        </w:rPr>
        <w:t xml:space="preserve">Действие 7. Проведение </w:t>
      </w:r>
      <w:r>
        <w:rPr>
          <w:rFonts w:ascii="Arial" w:cs="Arial" w:eastAsia="Arial" w:hAnsi="Arial"/>
          <w:sz w:val="24"/>
          <w:szCs w:val="24"/>
        </w:rPr>
        <w:t xml:space="preserve">руководством анализа материалов и принятие окончательного решения по сертификации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материалов по сертификации продукции от руководителя структурных подразделений и экспертов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или заместитель руководителя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или заместитель руководителя осуществляет анализ материалов и принятие окончательного решения по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 (при возможности различных вариантов решения необходимо описать критерии и процедуры выбора вариантов решения)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удовлетворительных результатах - подписать сертификат соответствия на продукцию;</w:t>
            </w:r>
          </w:p>
          <w:p>
            <w:pPr>
              <w:jc w:val="left"/>
            </w:pPr>
            <w:r>
              <w:rPr>
                <w:rFonts w:ascii="Arial" w:cs="Arial" w:eastAsia="Arial" w:hAnsi="Arial"/>
                <w:sz w:val="24"/>
                <w:szCs w:val="24"/>
              </w:rPr>
              <w:t xml:space="preserve">- при неудовлетворительных результатах - отказать в выдаче сертификата соответствия на продукцию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материалов по сертификации продукции эксперту:</w:t>
            </w:r>
          </w:p>
          <w:p>
            <w:pPr>
              <w:jc w:val="left"/>
            </w:pPr>
            <w:r>
              <w:rPr>
                <w:rFonts w:ascii="Arial" w:cs="Arial" w:eastAsia="Arial" w:hAnsi="Arial"/>
                <w:sz w:val="24"/>
                <w:szCs w:val="24"/>
              </w:rPr>
              <w:t xml:space="preserve">- при удовлетворительных результатах - для оформления и регистрации в реестре сертификата соответствия на продукцию;</w:t>
            </w:r>
          </w:p>
          <w:p>
            <w:pPr>
              <w:jc w:val="left"/>
            </w:pPr>
            <w:r>
              <w:rPr>
                <w:rFonts w:ascii="Arial" w:cs="Arial" w:eastAsia="Arial" w:hAnsi="Arial"/>
                <w:sz w:val="24"/>
                <w:szCs w:val="24"/>
              </w:rPr>
              <w:t xml:space="preserve">- при неудовлетворительных результатах - для оформления и регистрации отказа в сертификации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руководителя или заместителя руководителя на сертификате соответствия</w:t>
            </w:r>
          </w:p>
        </w:tc>
      </w:tr>
    </w:tbl>
    <w:p>
      <w:pPr>
        <w:spacing w:after="60" w:before="200"/>
        <w:ind w:firstLine="567"/>
        <w:jc w:val="left"/>
      </w:pPr>
      <w:r>
        <w:rPr>
          <w:rFonts w:ascii="Arial" w:cs="Arial" w:eastAsia="Arial" w:hAnsi="Arial"/>
          <w:sz w:val="24"/>
          <w:szCs w:val="24"/>
        </w:rPr>
        <w:t xml:space="preserve">Действие 8. Выдача сертификата соответствия и подписание договора на проведение инспекционного контроля за сертифицированной продукцией, </w:t>
      </w:r>
      <w:r>
        <w:rPr>
          <w:rFonts w:ascii="Arial" w:cs="Arial" w:eastAsia="Arial" w:hAnsi="Arial"/>
          <w:sz w:val="24"/>
          <w:szCs w:val="24"/>
        </w:rPr>
        <w:t xml:space="preserve">в зависимости от схемы сертификации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материалов по сертификации продукции от руководства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заключение договора о проведении инспекционного контроля за сертифицированной продукцией в зависимости от схемы сертификации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оформленного сертификата соответствия на продукцию и подписание с получателем договора на проведение инспекционного контроля за сертифицированной продукцией (при необходимости) или выдача письма (оформленное в установленном порядке) с отказом в сертификации продукции получателю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сертификатов соответствия и материалов по сертификации на подшивку.</w:t>
            </w:r>
          </w:p>
          <w:p>
            <w:pPr>
              <w:jc w:val="left"/>
            </w:pPr>
            <w:r>
              <w:rPr>
                <w:rFonts w:ascii="Arial" w:cs="Arial" w:eastAsia="Arial" w:hAnsi="Arial"/>
                <w:sz w:val="24"/>
                <w:szCs w:val="24"/>
              </w:rPr>
              <w:t xml:space="preserve">Подписанный договор на проведение инспекционного контроля за сертифицированной продукцией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заявителя в журнале заявок в графе "получил"</w:t>
            </w:r>
          </w:p>
        </w:tc>
      </w:tr>
    </w:tbl>
    <w:p>
      <w:pPr>
        <w:spacing w:after="60" w:before="200"/>
        <w:ind w:firstLine="567"/>
        <w:jc w:val="left"/>
      </w:pPr>
      <w:r>
        <w:rPr>
          <w:rFonts w:ascii="Arial" w:cs="Arial" w:eastAsia="Arial" w:hAnsi="Arial"/>
          <w:sz w:val="24"/>
          <w:szCs w:val="24"/>
        </w:rPr>
        <w:t xml:space="preserve">Действие 9. Проведение инспекционного контроля за сертифицированной продукцией, отбор и осмотр образцов и </w:t>
      </w:r>
      <w:r>
        <w:rPr>
          <w:rFonts w:ascii="Arial" w:cs="Arial" w:eastAsia="Arial" w:hAnsi="Arial"/>
          <w:sz w:val="24"/>
          <w:szCs w:val="24"/>
        </w:rPr>
        <w:t xml:space="preserve">анализ производства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на проведение инспекционного контроля за сертифицированной продукцией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должностном лице либо сотруднике,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должностного лица либо сотрудника,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и эксперты осуществляют:</w:t>
            </w:r>
          </w:p>
          <w:p>
            <w:pPr>
              <w:jc w:val="left"/>
            </w:pPr>
            <w:r>
              <w:rPr>
                <w:rFonts w:ascii="Arial" w:cs="Arial" w:eastAsia="Arial" w:hAnsi="Arial"/>
                <w:sz w:val="24"/>
                <w:szCs w:val="24"/>
              </w:rPr>
              <w:t xml:space="preserve">- анализ состояния производства;</w:t>
            </w:r>
          </w:p>
          <w:p>
            <w:pPr>
              <w:jc w:val="left"/>
            </w:pPr>
            <w:r>
              <w:rPr>
                <w:rFonts w:ascii="Arial" w:cs="Arial" w:eastAsia="Arial" w:hAnsi="Arial"/>
                <w:sz w:val="24"/>
                <w:szCs w:val="24"/>
              </w:rPr>
              <w:t xml:space="preserve">- осмотр и отбор продукции;</w:t>
            </w:r>
          </w:p>
          <w:p>
            <w:pPr>
              <w:jc w:val="left"/>
            </w:pPr>
            <w:r>
              <w:rPr>
                <w:rFonts w:ascii="Arial" w:cs="Arial" w:eastAsia="Arial" w:hAnsi="Arial"/>
                <w:sz w:val="24"/>
                <w:szCs w:val="24"/>
              </w:rPr>
              <w:t xml:space="preserve">- заполнение направления в испытательную лабораторию;</w:t>
            </w:r>
          </w:p>
          <w:p>
            <w:pPr>
              <w:jc w:val="left"/>
            </w:pPr>
            <w:r>
              <w:rPr>
                <w:rFonts w:ascii="Arial" w:cs="Arial" w:eastAsia="Arial" w:hAnsi="Arial"/>
                <w:sz w:val="24"/>
                <w:szCs w:val="24"/>
              </w:rPr>
              <w:t xml:space="preserve">- оформление счета-фактуры по установленному прейскуранту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отобранных образцов на испытания в испытательную(ые) лабораторию(ии) (при необходимости).</w:t>
            </w:r>
          </w:p>
          <w:p>
            <w:pPr>
              <w:jc w:val="left"/>
            </w:pPr>
            <w:r>
              <w:rPr>
                <w:rFonts w:ascii="Arial" w:cs="Arial" w:eastAsia="Arial" w:hAnsi="Arial"/>
                <w:sz w:val="24"/>
                <w:szCs w:val="24"/>
              </w:rPr>
              <w:t xml:space="preserve">Оформление счета-фактуры по установленному прейскуранту.</w:t>
            </w:r>
          </w:p>
          <w:p>
            <w:pPr>
              <w:jc w:val="left"/>
            </w:pPr>
            <w:r>
              <w:rPr>
                <w:rFonts w:ascii="Arial" w:cs="Arial" w:eastAsia="Arial" w:hAnsi="Arial"/>
                <w:sz w:val="24"/>
                <w:szCs w:val="24"/>
              </w:rPr>
              <w:t xml:space="preserve">При удовлетворительных результатах результатов испытаний образцов и анализа состояния продукции, производства - оформление решения о подтверждении, сертификата соответствия на продукцию.</w:t>
            </w:r>
          </w:p>
          <w:p>
            <w:pPr>
              <w:jc w:val="left"/>
            </w:pPr>
            <w:r>
              <w:rPr>
                <w:rFonts w:ascii="Arial" w:cs="Arial" w:eastAsia="Arial" w:hAnsi="Arial"/>
                <w:sz w:val="24"/>
                <w:szCs w:val="24"/>
              </w:rPr>
              <w:t xml:space="preserve">При неудовлетворительных приостановка, отмена действия сертификата соответствия на продукцию.</w:t>
            </w:r>
          </w:p>
          <w:p>
            <w:pPr>
              <w:jc w:val="left"/>
            </w:pPr>
            <w:r>
              <w:rPr>
                <w:rFonts w:ascii="Arial" w:cs="Arial" w:eastAsia="Arial" w:hAnsi="Arial"/>
                <w:sz w:val="24"/>
                <w:szCs w:val="24"/>
              </w:rPr>
              <w:t xml:space="preserve">Информирование о приостановке и отмене действия сертификата соответствия на продукцию заинтересованных организаций.</w:t>
            </w:r>
          </w:p>
          <w:p>
            <w:pPr>
              <w:jc w:val="left"/>
            </w:pPr>
            <w:r>
              <w:rPr>
                <w:rFonts w:ascii="Arial" w:cs="Arial" w:eastAsia="Arial" w:hAnsi="Arial"/>
                <w:sz w:val="24"/>
                <w:szCs w:val="24"/>
              </w:rPr>
              <w:t xml:space="preserve">При удовлетворительных результатах и эффективности выполненных корректирующих действий получателем и принятие решения о возобновлении/невозобновлении действия сертификата соответствия на продукцию.</w:t>
            </w:r>
          </w:p>
          <w:p>
            <w:pPr>
              <w:jc w:val="left"/>
            </w:pPr>
            <w:r>
              <w:rPr>
                <w:rFonts w:ascii="Arial" w:cs="Arial" w:eastAsia="Arial" w:hAnsi="Arial"/>
                <w:sz w:val="24"/>
                <w:szCs w:val="24"/>
              </w:rPr>
              <w:t xml:space="preserve">При возобновлении действия сертификата соответствия:</w:t>
            </w:r>
          </w:p>
          <w:p>
            <w:pPr>
              <w:jc w:val="left"/>
            </w:pPr>
            <w:r>
              <w:rPr>
                <w:rFonts w:ascii="Arial" w:cs="Arial" w:eastAsia="Arial" w:hAnsi="Arial"/>
                <w:sz w:val="24"/>
                <w:szCs w:val="24"/>
              </w:rPr>
              <w:t xml:space="preserve">- информирование уполномоченного органа госнадзора и другие заинтересованные организации;</w:t>
            </w:r>
          </w:p>
          <w:p>
            <w:pPr>
              <w:jc w:val="left"/>
            </w:pPr>
            <w:r>
              <w:rPr>
                <w:rFonts w:ascii="Arial" w:cs="Arial" w:eastAsia="Arial" w:hAnsi="Arial"/>
                <w:sz w:val="24"/>
                <w:szCs w:val="24"/>
              </w:rPr>
              <w:t xml:space="preserve">- оформление решения о подтверждении сертификата соответствия на продукцию.</w:t>
            </w:r>
          </w:p>
          <w:p>
            <w:pPr>
              <w:jc w:val="left"/>
            </w:pPr>
            <w:r>
              <w:rPr>
                <w:rFonts w:ascii="Arial" w:cs="Arial" w:eastAsia="Arial" w:hAnsi="Arial"/>
                <w:sz w:val="24"/>
                <w:szCs w:val="24"/>
              </w:rPr>
              <w:t xml:space="preserve">При неудовлетворительных результатах выполнения корректирующих действий или их неэффективности отменяется или приостанавливается действие сертификата соответствия на продукцию, путем выдачи получателю соответствующего решения.</w:t>
            </w:r>
          </w:p>
          <w:p>
            <w:pPr>
              <w:jc w:val="left"/>
            </w:pPr>
            <w:r>
              <w:rPr>
                <w:rFonts w:ascii="Arial" w:cs="Arial" w:eastAsia="Arial" w:hAnsi="Arial"/>
                <w:sz w:val="24"/>
                <w:szCs w:val="24"/>
              </w:rPr>
              <w:t xml:space="preserve">Решение о приостановке действия сертификата соответствия принимается в том случае, если путем корректирующих мероприятий, согласованных с органом, получатель может устранить обнаруженные причины несоответствия и подтвердить без повторных испытаний соответствие продукции документам по стандартизации. Если это сделать нельзя, то действие сертификата отменяется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акта инспекционного контроля и решения по результатам анализа результатов испытаний и анализа состояния продукции, производства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в журнале инспекционного контроля</w:t>
            </w:r>
          </w:p>
        </w:tc>
      </w:tr>
    </w:tbl>
    <w:p>
      <w:pPr>
        <w:spacing w:after="60" w:before="120"/>
        <w:ind w:firstLine="567"/>
        <w:jc w:val="both"/>
      </w:pPr>
      <w:r>
        <w:rPr>
          <w:rFonts w:ascii="Arial" w:cs="Arial" w:eastAsia="Arial" w:hAnsi="Arial"/>
          <w:sz w:val="24"/>
          <w:szCs w:val="24"/>
        </w:rPr>
        <w:t xml:space="preserve">10. При отказе в проведении дальнейшей работы по сертификации </w:t>
      </w:r>
      <w:r>
        <w:rPr>
          <w:rFonts w:ascii="Arial" w:cs="Arial" w:eastAsia="Arial" w:hAnsi="Arial"/>
          <w:sz w:val="24"/>
          <w:szCs w:val="24"/>
        </w:rPr>
        <w:t xml:space="preserve">продукции, оставшиеся денежные средства передаются на расчетный счет получателя госуслуги.</w:t>
      </w:r>
    </w:p>
    <w:p>
      <w:pPr>
        <w:spacing w:after="60"/>
        <w:ind w:firstLine="567"/>
        <w:jc w:val="both"/>
      </w:pPr>
      <w:r>
        <w:rPr>
          <w:rFonts w:ascii="Arial" w:cs="Arial" w:eastAsia="Arial" w:hAnsi="Arial"/>
          <w:sz w:val="24"/>
          <w:szCs w:val="24"/>
        </w:rPr>
        <w:t xml:space="preserve">11. Схематичная последовательность (блок-схема)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Формы контроля за исполнением требований настоящего Административного регламента подразделяются на внутренний (текущий) контроль и внешний контроль.</w:t>
      </w:r>
    </w:p>
    <w:p>
      <w:pPr>
        <w:spacing w:after="60"/>
        <w:ind w:firstLine="567"/>
        <w:jc w:val="both"/>
      </w:pPr>
      <w:r>
        <w:rPr>
          <w:rFonts w:ascii="Arial" w:cs="Arial" w:eastAsia="Arial" w:hAnsi="Arial"/>
          <w:sz w:val="24"/>
          <w:szCs w:val="24"/>
        </w:rPr>
        <w:t xml:space="preserve">13. Внутренний (текущий) контроль за исполнением требований настоящего Административного регламента постоянно осуществляется руководителями ОС.</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регулярных проверок соблюдения и исполнения должностными лицами и сотрудниками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Целью внутреннего (текущего) контроля является выявление и устранение нарушений прав получателей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специалистов и должностных лиц.</w:t>
      </w:r>
    </w:p>
    <w:p>
      <w:pPr>
        <w:spacing w:after="60"/>
        <w:ind w:firstLine="567"/>
        <w:jc w:val="both"/>
      </w:pPr>
      <w:r>
        <w:rPr>
          <w:rFonts w:ascii="Arial" w:cs="Arial" w:eastAsia="Arial" w:hAnsi="Arial"/>
          <w:sz w:val="24"/>
          <w:szCs w:val="24"/>
        </w:rPr>
        <w:t xml:space="preserve">Периодичность проведения проверок осуществляется по плану-графику внутреннего аудита в соответствии с процедурами Руководства по качеству ОС.</w:t>
      </w:r>
    </w:p>
    <w:p>
      <w:pPr>
        <w:spacing w:after="60"/>
        <w:ind w:firstLine="567"/>
        <w:jc w:val="both"/>
      </w:pPr>
      <w:r>
        <w:rPr>
          <w:rFonts w:ascii="Arial" w:cs="Arial" w:eastAsia="Arial" w:hAnsi="Arial"/>
          <w:sz w:val="24"/>
          <w:szCs w:val="24"/>
        </w:rPr>
        <w:t xml:space="preserve">Могут проводиться внеплановые проверки, в том числе по заявлению конкретного получателя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за исполнением требований настоящего Административного регламента осуществляется комиссией, образуемой решением Министерства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общественного наблюдательного совета данного государственного органа.</w:t>
      </w:r>
    </w:p>
    <w:p>
      <w:pPr>
        <w:spacing w:after="60"/>
        <w:ind w:firstLine="567"/>
        <w:jc w:val="both"/>
      </w:pPr>
      <w:r>
        <w:rPr>
          <w:rFonts w:ascii="Arial" w:cs="Arial" w:eastAsia="Arial" w:hAnsi="Arial"/>
          <w:sz w:val="24"/>
          <w:szCs w:val="24"/>
        </w:rPr>
        <w:t xml:space="preserve">Порядок и регламент работы комиссии определяются Министерством экономики Кыргызской Республики.</w:t>
      </w:r>
    </w:p>
    <w:p>
      <w:pPr>
        <w:spacing w:after="60"/>
        <w:ind w:firstLine="567"/>
        <w:jc w:val="both"/>
      </w:pPr>
      <w:r>
        <w:rPr>
          <w:rFonts w:ascii="Arial" w:cs="Arial" w:eastAsia="Arial" w:hAnsi="Arial"/>
          <w:sz w:val="24"/>
          <w:szCs w:val="24"/>
        </w:rPr>
        <w:t xml:space="preserve">Результаты работы комиссии оформляются в виде справки, в которой отмечаются выявленные нарушения, недостатки и предложения по их устранению. В целях оптимизации процесса предоставления госуслуги могут быть внесены предложения по внесению изменений в настоящий Административный регламент.</w:t>
      </w:r>
    </w:p>
    <w:p>
      <w:pPr>
        <w:spacing w:after="60"/>
        <w:ind w:firstLine="567"/>
        <w:jc w:val="both"/>
      </w:pPr>
      <w:r>
        <w:rPr>
          <w:rFonts w:ascii="Arial" w:cs="Arial" w:eastAsia="Arial" w:hAnsi="Arial"/>
          <w:sz w:val="24"/>
          <w:szCs w:val="24"/>
        </w:rPr>
        <w:t xml:space="preserve">Данная справка в течение 3-х рабочих дней с момента ее подписания направляется руководителю ОС, которым в месячный срок, с даты поступления справки, принимаются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а также инициируется внесение в установленном порядке изменений в настоящий Административный регламент (при необходимости).</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государственного органа, ответственного за предоставление данной государственной услуги согласно Реестру госуслуг, в соответствии с законодательством Кыргызской Республики, могут быть приняты соответствующие дисциплинарные и административные меры в отношении должностных лиц и сотрудников ОС.</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должностных лиц ОС, а также решения, принятые в ходе предоставления госуслуги, могут быть обжалованы получателем в порядке, установленном стандартом госуслуги.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должностные лица и сотрудники ОС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ЦСМ.</w:t>
      </w:r>
    </w:p>
    <w:p>
      <w:pPr>
        <w:spacing w:after="60"/>
        <w:ind w:firstLine="567"/>
        <w:jc w:val="both"/>
      </w:pPr>
      <w:r>
        <w:rPr>
          <w:rFonts w:ascii="Arial" w:cs="Arial" w:eastAsia="Arial" w:hAnsi="Arial"/>
          <w:sz w:val="24"/>
          <w:szCs w:val="24"/>
        </w:rPr>
        <w:t xml:space="preserve">19. Передача предоставления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Административному регламенту государственной услуги "Выдача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w:t>
      </w:r>
    </w:p>
    <w:p>
      <w:pPr>
        <w:spacing w:after="400" w:before="400"/>
        <w:jc w:val="center"/>
      </w:pPr>
      <w:r>
        <w:rPr>
          <w:rFonts w:ascii="Arial" w:cs="Arial" w:eastAsia="Arial" w:hAnsi="Arial"/>
          <w:b/>
          <w:bCs/>
          <w:sz w:val="32"/>
          <w:szCs w:val="32"/>
        </w:rPr>
        <w:t xml:space="preserve">Схематичная </w:t>
      </w:r>
      <w:r>
        <w:rPr>
          <w:rFonts w:ascii="Arial" w:cs="Arial" w:eastAsia="Arial" w:hAnsi="Arial"/>
          <w:b/>
          <w:bCs/>
          <w:sz w:val="32"/>
          <w:szCs w:val="32"/>
        </w:rPr>
        <w:t xml:space="preserve">последовательность действий по предоставлению государственной услуги</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Административный регламент государственной услуги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Центра по стандартизации и метрологии при Министерстве экономики Кыргызской Республики (далее - ЦСМ) при осуществлении полномочий по предоставлению потребителям государственной услуги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(пункт 7 главы 5 </w:t>
      </w:r>
      <w:hyperlink w:history="1" r:id="rIdh8f4rsa0kagww7er6qsc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l0i0tu1o6zvwrdkynkr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ЦСМ.</w:t>
      </w:r>
    </w:p>
    <w:p>
      <w:pPr>
        <w:spacing w:after="60"/>
        <w:ind w:firstLine="567"/>
        <w:jc w:val="both"/>
      </w:pPr>
      <w:r>
        <w:rPr>
          <w:rFonts w:ascii="Arial" w:cs="Arial" w:eastAsia="Arial" w:hAnsi="Arial"/>
          <w:sz w:val="24"/>
          <w:szCs w:val="24"/>
        </w:rPr>
        <w:t xml:space="preserve">3. При предоставлении государственной услуги ЦСМ осуществляет межведомственное взаимодействие с региональными отделениями Центрального казначейства Министерства финансов Кыргызской Республики, техническими комитетами по стандартизации, юридическими и физическими лицами - разработчиками проектов национальных стандартов Кыргызской Республики, правил стандартизации и рекомендаций в области стандартизации, стандартов организаций.</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3rmf05nfr3axbign-vp2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eu4wawlhefed4hnk8sqco">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(ЦСМ),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стандарт</w:t>
      </w:r>
      <w:r>
        <w:rPr>
          <w:rFonts w:ascii="Arial" w:cs="Arial" w:eastAsia="Arial" w:hAnsi="Arial"/>
          <w:sz w:val="24"/>
          <w:szCs w:val="24"/>
        </w:rPr>
        <w:t xml:space="preserve">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c32vfttk_5z603vssjz8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проведении экспертизы присутствие потребителя государственной услуги не обязательно. Сбор необходимых материалов осуществляет потребитель государственной услуги.</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ЦСМ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и обработка запроса потребителя государственной услуги, а также первичных документов на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организации, оформление и выдача счета-фактуры;</w:t>
      </w:r>
    </w:p>
    <w:p>
      <w:pPr>
        <w:spacing w:after="60"/>
        <w:ind w:firstLine="567"/>
        <w:jc w:val="both"/>
      </w:pPr>
      <w:r>
        <w:rPr>
          <w:rFonts w:ascii="Arial" w:cs="Arial" w:eastAsia="Arial" w:hAnsi="Arial"/>
          <w:sz w:val="24"/>
          <w:szCs w:val="24"/>
        </w:rPr>
        <w:t xml:space="preserve">3) проведение работ по экспертизе проектов национальных стандартов Кыргызской Республики, правил стандартизации и рекомендаций в области стандартизации, стандартов организации (далее - документ по стандартизации), подготовка заключения или проекта приказа об утверждении документа по стандартизации;</w:t>
      </w:r>
    </w:p>
    <w:p>
      <w:pPr>
        <w:spacing w:after="60"/>
        <w:ind w:firstLine="567"/>
        <w:jc w:val="both"/>
      </w:pPr>
      <w:r>
        <w:rPr>
          <w:rFonts w:ascii="Arial" w:cs="Arial" w:eastAsia="Arial" w:hAnsi="Arial"/>
          <w:sz w:val="24"/>
          <w:szCs w:val="24"/>
        </w:rPr>
        <w:t xml:space="preserve">4) выдача копии приказа об утверждении проекта документа по стандартизации или заключения потребителю государственной услуги и Национальному информационному фонду технических регламентов и стандартов.</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запроса от потребителя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стандартизации;</w:t>
            </w:r>
          </w:p>
          <w:p>
            <w:pPr>
              <w:jc w:val="left"/>
            </w:pPr>
            <w:r>
              <w:rPr>
                <w:rFonts w:ascii="Arial" w:cs="Arial" w:eastAsia="Arial" w:hAnsi="Arial"/>
                <w:sz w:val="24"/>
                <w:szCs w:val="24"/>
              </w:rPr>
              <w:t xml:space="preserve">главный специалист отдела стандартизации;</w:t>
            </w:r>
          </w:p>
          <w:p>
            <w:pPr>
              <w:jc w:val="left"/>
            </w:pPr>
            <w:r>
              <w:rPr>
                <w:rFonts w:ascii="Arial" w:cs="Arial" w:eastAsia="Arial" w:hAnsi="Arial"/>
                <w:sz w:val="24"/>
                <w:szCs w:val="24"/>
              </w:rPr>
              <w:t xml:space="preserve">специалист 1 категории отдела стандартизации;</w:t>
            </w:r>
          </w:p>
          <w:p>
            <w:pPr>
              <w:jc w:val="left"/>
            </w:pPr>
            <w:r>
              <w:rPr>
                <w:rFonts w:ascii="Arial" w:cs="Arial" w:eastAsia="Arial" w:hAnsi="Arial"/>
                <w:sz w:val="24"/>
                <w:szCs w:val="24"/>
              </w:rPr>
              <w:t xml:space="preserve">ведущий специалист отдела стандартизации;</w:t>
            </w:r>
          </w:p>
          <w:p>
            <w:pPr>
              <w:jc w:val="left"/>
            </w:pPr>
            <w:r>
              <w:rPr>
                <w:rFonts w:ascii="Arial" w:cs="Arial" w:eastAsia="Arial" w:hAnsi="Arial"/>
                <w:sz w:val="24"/>
                <w:szCs w:val="24"/>
              </w:rPr>
              <w:t xml:space="preserve">IT-специалист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ЦСМ (www.nism.gov.kg);</w:t>
            </w:r>
          </w:p>
          <w:p>
            <w:pPr>
              <w:jc w:val="left"/>
            </w:pPr>
            <w:r>
              <w:rPr>
                <w:rFonts w:ascii="Arial" w:cs="Arial" w:eastAsia="Arial" w:hAnsi="Arial"/>
                <w:sz w:val="24"/>
                <w:szCs w:val="24"/>
              </w:rPr>
              <w:t xml:space="preserve">- брошюр, буклетов о ЦСМ;</w:t>
            </w:r>
          </w:p>
          <w:p>
            <w:pPr>
              <w:jc w:val="left"/>
            </w:pPr>
            <w:r>
              <w:rPr>
                <w:rFonts w:ascii="Arial" w:cs="Arial" w:eastAsia="Arial" w:hAnsi="Arial"/>
                <w:sz w:val="24"/>
                <w:szCs w:val="24"/>
              </w:rPr>
              <w:t xml:space="preserve">- направления ответа на письменный запрос потребителя госуслуги и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пяти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консультаций и информации о порядке и сроках предоставления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предоставление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предоставления консультации</w:t>
            </w:r>
          </w:p>
        </w:tc>
      </w:tr>
    </w:tbl>
    <w:p>
      <w:pPr>
        <w:spacing w:after="60" w:before="200"/>
        <w:ind w:firstLine="567"/>
        <w:jc w:val="left"/>
      </w:pPr>
      <w:r>
        <w:rPr>
          <w:rFonts w:ascii="Arial" w:cs="Arial" w:eastAsia="Arial" w:hAnsi="Arial"/>
          <w:sz w:val="24"/>
          <w:szCs w:val="24"/>
        </w:rPr>
        <w:t xml:space="preserve">Действие 2. Принятие и обработка запроса потребителя государственной услуги, а также первичных документов на проведение экспертизы проектов национальных стандартов Кыргызской Республики, правил стандартизации и рекомендаций в области стандартизации, станда</w:t>
      </w:r>
      <w:r>
        <w:rPr>
          <w:rFonts w:ascii="Arial" w:cs="Arial" w:eastAsia="Arial" w:hAnsi="Arial"/>
          <w:sz w:val="24"/>
          <w:szCs w:val="24"/>
        </w:rPr>
        <w:t xml:space="preserve">ртов организации, оформление и выдача счета-фактуры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письменного запроса от потребителя госуслуги с проектом документа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начальник управления стандартизации;</w:t>
            </w:r>
          </w:p>
          <w:p>
            <w:pPr>
              <w:jc w:val="left"/>
            </w:pPr>
            <w:r>
              <w:rPr>
                <w:rFonts w:ascii="Arial" w:cs="Arial" w:eastAsia="Arial" w:hAnsi="Arial"/>
                <w:sz w:val="24"/>
                <w:szCs w:val="24"/>
              </w:rPr>
              <w:t xml:space="preserve">заведующий отделом стандартизации;</w:t>
            </w:r>
          </w:p>
          <w:p>
            <w:pPr>
              <w:jc w:val="left"/>
            </w:pPr>
            <w:r>
              <w:rPr>
                <w:rFonts w:ascii="Arial" w:cs="Arial" w:eastAsia="Arial" w:hAnsi="Arial"/>
                <w:sz w:val="24"/>
                <w:szCs w:val="24"/>
              </w:rPr>
              <w:t xml:space="preserve">заведующий отделом развития и оценки соответствия;</w:t>
            </w:r>
          </w:p>
          <w:p>
            <w:pPr>
              <w:jc w:val="left"/>
            </w:pPr>
            <w:r>
              <w:rPr>
                <w:rFonts w:ascii="Arial" w:cs="Arial" w:eastAsia="Arial" w:hAnsi="Arial"/>
                <w:sz w:val="24"/>
                <w:szCs w:val="24"/>
              </w:rPr>
              <w:t xml:space="preserve">специалист 1 категории отдела стандартизации;</w:t>
            </w:r>
          </w:p>
          <w:p>
            <w:pPr>
              <w:jc w:val="left"/>
            </w:pPr>
            <w:r>
              <w:rPr>
                <w:rFonts w:ascii="Arial" w:cs="Arial" w:eastAsia="Arial" w:hAnsi="Arial"/>
                <w:sz w:val="24"/>
                <w:szCs w:val="24"/>
              </w:rPr>
              <w:t xml:space="preserve">ведущий специалист отдела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стандартизации/специалист 1 категории отдела/ведущий специалист отдела:</w:t>
            </w:r>
          </w:p>
          <w:p>
            <w:pPr>
              <w:jc w:val="left"/>
            </w:pPr>
            <w:r>
              <w:rPr>
                <w:rFonts w:ascii="Arial" w:cs="Arial" w:eastAsia="Arial" w:hAnsi="Arial"/>
                <w:sz w:val="24"/>
                <w:szCs w:val="24"/>
              </w:rPr>
              <w:t xml:space="preserve">- прием запроса от потребителя госуслуги с проектом документа по стандартизации;</w:t>
            </w:r>
          </w:p>
          <w:p>
            <w:pPr>
              <w:jc w:val="left"/>
            </w:pPr>
            <w:r>
              <w:rPr>
                <w:rFonts w:ascii="Arial" w:cs="Arial" w:eastAsia="Arial" w:hAnsi="Arial"/>
                <w:sz w:val="24"/>
                <w:szCs w:val="24"/>
              </w:rPr>
              <w:t xml:space="preserve">- проверка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оформление счета-фактуры на оплату за предоставление госуслуги;</w:t>
            </w:r>
          </w:p>
          <w:p>
            <w:pPr>
              <w:jc w:val="left"/>
            </w:pPr>
            <w:r>
              <w:rPr>
                <w:rFonts w:ascii="Arial" w:cs="Arial" w:eastAsia="Arial" w:hAnsi="Arial"/>
                <w:sz w:val="24"/>
                <w:szCs w:val="24"/>
              </w:rPr>
              <w:t xml:space="preserve">- регистрация запроса.</w:t>
            </w:r>
          </w:p>
          <w:p>
            <w:pPr>
              <w:jc w:val="left"/>
            </w:pPr>
            <w:r>
              <w:rPr>
                <w:rFonts w:ascii="Arial" w:cs="Arial" w:eastAsia="Arial" w:hAnsi="Arial"/>
                <w:sz w:val="24"/>
                <w:szCs w:val="24"/>
              </w:rPr>
              <w:t xml:space="preserve">Заведующий отделом развития и оценки соответствия:</w:t>
            </w:r>
          </w:p>
          <w:p>
            <w:pPr>
              <w:jc w:val="left"/>
            </w:pPr>
            <w:r>
              <w:rPr>
                <w:rFonts w:ascii="Arial" w:cs="Arial" w:eastAsia="Arial" w:hAnsi="Arial"/>
                <w:sz w:val="24"/>
                <w:szCs w:val="24"/>
              </w:rPr>
              <w:t xml:space="preserve">- передача запроса руководителю для рассмотрения и резолюции;</w:t>
            </w:r>
          </w:p>
          <w:p>
            <w:pPr>
              <w:jc w:val="left"/>
            </w:pPr>
            <w:r>
              <w:rPr>
                <w:rFonts w:ascii="Arial" w:cs="Arial" w:eastAsia="Arial" w:hAnsi="Arial"/>
                <w:sz w:val="24"/>
                <w:szCs w:val="24"/>
              </w:rPr>
              <w:t xml:space="preserve">- на основании резолюции руководителя передача запроса с комплектом документов в управление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обработка запроса потребителя госуслуги, первичных документов и выдача счета-фактуры - до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региональным отделением Центрального казначейства Министерства финансов Кыргызской Республики в течение трех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запроса и проекта документа по стандартизации на проведение их экспертизы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запроса и проекта документа по стандартизации, поступившего на экспертизу.</w:t>
            </w:r>
          </w:p>
          <w:p>
            <w:pPr>
              <w:jc w:val="left"/>
            </w:pPr>
            <w:r>
              <w:rPr>
                <w:rFonts w:ascii="Arial" w:cs="Arial" w:eastAsia="Arial" w:hAnsi="Arial"/>
                <w:sz w:val="24"/>
                <w:szCs w:val="24"/>
              </w:rPr>
              <w:t xml:space="preserve">2. Получение квитанции об оплате за оказанную госуслугу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запроса и проекта документа по стандартизации, поступившего на экспертизу</w:t>
            </w:r>
          </w:p>
        </w:tc>
      </w:tr>
    </w:tbl>
    <w:p>
      <w:pPr>
        <w:spacing w:after="60" w:before="200"/>
        <w:ind w:firstLine="567"/>
        <w:jc w:val="left"/>
      </w:pPr>
      <w:r>
        <w:rPr>
          <w:rFonts w:ascii="Arial" w:cs="Arial" w:eastAsia="Arial" w:hAnsi="Arial"/>
          <w:sz w:val="24"/>
          <w:szCs w:val="24"/>
        </w:rPr>
        <w:t xml:space="preserve">Действие 3. Проведение работ по экспертизе проектов национальных стандартов Кыргызской Республики, правил ст</w:t>
      </w:r>
      <w:r>
        <w:rPr>
          <w:rFonts w:ascii="Arial" w:cs="Arial" w:eastAsia="Arial" w:hAnsi="Arial"/>
          <w:sz w:val="24"/>
          <w:szCs w:val="24"/>
        </w:rPr>
        <w:t xml:space="preserve">андартизации и рекомендаций в области стандартизации, стандартов организации, подготовка заключения или проекта приказа об утверждении документа по стандартизации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Квитанция об оплате согласно счету-фактуре и зарегистрированные проекты документов по стандартизации, поступившие на экспертизу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начальник управления стандартизации;</w:t>
            </w:r>
          </w:p>
          <w:p>
            <w:pPr>
              <w:jc w:val="left"/>
            </w:pPr>
            <w:r>
              <w:rPr>
                <w:rFonts w:ascii="Arial" w:cs="Arial" w:eastAsia="Arial" w:hAnsi="Arial"/>
                <w:sz w:val="24"/>
                <w:szCs w:val="24"/>
              </w:rPr>
              <w:t xml:space="preserve">заведующий отделом стандартизации;</w:t>
            </w:r>
          </w:p>
          <w:p>
            <w:pPr>
              <w:jc w:val="left"/>
            </w:pPr>
            <w:r>
              <w:rPr>
                <w:rFonts w:ascii="Arial" w:cs="Arial" w:eastAsia="Arial" w:hAnsi="Arial"/>
                <w:sz w:val="24"/>
                <w:szCs w:val="24"/>
              </w:rPr>
              <w:t xml:space="preserve">специалист 1 категории отдела стандартизации;</w:t>
            </w:r>
          </w:p>
          <w:p>
            <w:pPr>
              <w:jc w:val="left"/>
            </w:pPr>
            <w:r>
              <w:rPr>
                <w:rFonts w:ascii="Arial" w:cs="Arial" w:eastAsia="Arial" w:hAnsi="Arial"/>
                <w:sz w:val="24"/>
                <w:szCs w:val="24"/>
              </w:rPr>
              <w:t xml:space="preserve">ведущий специалист отдела стандартизации;</w:t>
            </w:r>
          </w:p>
          <w:p>
            <w:pPr>
              <w:jc w:val="left"/>
            </w:pPr>
            <w:r>
              <w:rPr>
                <w:rFonts w:ascii="Arial" w:cs="Arial" w:eastAsia="Arial" w:hAnsi="Arial"/>
                <w:sz w:val="24"/>
                <w:szCs w:val="24"/>
              </w:rPr>
              <w:t xml:space="preserve">эксперты органов по сертификации Бишкекского центра по сертификации, испытаний и метрологии (далее - БЦИСМ);</w:t>
            </w:r>
          </w:p>
          <w:p>
            <w:pPr>
              <w:jc w:val="left"/>
            </w:pPr>
            <w:r>
              <w:rPr>
                <w:rFonts w:ascii="Arial" w:cs="Arial" w:eastAsia="Arial" w:hAnsi="Arial"/>
                <w:sz w:val="24"/>
                <w:szCs w:val="24"/>
              </w:rPr>
              <w:t xml:space="preserve">эксперты испытательных лабораторий БЦИСМ;</w:t>
            </w:r>
          </w:p>
          <w:p>
            <w:pPr>
              <w:jc w:val="left"/>
            </w:pPr>
            <w:r>
              <w:rPr>
                <w:rFonts w:ascii="Arial" w:cs="Arial" w:eastAsia="Arial" w:hAnsi="Arial"/>
                <w:sz w:val="24"/>
                <w:szCs w:val="24"/>
              </w:rPr>
              <w:t xml:space="preserve">эксперты управления метрологии (далее - УМ)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1 категории/ведущий специалист отдела стандартизации:</w:t>
            </w:r>
          </w:p>
          <w:p>
            <w:pPr>
              <w:jc w:val="left"/>
            </w:pPr>
            <w:r>
              <w:rPr>
                <w:rFonts w:ascii="Arial" w:cs="Arial" w:eastAsia="Arial" w:hAnsi="Arial"/>
                <w:sz w:val="24"/>
                <w:szCs w:val="24"/>
              </w:rPr>
              <w:t xml:space="preserve">- передает проекты документов по стандартизации на экспертизу по показателям безопасности и качества продукции - экспертам БЦИСМ, на проведение метрологической экспертизы - экспертам УМ;</w:t>
            </w:r>
          </w:p>
          <w:p>
            <w:pPr>
              <w:jc w:val="left"/>
            </w:pPr>
            <w:r>
              <w:rPr>
                <w:rFonts w:ascii="Arial" w:cs="Arial" w:eastAsia="Arial" w:hAnsi="Arial"/>
                <w:sz w:val="24"/>
                <w:szCs w:val="24"/>
              </w:rPr>
              <w:t xml:space="preserve">- проводит экспертизу проектов документов по стандартизации на соответствие требованиям по оформлению и содержанию, нормативным правовым актам, техническим регламентам Евразийского экономического союза, актуальности документов по стандартизации; обобщает информацию экспертов, готовит проект заключения о доработке проекта документа по стандартизации либо об отказе в утверждении проекта документа по стандартизации, проект приказа об утверждении проекта документа по стандартизации.</w:t>
            </w:r>
          </w:p>
          <w:p>
            <w:pPr>
              <w:jc w:val="left"/>
            </w:pPr>
            <w:r>
              <w:rPr>
                <w:rFonts w:ascii="Arial" w:cs="Arial" w:eastAsia="Arial" w:hAnsi="Arial"/>
                <w:sz w:val="24"/>
                <w:szCs w:val="24"/>
              </w:rPr>
              <w:t xml:space="preserve">Начальник управления стандартизации/заведующий отделом стандартизации координирует работу по экспертизе проекта документа по стандартизации, согласовывает заключения и проекты приказов.</w:t>
            </w:r>
          </w:p>
          <w:p>
            <w:pPr>
              <w:jc w:val="left"/>
            </w:pPr>
            <w:r>
              <w:rPr>
                <w:rFonts w:ascii="Arial" w:cs="Arial" w:eastAsia="Arial" w:hAnsi="Arial"/>
                <w:sz w:val="24"/>
                <w:szCs w:val="24"/>
              </w:rPr>
              <w:t xml:space="preserve">Руководитель (директор, заместитель директора) подписывает заключение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w:t>
            </w:r>
          </w:p>
          <w:p>
            <w:pPr>
              <w:jc w:val="left"/>
            </w:pPr>
            <w:r>
              <w:rPr>
                <w:rFonts w:ascii="Arial" w:cs="Arial" w:eastAsia="Arial" w:hAnsi="Arial"/>
                <w:sz w:val="24"/>
                <w:szCs w:val="24"/>
              </w:rPr>
              <w:t xml:space="preserve">- об утверждении проекта документа по стандартизации;</w:t>
            </w:r>
          </w:p>
          <w:p>
            <w:pPr>
              <w:jc w:val="left"/>
            </w:pPr>
            <w:r>
              <w:rPr>
                <w:rFonts w:ascii="Arial" w:cs="Arial" w:eastAsia="Arial" w:hAnsi="Arial"/>
                <w:sz w:val="24"/>
                <w:szCs w:val="24"/>
              </w:rPr>
              <w:t xml:space="preserve">- об отказе в утверждении проекта документа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Заключение о доработке проекта документа по стандартизации.</w:t>
            </w:r>
          </w:p>
          <w:p>
            <w:pPr>
              <w:jc w:val="left"/>
            </w:pPr>
            <w:r>
              <w:rPr>
                <w:rFonts w:ascii="Arial" w:cs="Arial" w:eastAsia="Arial" w:hAnsi="Arial"/>
                <w:sz w:val="24"/>
                <w:szCs w:val="24"/>
              </w:rPr>
              <w:t xml:space="preserve">2. Заключение об отказе в утверждении проекта документа по стандартизации.</w:t>
            </w:r>
          </w:p>
          <w:p>
            <w:pPr>
              <w:jc w:val="left"/>
            </w:pPr>
            <w:r>
              <w:rPr>
                <w:rFonts w:ascii="Arial" w:cs="Arial" w:eastAsia="Arial" w:hAnsi="Arial"/>
                <w:sz w:val="24"/>
                <w:szCs w:val="24"/>
              </w:rPr>
              <w:t xml:space="preserve">3. Проект приказа об утверждении проекта документа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проекта заключения или приказа</w:t>
            </w:r>
          </w:p>
        </w:tc>
      </w:tr>
    </w:tbl>
    <w:p>
      <w:pPr>
        <w:spacing w:after="60" w:before="200"/>
        <w:ind w:firstLine="567"/>
        <w:jc w:val="left"/>
      </w:pPr>
      <w:r>
        <w:rPr>
          <w:rFonts w:ascii="Arial" w:cs="Arial" w:eastAsia="Arial" w:hAnsi="Arial"/>
          <w:sz w:val="24"/>
          <w:szCs w:val="24"/>
        </w:rPr>
        <w:t xml:space="preserve">Действие 4. Выдача копии приказа об утверждении проекта документа по стандартизации или заключения потребителю государственной услуги и Национальному </w:t>
      </w:r>
      <w:r>
        <w:rPr>
          <w:rFonts w:ascii="Arial" w:cs="Arial" w:eastAsia="Arial" w:hAnsi="Arial"/>
          <w:sz w:val="24"/>
          <w:szCs w:val="24"/>
        </w:rPr>
        <w:t xml:space="preserve">информационному фонду технических регламентов и стандартов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заключения и проект приказа об утверждении документов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Специалист 1 категории отдела стандартизации;</w:t>
            </w:r>
          </w:p>
          <w:p>
            <w:pPr>
              <w:jc w:val="left"/>
            </w:pPr>
            <w:r>
              <w:rPr>
                <w:rFonts w:ascii="Arial" w:cs="Arial" w:eastAsia="Arial" w:hAnsi="Arial"/>
                <w:sz w:val="24"/>
                <w:szCs w:val="24"/>
              </w:rPr>
              <w:t xml:space="preserve">ведущий специалист отдела стандартизации;</w:t>
            </w:r>
          </w:p>
          <w:p>
            <w:pPr>
              <w:jc w:val="left"/>
            </w:pPr>
            <w:r>
              <w:rPr>
                <w:rFonts w:ascii="Arial" w:cs="Arial" w:eastAsia="Arial" w:hAnsi="Arial"/>
                <w:sz w:val="24"/>
                <w:szCs w:val="24"/>
              </w:rPr>
              <w:t xml:space="preserve">начальник отдела Национального информационного фонда технических регламентов и стандартов (далее - НИФТРС)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 подписывают приказ;</w:t>
            </w:r>
          </w:p>
          <w:p>
            <w:pPr>
              <w:jc w:val="left"/>
            </w:pPr>
            <w:r>
              <w:rPr>
                <w:rFonts w:ascii="Arial" w:cs="Arial" w:eastAsia="Arial" w:hAnsi="Arial"/>
                <w:sz w:val="24"/>
                <w:szCs w:val="24"/>
              </w:rPr>
              <w:t xml:space="preserve">специалист 1 категории/ведущий специалист отдела стандартизации:</w:t>
            </w:r>
          </w:p>
          <w:p>
            <w:pPr>
              <w:jc w:val="left"/>
            </w:pPr>
            <w:r>
              <w:rPr>
                <w:rFonts w:ascii="Arial" w:cs="Arial" w:eastAsia="Arial" w:hAnsi="Arial"/>
                <w:sz w:val="24"/>
                <w:szCs w:val="24"/>
              </w:rPr>
              <w:t xml:space="preserve">- принимает бумажную версию документов (2 экземпляра) от потребителя госуслуги, и регистрирует;</w:t>
            </w:r>
          </w:p>
          <w:p>
            <w:pPr>
              <w:jc w:val="left"/>
            </w:pPr>
            <w:r>
              <w:rPr>
                <w:rFonts w:ascii="Arial" w:cs="Arial" w:eastAsia="Arial" w:hAnsi="Arial"/>
                <w:sz w:val="24"/>
                <w:szCs w:val="24"/>
              </w:rPr>
              <w:t xml:space="preserve">- выдает один экземпляр документа и копию приказа об утверждении потребителю госуслуги, второй экземпляр с копией приказа (электронная и бумажная версии) передает в НИФТРС;</w:t>
            </w:r>
          </w:p>
          <w:p>
            <w:pPr>
              <w:jc w:val="left"/>
            </w:pPr>
            <w:r>
              <w:rPr>
                <w:rFonts w:ascii="Arial" w:cs="Arial" w:eastAsia="Arial" w:hAnsi="Arial"/>
                <w:sz w:val="24"/>
                <w:szCs w:val="24"/>
              </w:rPr>
              <w:t xml:space="preserve">- при отрицательном решении выдает потребителю госуслуги заключение об отказе в утверждении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учтенного экземпляра документа (бумажная версия), копии приказа об утверждении проекта документа по стандартизации или заключение об отказе в утверждении проекта документа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копии приказа об утверждении документа по стандартизации и учтенного экземпляра документа потребителю госуслуги.</w:t>
            </w:r>
          </w:p>
          <w:p>
            <w:pPr>
              <w:jc w:val="left"/>
            </w:pPr>
            <w:r>
              <w:rPr>
                <w:rFonts w:ascii="Arial" w:cs="Arial" w:eastAsia="Arial" w:hAnsi="Arial"/>
                <w:sz w:val="24"/>
                <w:szCs w:val="24"/>
              </w:rPr>
              <w:t xml:space="preserve">2. Выдача заключения потребителю госуслуги об отказе в утверждении документов по стандартизации.</w:t>
            </w:r>
          </w:p>
          <w:p>
            <w:pPr>
              <w:jc w:val="left"/>
            </w:pPr>
            <w:r>
              <w:rPr>
                <w:rFonts w:ascii="Arial" w:cs="Arial" w:eastAsia="Arial" w:hAnsi="Arial"/>
                <w:sz w:val="24"/>
                <w:szCs w:val="24"/>
              </w:rPr>
              <w:t xml:space="preserve">3. Передача учтенного экземпляра документа по стандартизации и копии приказа об утверждении проектов документов по стандартизации в НИФТРС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приказов и заключений</w:t>
            </w:r>
          </w:p>
        </w:tc>
      </w:tr>
    </w:tbl>
    <w:p>
      <w:pPr>
        <w:spacing w:after="60" w:before="120"/>
        <w:ind w:firstLine="567"/>
        <w:jc w:val="both"/>
      </w:pPr>
      <w:r>
        <w:rPr>
          <w:rFonts w:ascii="Arial" w:cs="Arial" w:eastAsia="Arial" w:hAnsi="Arial"/>
          <w:sz w:val="24"/>
          <w:szCs w:val="24"/>
        </w:rPr>
        <w:t xml:space="preserve">10. Отказ в пре</w:t>
      </w:r>
      <w:r>
        <w:rPr>
          <w:rFonts w:ascii="Arial" w:cs="Arial" w:eastAsia="Arial" w:hAnsi="Arial"/>
          <w:sz w:val="24"/>
          <w:szCs w:val="24"/>
        </w:rPr>
        <w:t xml:space="preserve">доставлении госуслуги может быть осуществлен в случае непредставления соответствующих сопроводительных документов, указанных в соответствующем стандарте госуслуги, утвержденном </w:t>
      </w:r>
      <w:hyperlink w:history="1" r:id="rIdzpb6ti388x6ooskwrdq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ЦСМ (директором, заместителем директора).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регулярных проверок соблюдения и исполнения должностными лицами и сотрудниками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Целью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(должностных лиц) ЦСМ.</w:t>
      </w:r>
    </w:p>
    <w:p>
      <w:pPr>
        <w:spacing w:after="60"/>
        <w:ind w:firstLine="567"/>
        <w:jc w:val="both"/>
      </w:pPr>
      <w:r>
        <w:rPr>
          <w:rFonts w:ascii="Arial" w:cs="Arial" w:eastAsia="Arial" w:hAnsi="Arial"/>
          <w:sz w:val="24"/>
          <w:szCs w:val="24"/>
        </w:rPr>
        <w:t xml:space="preserve">Проведение проверок осуществляются при подведении итогов квартала.</w:t>
      </w:r>
    </w:p>
    <w:p>
      <w:pPr>
        <w:spacing w:after="60"/>
        <w:ind w:firstLine="567"/>
        <w:jc w:val="both"/>
      </w:pPr>
      <w:r>
        <w:rPr>
          <w:rFonts w:ascii="Arial" w:cs="Arial" w:eastAsia="Arial" w:hAnsi="Arial"/>
          <w:sz w:val="24"/>
          <w:szCs w:val="24"/>
        </w:rPr>
        <w:t xml:space="preserve">Могут проводиться внеплановые проверки, в том числе по заявлению конкретного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за исполнением требований настоящего Административного регламента осуществляется комиссией, образуемой решением Министерства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общественного наблюдательного совета при данном государственном органе.</w:t>
      </w:r>
    </w:p>
    <w:p>
      <w:pPr>
        <w:spacing w:after="60"/>
        <w:ind w:firstLine="567"/>
        <w:jc w:val="both"/>
      </w:pPr>
      <w:r>
        <w:rPr>
          <w:rFonts w:ascii="Arial" w:cs="Arial" w:eastAsia="Arial" w:hAnsi="Arial"/>
          <w:sz w:val="24"/>
          <w:szCs w:val="24"/>
        </w:rPr>
        <w:t xml:space="preserve">Порядок и регламент работы комиссии определяется Министерством экономики Кыргызской Республики.</w:t>
      </w:r>
    </w:p>
    <w:p>
      <w:pPr>
        <w:spacing w:after="60"/>
        <w:ind w:firstLine="567"/>
        <w:jc w:val="both"/>
      </w:pPr>
      <w:r>
        <w:rPr>
          <w:rFonts w:ascii="Arial" w:cs="Arial" w:eastAsia="Arial" w:hAnsi="Arial"/>
          <w:sz w:val="24"/>
          <w:szCs w:val="24"/>
        </w:rPr>
        <w:t xml:space="preserve">Результаты работы комиссии оформляются в виде справки, в которой отмечаются выявленные нарушения, недостатки и предложения по их устранению. В целях оптимизации процесса предоставления госуслуги могут быть внесены предложения по изменению настоящего Административного регламента.</w:t>
      </w:r>
    </w:p>
    <w:p>
      <w:pPr>
        <w:spacing w:after="60"/>
        <w:ind w:firstLine="567"/>
        <w:jc w:val="both"/>
      </w:pPr>
      <w:r>
        <w:rPr>
          <w:rFonts w:ascii="Arial" w:cs="Arial" w:eastAsia="Arial" w:hAnsi="Arial"/>
          <w:sz w:val="24"/>
          <w:szCs w:val="24"/>
        </w:rPr>
        <w:t xml:space="preserve">Данная справка в течение 3 рабочих дней со дня ее подписания направляется руководителю ЦСМ, которым в месячный срок, с даты поступления справки, принимаются меры по устранению выявленных нарушений и недостатков, дисциплинарные и административные меры воздействия в отношении должностных лиц и сотрудников, допустивших данные нарушения, а также инициируется внесение в установленном порядке изменений в настоящий Административный регламент (при необходимости).</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ЦСМ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ЦСМ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должностных лиц, а также решения, принятые в ходе предоставления госуслуги, могут быть обжалованы потребителем госуслуги в порядке, установленном стандартом госуслуги.</w:t>
      </w:r>
    </w:p>
    <w:p>
      <w:pPr>
        <w:spacing w:after="60"/>
        <w:ind w:firstLine="567"/>
        <w:jc w:val="both"/>
      </w:pPr>
      <w:r>
        <w:rPr>
          <w:rFonts w:ascii="Arial" w:cs="Arial" w:eastAsia="Arial" w:hAnsi="Arial"/>
          <w:sz w:val="24"/>
          <w:szCs w:val="24"/>
        </w:rPr>
        <w:t xml:space="preserve">16. За нарушение требований Административного регламента сотрудники ЦСМ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данной госуслуги,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ЦСМ.</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Административному регламенту государственной услуги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w:t>
      </w:r>
    </w:p>
    <w:p>
      <w:pPr>
        <w:spacing w:after="400" w:before="400"/>
        <w:jc w:val="center"/>
      </w:pPr>
      <w:r>
        <w:rPr>
          <w:rFonts w:ascii="Arial" w:cs="Arial" w:eastAsia="Arial" w:hAnsi="Arial"/>
          <w:b/>
          <w:bCs/>
          <w:sz w:val="32"/>
          <w:szCs w:val="32"/>
        </w:rPr>
        <w:t xml:space="preserve">Схематичная последовательность действий по предоставлению государственной услуги</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8. Административный регламент государственной услуги "Проведение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испытательных лабораторий территориальных подразделений Центра по стандартизации и метрологии при Министерстве экономики Кыргызской Республики (далее - ЦСМ) при осуществлении полномочий по предоставлению потребителям государственной услуги;</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 "Проведение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 (пункт 43 главы 5 </w:t>
      </w:r>
      <w:hyperlink w:history="1" r:id="rId53cji-4aj62mngsmwq1h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8rzghp7ihq5gyxfh2eq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испытательными лабораториями территориальных подразделений ЦСМ (далее - лаборатории).</w:t>
      </w:r>
    </w:p>
    <w:p>
      <w:pPr>
        <w:spacing w:after="60"/>
        <w:ind w:firstLine="567"/>
        <w:jc w:val="both"/>
      </w:pPr>
      <w:r>
        <w:rPr>
          <w:rFonts w:ascii="Arial" w:cs="Arial" w:eastAsia="Arial" w:hAnsi="Arial"/>
          <w:sz w:val="24"/>
          <w:szCs w:val="24"/>
        </w:rPr>
        <w:t xml:space="preserve">3. При предоставлении государственной услуги лаборатории осуществляют межведомственное взаимодействие с финансовыми организациями и субподрядными испытательными лабораториями.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wgjlc21gy6nj9lpydat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(лаборатория), предоставляющее в пределах своей компетенции государственную услугу по запросу потребителя государственных услуг;</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испытание</w:t>
      </w:r>
      <w:r>
        <w:rPr>
          <w:rFonts w:ascii="Arial" w:cs="Arial" w:eastAsia="Arial" w:hAnsi="Arial"/>
          <w:sz w:val="24"/>
          <w:szCs w:val="24"/>
        </w:rPr>
        <w:t xml:space="preserve"> - определение одной или нескольких характеристик согласно установленной процедуре;</w:t>
      </w:r>
    </w:p>
    <w:p>
      <w:pPr>
        <w:spacing w:after="60"/>
        <w:ind w:firstLine="567"/>
        <w:jc w:val="both"/>
      </w:pPr>
      <w:r>
        <w:rPr>
          <w:rFonts w:ascii="Arial" w:cs="Arial" w:eastAsia="Arial" w:hAnsi="Arial"/>
          <w:b/>
          <w:bCs/>
          <w:sz w:val="24"/>
          <w:szCs w:val="24"/>
        </w:rPr>
        <w:t xml:space="preserve">протокол испытаний</w:t>
      </w:r>
      <w:r>
        <w:rPr>
          <w:rFonts w:ascii="Arial" w:cs="Arial" w:eastAsia="Arial" w:hAnsi="Arial"/>
          <w:sz w:val="24"/>
          <w:szCs w:val="24"/>
        </w:rPr>
        <w:t xml:space="preserve"> - документ, содержащий результаты испытаний и другую информацию, относящуюся к испытаниям.</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grmgmk2gv_rrpz9nwip8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Сбор необходимых для предоставления государственной услуги документов осуществляет потребитель государственной услуги после получения разъяснений.</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лаборатории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принятие,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оформление договора, расчет стоимости госуслуг;</w:t>
      </w:r>
    </w:p>
    <w:p>
      <w:pPr>
        <w:spacing w:after="60"/>
        <w:ind w:firstLine="567"/>
        <w:jc w:val="both"/>
      </w:pPr>
      <w:r>
        <w:rPr>
          <w:rFonts w:ascii="Arial" w:cs="Arial" w:eastAsia="Arial" w:hAnsi="Arial"/>
          <w:sz w:val="24"/>
          <w:szCs w:val="24"/>
        </w:rPr>
        <w:t xml:space="preserve">4) проведение испытаний образца продукции, оформление протокола испытаний;</w:t>
      </w:r>
    </w:p>
    <w:p>
      <w:pPr>
        <w:spacing w:after="60"/>
        <w:ind w:firstLine="567"/>
        <w:jc w:val="both"/>
      </w:pPr>
      <w:r>
        <w:rPr>
          <w:rFonts w:ascii="Arial" w:cs="Arial" w:eastAsia="Arial" w:hAnsi="Arial"/>
          <w:sz w:val="24"/>
          <w:szCs w:val="24"/>
        </w:rPr>
        <w:t xml:space="preserve">5) подписание и выдача протокола испытаний и, при необходимости, образца продукции (или его части), подвергнутого испытаниям.</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специалист лаборатории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КЦА: www.kca.gov.kg;</w:t>
            </w:r>
          </w:p>
          <w:p>
            <w:pPr>
              <w:jc w:val="left"/>
            </w:pPr>
            <w:r>
              <w:rPr>
                <w:rFonts w:ascii="Arial" w:cs="Arial" w:eastAsia="Arial" w:hAnsi="Arial"/>
                <w:sz w:val="24"/>
                <w:szCs w:val="24"/>
              </w:rPr>
              <w:t xml:space="preserve">- брошюр, буклетов о КЦА;</w:t>
            </w:r>
          </w:p>
          <w:p>
            <w:pPr>
              <w:jc w:val="left"/>
            </w:pPr>
            <w:r>
              <w:rPr>
                <w:rFonts w:ascii="Arial" w:cs="Arial" w:eastAsia="Arial" w:hAnsi="Arial"/>
                <w:sz w:val="24"/>
                <w:szCs w:val="24"/>
              </w:rPr>
              <w:t xml:space="preserve">- направления ответа на письменный запрос потребителя госуслуги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2-х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 госуслуге может быть отказано,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или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Принятие, обработка заявки </w:t>
      </w:r>
      <w:r>
        <w:rPr>
          <w:rFonts w:ascii="Arial" w:cs="Arial" w:eastAsia="Arial" w:hAnsi="Arial"/>
          <w:sz w:val="24"/>
          <w:szCs w:val="24"/>
        </w:rPr>
        <w:t xml:space="preserve">потребителя госуслуги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образцом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специалист лаборатории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специалист лаборатории:</w:t>
            </w:r>
          </w:p>
          <w:p>
            <w:pPr>
              <w:jc w:val="left"/>
            </w:pPr>
            <w:r>
              <w:rPr>
                <w:rFonts w:ascii="Arial" w:cs="Arial" w:eastAsia="Arial" w:hAnsi="Arial"/>
                <w:sz w:val="24"/>
                <w:szCs w:val="24"/>
              </w:rPr>
              <w:t xml:space="preserve">- осуществляет прием заявки и образца продукции;</w:t>
            </w:r>
          </w:p>
          <w:p>
            <w:pPr>
              <w:jc w:val="left"/>
            </w:pPr>
            <w:r>
              <w:rPr>
                <w:rFonts w:ascii="Arial" w:cs="Arial" w:eastAsia="Arial" w:hAnsi="Arial"/>
                <w:sz w:val="24"/>
                <w:szCs w:val="24"/>
              </w:rPr>
              <w:t xml:space="preserve">- устанавливает возможности удовлетворения заявки на проведение испытаний продукции (наличие объекта испытаний, определяемого показателя и метода испытаний в области аккредитации лаборатории, при необходимости, субподрядной испытательной лаборатории);</w:t>
            </w:r>
          </w:p>
          <w:p>
            <w:pPr>
              <w:jc w:val="left"/>
            </w:pPr>
            <w:r>
              <w:rPr>
                <w:rFonts w:ascii="Arial" w:cs="Arial" w:eastAsia="Arial" w:hAnsi="Arial"/>
                <w:sz w:val="24"/>
                <w:szCs w:val="24"/>
              </w:rPr>
              <w:t xml:space="preserve">- производит внешний осмотр образца продукции на соответствие требованиям, установленным в документе по стандартизации продукции;</w:t>
            </w:r>
          </w:p>
          <w:p>
            <w:pPr>
              <w:jc w:val="left"/>
            </w:pPr>
            <w:r>
              <w:rPr>
                <w:rFonts w:ascii="Arial" w:cs="Arial" w:eastAsia="Arial" w:hAnsi="Arial"/>
                <w:sz w:val="24"/>
                <w:szCs w:val="24"/>
              </w:rPr>
              <w:t xml:space="preserve">- проверяет правильность оформления заявки;</w:t>
            </w:r>
          </w:p>
          <w:p>
            <w:pPr>
              <w:jc w:val="left"/>
            </w:pPr>
            <w:r>
              <w:rPr>
                <w:rFonts w:ascii="Arial" w:cs="Arial" w:eastAsia="Arial" w:hAnsi="Arial"/>
                <w:sz w:val="24"/>
                <w:szCs w:val="24"/>
              </w:rPr>
              <w:t xml:space="preserve">- осуществляет регистрацию заявки;</w:t>
            </w:r>
          </w:p>
          <w:p>
            <w:pPr>
              <w:jc w:val="left"/>
            </w:pPr>
            <w:r>
              <w:rPr>
                <w:rFonts w:ascii="Arial" w:cs="Arial" w:eastAsia="Arial" w:hAnsi="Arial"/>
                <w:sz w:val="24"/>
                <w:szCs w:val="24"/>
              </w:rPr>
              <w:t xml:space="preserve">- присваивает образцу продукции шифр и передает исполнителю для проведения лабораторных испытаний;</w:t>
            </w:r>
          </w:p>
          <w:p>
            <w:pPr>
              <w:jc w:val="left"/>
            </w:pPr>
            <w:r>
              <w:rPr>
                <w:rFonts w:ascii="Arial" w:cs="Arial" w:eastAsia="Arial" w:hAnsi="Arial"/>
                <w:sz w:val="24"/>
                <w:szCs w:val="24"/>
              </w:rPr>
              <w:t xml:space="preserve">- оформляет, при необходимости, направление и доставку образца продукции в субподрядную испытательную лабораторию, с соблюдением условий хранения и транспортирования, установленных в документе по стандартизации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момента приема заявки - до 3 часов и до 1 дня - при направлении в субподрядную испытательную лабораторию:</w:t>
            </w:r>
          </w:p>
          <w:p>
            <w:pPr>
              <w:jc w:val="left"/>
            </w:pPr>
            <w:r>
              <w:rPr>
                <w:rFonts w:ascii="Arial" w:cs="Arial" w:eastAsia="Arial" w:hAnsi="Arial"/>
                <w:sz w:val="24"/>
                <w:szCs w:val="24"/>
              </w:rPr>
              <w:t xml:space="preserve">- установление возможности удовлетворения заявки - 1 час;</w:t>
            </w:r>
          </w:p>
          <w:p>
            <w:pPr>
              <w:jc w:val="left"/>
            </w:pPr>
            <w:r>
              <w:rPr>
                <w:rFonts w:ascii="Arial" w:cs="Arial" w:eastAsia="Arial" w:hAnsi="Arial"/>
                <w:sz w:val="24"/>
                <w:szCs w:val="24"/>
              </w:rPr>
              <w:t xml:space="preserve">- внешний осмотр образца - 1 час;</w:t>
            </w:r>
          </w:p>
          <w:p>
            <w:pPr>
              <w:jc w:val="left"/>
            </w:pPr>
            <w:r>
              <w:rPr>
                <w:rFonts w:ascii="Arial" w:cs="Arial" w:eastAsia="Arial" w:hAnsi="Arial"/>
                <w:sz w:val="24"/>
                <w:szCs w:val="24"/>
              </w:rPr>
              <w:t xml:space="preserve">- проверка правильности оформления заявки - 30 минут;</w:t>
            </w:r>
          </w:p>
          <w:p>
            <w:pPr>
              <w:jc w:val="left"/>
            </w:pPr>
            <w:r>
              <w:rPr>
                <w:rFonts w:ascii="Arial" w:cs="Arial" w:eastAsia="Arial" w:hAnsi="Arial"/>
                <w:sz w:val="24"/>
                <w:szCs w:val="24"/>
              </w:rPr>
              <w:t xml:space="preserve">- регистрация заявки и присвоение шифра - 30 минут;</w:t>
            </w:r>
          </w:p>
          <w:p>
            <w:pPr>
              <w:jc w:val="left"/>
            </w:pPr>
            <w:r>
              <w:rPr>
                <w:rFonts w:ascii="Arial" w:cs="Arial" w:eastAsia="Arial" w:hAnsi="Arial"/>
                <w:sz w:val="24"/>
                <w:szCs w:val="24"/>
              </w:rPr>
              <w:t xml:space="preserve">- оформление направления в субподрядную испытательную лабораторию - до 1 часа;</w:t>
            </w:r>
          </w:p>
          <w:p>
            <w:pPr>
              <w:jc w:val="left"/>
            </w:pPr>
            <w:r>
              <w:rPr>
                <w:rFonts w:ascii="Arial" w:cs="Arial" w:eastAsia="Arial" w:hAnsi="Arial"/>
                <w:sz w:val="24"/>
                <w:szCs w:val="24"/>
              </w:rPr>
              <w:t xml:space="preserve">- доставка в субподрядную испытательную лабораторию - в течение 1 дня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осуществляется взаимодействие с субподрядными испытательными лабораториями в течение 1 дня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заявки.</w:t>
            </w:r>
          </w:p>
          <w:p>
            <w:pPr>
              <w:jc w:val="left"/>
            </w:pPr>
            <w:r>
              <w:rPr>
                <w:rFonts w:ascii="Arial" w:cs="Arial" w:eastAsia="Arial" w:hAnsi="Arial"/>
                <w:sz w:val="24"/>
                <w:szCs w:val="24"/>
              </w:rPr>
              <w:t xml:space="preserve">2. Отказ в принятии заявки.</w:t>
            </w:r>
          </w:p>
          <w:p>
            <w:pPr>
              <w:jc w:val="left"/>
            </w:pPr>
            <w:r>
              <w:rPr>
                <w:rFonts w:ascii="Arial" w:cs="Arial" w:eastAsia="Arial" w:hAnsi="Arial"/>
                <w:sz w:val="24"/>
                <w:szCs w:val="24"/>
              </w:rPr>
              <w:t xml:space="preserve">Основанием для отказа в принятии заявки являются отрицательные результаты внешнего осмотра образцов продукции на соответствие требованиям документов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регистрация заявки и передача образца продукции исполнителю лабораторных испытаний.</w:t>
            </w:r>
          </w:p>
          <w:p>
            <w:pPr>
              <w:jc w:val="left"/>
            </w:pPr>
            <w:r>
              <w:rPr>
                <w:rFonts w:ascii="Arial" w:cs="Arial" w:eastAsia="Arial" w:hAnsi="Arial"/>
                <w:sz w:val="24"/>
                <w:szCs w:val="24"/>
              </w:rPr>
              <w:t xml:space="preserve">2. Отказ в принятии заявки с подготовкой и передачей потребителю госуслуги официального письма с обоснованием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 о направлении образца продукции в субподрядную испытательную лабораторию.</w:t>
            </w:r>
          </w:p>
          <w:p>
            <w:pPr>
              <w:jc w:val="left"/>
            </w:pPr>
            <w:r>
              <w:rPr>
                <w:rFonts w:ascii="Arial" w:cs="Arial" w:eastAsia="Arial" w:hAnsi="Arial"/>
                <w:sz w:val="24"/>
                <w:szCs w:val="24"/>
              </w:rPr>
              <w:t xml:space="preserve">2. Регистрация отказа в принятии заявки</w:t>
            </w:r>
          </w:p>
        </w:tc>
      </w:tr>
    </w:tbl>
    <w:p>
      <w:pPr>
        <w:spacing w:after="60" w:before="200"/>
        <w:ind w:firstLine="567"/>
        <w:jc w:val="left"/>
      </w:pPr>
      <w:r>
        <w:rPr>
          <w:rFonts w:ascii="Arial" w:cs="Arial" w:eastAsia="Arial" w:hAnsi="Arial"/>
          <w:sz w:val="24"/>
          <w:szCs w:val="24"/>
        </w:rPr>
        <w:t xml:space="preserve">Действие 3. Оформление договора, расчет стоимости госуслуги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 специалист лаборатории.</w:t>
            </w:r>
          </w:p>
          <w:p>
            <w:pPr>
              <w:jc w:val="left"/>
            </w:pPr>
            <w:r>
              <w:rPr>
                <w:rFonts w:ascii="Arial" w:cs="Arial" w:eastAsia="Arial" w:hAnsi="Arial"/>
                <w:sz w:val="24"/>
                <w:szCs w:val="24"/>
              </w:rPr>
              <w:t xml:space="preserve">Главный бухгалтер территориального подразделения ЦСМ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 специалист лаборатории осуществляют:</w:t>
            </w:r>
          </w:p>
          <w:p>
            <w:pPr>
              <w:jc w:val="left"/>
            </w:pPr>
            <w:r>
              <w:rPr>
                <w:rFonts w:ascii="Arial" w:cs="Arial" w:eastAsia="Arial" w:hAnsi="Arial"/>
                <w:sz w:val="24"/>
                <w:szCs w:val="24"/>
              </w:rPr>
              <w:t xml:space="preserve">- оформление и подписание договора на проведение работ по проведению лабораторных испытаний;</w:t>
            </w:r>
          </w:p>
          <w:p>
            <w:pPr>
              <w:jc w:val="left"/>
            </w:pPr>
            <w:r>
              <w:rPr>
                <w:rFonts w:ascii="Arial" w:cs="Arial" w:eastAsia="Arial" w:hAnsi="Arial"/>
                <w:sz w:val="24"/>
                <w:szCs w:val="24"/>
              </w:rPr>
              <w:t xml:space="preserve">- расчет стоимости в соответствии с прейскурантом тарифов на работы и услуги, выполняемые территориальными подразделениями ЦСМ, утвержденным Министерством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 регистрация заказа счета-фактуры с указанием суммы оплаты госуслуги;</w:t>
            </w:r>
          </w:p>
          <w:p>
            <w:pPr>
              <w:jc w:val="left"/>
            </w:pPr>
            <w:r>
              <w:rPr>
                <w:rFonts w:ascii="Arial" w:cs="Arial" w:eastAsia="Arial" w:hAnsi="Arial"/>
                <w:sz w:val="24"/>
                <w:szCs w:val="24"/>
              </w:rPr>
              <w:t xml:space="preserve">- получение подтверждения оплаты потребителем госуслуги путем наличного и безналичного расчета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договора и расчет стоимости - до 4 часов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финансовыми организациями в течение 3-х дней с даты получения информации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Подписание договора.</w:t>
            </w:r>
          </w:p>
          <w:p>
            <w:pPr>
              <w:jc w:val="left"/>
            </w:pPr>
            <w:r>
              <w:rPr>
                <w:rFonts w:ascii="Arial" w:cs="Arial" w:eastAsia="Arial" w:hAnsi="Arial"/>
                <w:sz w:val="24"/>
                <w:szCs w:val="24"/>
              </w:rPr>
              <w:t xml:space="preserve">2. Отказ в предоставлении госуслуги в случае несвоевременного подписания договора и/или внесения оплаты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Подписанный договор.</w:t>
            </w:r>
          </w:p>
          <w:p>
            <w:pPr>
              <w:jc w:val="left"/>
            </w:pPr>
            <w:r>
              <w:rPr>
                <w:rFonts w:ascii="Arial" w:cs="Arial" w:eastAsia="Arial" w:hAnsi="Arial"/>
                <w:sz w:val="24"/>
                <w:szCs w:val="24"/>
              </w:rPr>
              <w:t xml:space="preserve">2. Получение из финансовых организаций подтверждения об оплате госуслуги.</w:t>
            </w:r>
          </w:p>
          <w:p>
            <w:pPr>
              <w:jc w:val="left"/>
            </w:pPr>
            <w:r>
              <w:rPr>
                <w:rFonts w:ascii="Arial" w:cs="Arial" w:eastAsia="Arial" w:hAnsi="Arial"/>
                <w:sz w:val="24"/>
                <w:szCs w:val="24"/>
              </w:rPr>
              <w:t xml:space="preserve">3. Отказ в предоставлении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договора в реестре договоров.</w:t>
            </w:r>
          </w:p>
          <w:p>
            <w:pPr>
              <w:jc w:val="left"/>
            </w:pPr>
            <w:r>
              <w:rPr>
                <w:rFonts w:ascii="Arial" w:cs="Arial" w:eastAsia="Arial" w:hAnsi="Arial"/>
                <w:sz w:val="24"/>
                <w:szCs w:val="24"/>
              </w:rPr>
              <w:t xml:space="preserve">2. Выписка и регистрация заказа счета-фактуры.</w:t>
            </w:r>
          </w:p>
          <w:p>
            <w:pPr>
              <w:jc w:val="left"/>
            </w:pPr>
            <w:r>
              <w:rPr>
                <w:rFonts w:ascii="Arial" w:cs="Arial" w:eastAsia="Arial" w:hAnsi="Arial"/>
                <w:sz w:val="24"/>
                <w:szCs w:val="24"/>
              </w:rPr>
              <w:t xml:space="preserve">3. Регистрация отказа в предоставлении госуслуги</w:t>
            </w:r>
          </w:p>
        </w:tc>
      </w:tr>
    </w:tbl>
    <w:p>
      <w:pPr>
        <w:spacing w:after="60" w:before="200"/>
        <w:ind w:firstLine="567"/>
        <w:jc w:val="left"/>
      </w:pPr>
      <w:r>
        <w:rPr>
          <w:rFonts w:ascii="Arial" w:cs="Arial" w:eastAsia="Arial" w:hAnsi="Arial"/>
          <w:sz w:val="24"/>
          <w:szCs w:val="24"/>
        </w:rPr>
        <w:t xml:space="preserve">Действие 4. </w:t>
      </w:r>
      <w:r>
        <w:rPr>
          <w:rFonts w:ascii="Arial" w:cs="Arial" w:eastAsia="Arial" w:hAnsi="Arial"/>
          <w:sz w:val="24"/>
          <w:szCs w:val="24"/>
        </w:rPr>
        <w:t xml:space="preserve">Проведение испытаний образца продукции, оформление протокола испытаний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исполнителем лабораторных испытаний образца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лаборатории, исполнители лабораторных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 лабораторных испытаний осуществляют:</w:t>
            </w:r>
          </w:p>
          <w:p>
            <w:pPr>
              <w:jc w:val="left"/>
            </w:pPr>
            <w:r>
              <w:rPr>
                <w:rFonts w:ascii="Arial" w:cs="Arial" w:eastAsia="Arial" w:hAnsi="Arial"/>
                <w:sz w:val="24"/>
                <w:szCs w:val="24"/>
              </w:rPr>
              <w:t xml:space="preserve">1) лабораторные испытания, регистрацию записей результатов испытаний и обработку результатов испытаний в порядке, установленном документами по стандартизации на метод испытаний продукции;</w:t>
            </w:r>
          </w:p>
          <w:p>
            <w:pPr>
              <w:jc w:val="left"/>
            </w:pPr>
            <w:r>
              <w:rPr>
                <w:rFonts w:ascii="Arial" w:cs="Arial" w:eastAsia="Arial" w:hAnsi="Arial"/>
                <w:sz w:val="24"/>
                <w:szCs w:val="24"/>
              </w:rPr>
              <w:t xml:space="preserve">2) оформление, подписание исполнителем протокола испытаний;</w:t>
            </w:r>
          </w:p>
          <w:p>
            <w:pPr>
              <w:jc w:val="left"/>
            </w:pPr>
            <w:r>
              <w:rPr>
                <w:rFonts w:ascii="Arial" w:cs="Arial" w:eastAsia="Arial" w:hAnsi="Arial"/>
                <w:sz w:val="24"/>
                <w:szCs w:val="24"/>
              </w:rPr>
              <w:t xml:space="preserve">3) передачу начальнику или специалисту лаборатории, ответственному за содержание протокола испытаний, оформленного и подписанного протокола испытаний;</w:t>
            </w:r>
          </w:p>
          <w:p>
            <w:pPr>
              <w:jc w:val="left"/>
            </w:pPr>
            <w:r>
              <w:rPr>
                <w:rFonts w:ascii="Arial" w:cs="Arial" w:eastAsia="Arial" w:hAnsi="Arial"/>
                <w:sz w:val="24"/>
                <w:szCs w:val="24"/>
              </w:rPr>
              <w:t xml:space="preserve">4) при необходимости, передачу начальнику лаборатории образца продукции (или его части), подвергнутого испытаниям.</w:t>
            </w:r>
          </w:p>
          <w:p>
            <w:pPr>
              <w:jc w:val="left"/>
            </w:pPr>
            <w:r>
              <w:rPr>
                <w:rFonts w:ascii="Arial" w:cs="Arial" w:eastAsia="Arial" w:hAnsi="Arial"/>
                <w:sz w:val="24"/>
                <w:szCs w:val="24"/>
              </w:rPr>
              <w:t xml:space="preserve">Начальник или специалист лаборатории обеспечивает получение от субподрядной испытательной лаборатории оформленного и подписанного в установленном порядке протокола испытаний и, при необходимости, образца продукции (или его части), подвергнутого испытаниям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дней, в зависимости от вида лабораторных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с субподрядными испытательными лабораториями осуществляется в срок до 10 дней, в зависимости от вида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данном этапе работ не предусмотрено принятие решений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подписание и передача начальнику или специалисту лаборатории, ответственному за содержание протоколов испытаний, протокола испытаний и образца продукции (или его части), подвергнутого испытаниям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Оформленный и подписанный исполнителем протокол испытаний</w:t>
            </w:r>
          </w:p>
        </w:tc>
      </w:tr>
    </w:tbl>
    <w:p>
      <w:pPr>
        <w:spacing w:after="60" w:before="200"/>
        <w:ind w:firstLine="567"/>
        <w:jc w:val="left"/>
      </w:pPr>
      <w:r>
        <w:rPr>
          <w:rFonts w:ascii="Arial" w:cs="Arial" w:eastAsia="Arial" w:hAnsi="Arial"/>
          <w:sz w:val="24"/>
          <w:szCs w:val="24"/>
        </w:rPr>
        <w:t xml:space="preserve">Действие 5. Подписание и выдача протокола испытаний и, при необходимости, образца продукции (или его части), подвергнутого испытаниям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Оформленный и подписанный исполнителем лабораторных испытаний протокол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специалист лаборатории, ответственный за содержание протокола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или специалист лаборатории, ответственный за содержание протокола испытаний, осуществляет:</w:t>
            </w:r>
          </w:p>
          <w:p>
            <w:pPr>
              <w:jc w:val="left"/>
            </w:pPr>
            <w:r>
              <w:rPr>
                <w:rFonts w:ascii="Arial" w:cs="Arial" w:eastAsia="Arial" w:hAnsi="Arial"/>
                <w:sz w:val="24"/>
                <w:szCs w:val="24"/>
              </w:rPr>
              <w:t xml:space="preserve">- проверку соблюдения методики проведения испытаний, ведения расчетов и оформления протокола испытаний;</w:t>
            </w:r>
          </w:p>
          <w:p>
            <w:pPr>
              <w:jc w:val="left"/>
            </w:pPr>
            <w:r>
              <w:rPr>
                <w:rFonts w:ascii="Arial" w:cs="Arial" w:eastAsia="Arial" w:hAnsi="Arial"/>
                <w:sz w:val="24"/>
                <w:szCs w:val="24"/>
              </w:rPr>
              <w:t xml:space="preserve">- подписание протокола испытаний;</w:t>
            </w:r>
          </w:p>
          <w:p>
            <w:pPr>
              <w:jc w:val="left"/>
            </w:pPr>
            <w:r>
              <w:rPr>
                <w:rFonts w:ascii="Arial" w:cs="Arial" w:eastAsia="Arial" w:hAnsi="Arial"/>
                <w:sz w:val="24"/>
                <w:szCs w:val="24"/>
              </w:rPr>
              <w:t xml:space="preserve">- выдачу потребителю госуслуги протокола испытаний и, при необходимости, образца продукции (или его части), подвергнутого испытаниям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 часов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и выдача протокола испытаний и, при необходимости, образца продукции (или его части), подвергнутого испытаниям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потребителю госуслуги оформленного и подписанного протокола испытаний и, при необходимости, образца (или его части), подвергнутого испытаниям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протокола испытаний и запись о выдаче потребителю госуслуги протокола испытаний и образца продукции (или его части), подвергнутого испытаниям</w:t>
            </w:r>
          </w:p>
        </w:tc>
      </w:tr>
    </w:tbl>
    <w:p>
      <w:pPr>
        <w:spacing w:after="60" w:before="120"/>
        <w:ind w:firstLine="567"/>
        <w:jc w:val="both"/>
      </w:pPr>
      <w:r>
        <w:rPr>
          <w:rFonts w:ascii="Arial" w:cs="Arial" w:eastAsia="Arial" w:hAnsi="Arial"/>
          <w:sz w:val="24"/>
          <w:szCs w:val="24"/>
        </w:rPr>
        <w:t xml:space="preserve">10. При отказе в проведении работы по лабораторным испытаниям, после </w:t>
      </w:r>
      <w:r>
        <w:rPr>
          <w:rFonts w:ascii="Arial" w:cs="Arial" w:eastAsia="Arial" w:hAnsi="Arial"/>
          <w:sz w:val="24"/>
          <w:szCs w:val="24"/>
        </w:rPr>
        <w:t xml:space="preserve">того, как работа по испытаниям уже началась, денежные средства не возвращаются потребителю госуслуги.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ЦСМ, руководителем территориального подразделения ЦСМ, аудиторами при проведении внутреннего аудита деятельности лаборатории.</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ЦСМ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лаборатории.</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или мониторинг деятельности аккредитованных лабораторий на соответствие требованиям ГОСТ ИСО/МЭК 17025 "Общие требования к компетентности испытательных и калибровочных лабораторий" в установленном порядке осуществляет Кыргызский центр аккредитации при Министерстве экономики Кыргызской Республики (далее - КЦА). Результаты контроля со стороны экспертной группы, созданной приказом КЦА, оформляются в виде заключительного отчета, в котором, при необходимости, отмечаются выявленные факты несоответствия требованиям настоящего Административного регламента. Лаборатория выполняет и представляет в установленные сроки отчет о выполнении корректирующих действий по устранению выявленных несоответствий в КЦА. КЦА в установленном порядке, по результатам анализа представленного лабораторией отчета принимает соответствующее решение о подтверждении соответствия, приостановке, отмене аттестата аккредитации на соответствие требованиям ГОСТ ИСО/МЭК 17025.</w:t>
      </w:r>
    </w:p>
    <w:p>
      <w:pPr>
        <w:spacing w:after="60"/>
        <w:ind w:firstLine="567"/>
        <w:jc w:val="both"/>
      </w:pPr>
      <w:r>
        <w:rPr>
          <w:rFonts w:ascii="Arial" w:cs="Arial" w:eastAsia="Arial" w:hAnsi="Arial"/>
          <w:sz w:val="24"/>
          <w:szCs w:val="24"/>
        </w:rPr>
        <w:t xml:space="preserve">Проведение инспекционного контроля со стороны КЦА за деятельностью аккредитованных лабораторий на соответствие требованиям ГОСТ ИСО/МЭК 17025 осуществляется в соответствии с договором и картой инспекционного контроля.</w:t>
      </w:r>
    </w:p>
    <w:p>
      <w:pPr>
        <w:spacing w:after="60"/>
        <w:ind w:firstLine="567"/>
        <w:jc w:val="both"/>
      </w:pPr>
      <w:r>
        <w:rPr>
          <w:rFonts w:ascii="Arial" w:cs="Arial" w:eastAsia="Arial" w:hAnsi="Arial"/>
          <w:sz w:val="24"/>
          <w:szCs w:val="24"/>
        </w:rPr>
        <w:t xml:space="preserve">По выявленным нарушениям и недостаткам руководителем ЦСМ и руководителем территориального подразделения ЦСМ в соответствии с законодательством Кыргызской Республики принимаются соответствующие дисциплинарные и административные меры в отношении сотрудников лаборатории - исполнителя госуслуги.</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лаборатории, а также решения, принятые в ходе предоставления госуслуги, могут быть обжалованы потребителем госуслуги в порядке, установленном стандартом госуслуги.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лаборатории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ЦСМ.</w:t>
      </w:r>
    </w:p>
    <w:p>
      <w:pPr>
        <w:spacing w:after="60"/>
        <w:ind w:firstLine="567"/>
        <w:jc w:val="both"/>
      </w:pPr>
      <w:r>
        <w:rPr>
          <w:rFonts w:ascii="Arial" w:cs="Arial" w:eastAsia="Arial" w:hAnsi="Arial"/>
          <w:sz w:val="24"/>
          <w:szCs w:val="24"/>
        </w:rPr>
        <w:t xml:space="preserve">19. В случае передачи в порядке, установленном законодательством Кыргызской Республики, госуслуги или ее части на исполнение частным физическим и/или юридическим лицам, взаимодействие государственного учреждения, ответственного за предоставление данной госуслуги, с соответствующими физическими и/или юридическими лицами (субподрядными испытательными лабораториями) осуществляется на основе заключаемого между ними договора. Положения договора должны соответствовать требованиям Административного регламента данной госуслуги.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Административному регламенту государственной услуги "Проведение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 по заявкам и договорам"</w:t>
      </w:r>
    </w:p>
    <w:p>
      <w:pPr>
        <w:spacing w:after="400" w:before="400"/>
        <w:jc w:val="center"/>
      </w:pPr>
      <w:r>
        <w:rPr>
          <w:rFonts w:ascii="Arial" w:cs="Arial" w:eastAsia="Arial" w:hAnsi="Arial"/>
          <w:b/>
          <w:bCs/>
          <w:sz w:val="32"/>
          <w:szCs w:val="32"/>
        </w:rPr>
        <w:t xml:space="preserve">Схематичная последовательность действий по предоставлению государственной услуги</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9. Административный регламент государственной услуги "Поверка или калибровка средств измерений по заявкам и договорам, с выдачей документа соответствующей формы"</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Центра по стандартизации и метрологии при Министерстве экономики Кыргызской Республики (далее - ЦСМ) при осуществлении полномочий по предоставлению потребителям государственной услуги "Поверка или калибровка средств измерений по заявкам и договорам, с выдачей документа соответствующей формы" (пункт 44 главы 5 </w:t>
      </w:r>
      <w:hyperlink w:history="1" r:id="rId2s_tox_g8ldig-qohnsc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tu_55yxic4_xahjwoxe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ЦСМ, его территориальными подразделениями.</w:t>
      </w:r>
    </w:p>
    <w:p>
      <w:pPr>
        <w:spacing w:after="60"/>
        <w:ind w:firstLine="567"/>
        <w:jc w:val="both"/>
      </w:pPr>
      <w:r>
        <w:rPr>
          <w:rFonts w:ascii="Arial" w:cs="Arial" w:eastAsia="Arial" w:hAnsi="Arial"/>
          <w:sz w:val="24"/>
          <w:szCs w:val="24"/>
        </w:rPr>
        <w:t xml:space="preserve">3. При предоставлении государственной услуги межведомственное взаимодействие не осуществляется.</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qtqfdyrvwb4txllaxhv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b27oxyz-vu1qdp_q5cll">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(ЦСМ),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калибровка средств измерений</w:t>
      </w:r>
      <w:r>
        <w:rPr>
          <w:rFonts w:ascii="Arial" w:cs="Arial" w:eastAsia="Arial" w:hAnsi="Arial"/>
          <w:sz w:val="24"/>
          <w:szCs w:val="24"/>
        </w:rPr>
        <w:t xml:space="preserve"> - совокупность операций, устанавливающих соотношение между значениями величин с неопределенностями измерений, которые обеспечивают эталоны, и соответствующими показаниями средств измерений с присущими им неопределенностями;</w:t>
      </w:r>
    </w:p>
    <w:p>
      <w:pPr>
        <w:spacing w:after="60"/>
        <w:ind w:firstLine="567"/>
        <w:jc w:val="both"/>
      </w:pPr>
      <w:r>
        <w:rPr>
          <w:rFonts w:ascii="Arial" w:cs="Arial" w:eastAsia="Arial" w:hAnsi="Arial"/>
          <w:b/>
          <w:bCs/>
          <w:sz w:val="24"/>
          <w:szCs w:val="24"/>
        </w:rPr>
        <w:t xml:space="preserve">поверка средств измерений</w:t>
      </w:r>
      <w:r>
        <w:rPr>
          <w:rFonts w:ascii="Arial" w:cs="Arial" w:eastAsia="Arial" w:hAnsi="Arial"/>
          <w:sz w:val="24"/>
          <w:szCs w:val="24"/>
        </w:rPr>
        <w:t xml:space="preserve"> - установление пригодности средств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 установленным техническими регламентами или указанным в сопроводительных документах завода-изготовителя.</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ryx0epi97k9lwyzmwh5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проведении поверки и калибровки присутствие потребителя государственной услуги необязательно. Сбор необходимых материалов осуществляет исполнитель государственной услуги.</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ЦСМ и его территориальных подразделений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прием письменного запроса на проведение поверки или калибровки средств измерений;</w:t>
      </w:r>
    </w:p>
    <w:p>
      <w:pPr>
        <w:spacing w:after="60"/>
        <w:ind w:firstLine="567"/>
        <w:jc w:val="both"/>
      </w:pPr>
      <w:r>
        <w:rPr>
          <w:rFonts w:ascii="Arial" w:cs="Arial" w:eastAsia="Arial" w:hAnsi="Arial"/>
          <w:sz w:val="24"/>
          <w:szCs w:val="24"/>
        </w:rPr>
        <w:t xml:space="preserve">3) прием средств измерений на поверку или калибровку;</w:t>
      </w:r>
    </w:p>
    <w:p>
      <w:pPr>
        <w:spacing w:after="60"/>
        <w:ind w:firstLine="567"/>
        <w:jc w:val="both"/>
      </w:pPr>
      <w:r>
        <w:rPr>
          <w:rFonts w:ascii="Arial" w:cs="Arial" w:eastAsia="Arial" w:hAnsi="Arial"/>
          <w:sz w:val="24"/>
          <w:szCs w:val="24"/>
        </w:rPr>
        <w:t xml:space="preserve">4) проведение поверки или калибровки средств измерений;</w:t>
      </w:r>
    </w:p>
    <w:p>
      <w:pPr>
        <w:spacing w:after="60"/>
        <w:ind w:firstLine="567"/>
        <w:jc w:val="both"/>
      </w:pPr>
      <w:r>
        <w:rPr>
          <w:rFonts w:ascii="Arial" w:cs="Arial" w:eastAsia="Arial" w:hAnsi="Arial"/>
          <w:sz w:val="24"/>
          <w:szCs w:val="24"/>
        </w:rPr>
        <w:t xml:space="preserve">5) выдача поверенных или откалиброванных средств измерений с сертификатами калибровки, свидетельствами о поверке, справками о непригодности.</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лабораторий согласно штатному расписанию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ЦСМ: (www.nism.gov.kg);</w:t>
            </w:r>
          </w:p>
          <w:p>
            <w:pPr>
              <w:jc w:val="left"/>
            </w:pPr>
            <w:r>
              <w:rPr>
                <w:rFonts w:ascii="Arial" w:cs="Arial" w:eastAsia="Arial" w:hAnsi="Arial"/>
                <w:sz w:val="24"/>
                <w:szCs w:val="24"/>
              </w:rPr>
              <w:t xml:space="preserve">- брошюр, буклетов о ЦСМ;</w:t>
            </w:r>
          </w:p>
          <w:p>
            <w:pPr>
              <w:jc w:val="left"/>
            </w:pPr>
            <w:r>
              <w:rPr>
                <w:rFonts w:ascii="Arial" w:cs="Arial" w:eastAsia="Arial" w:hAnsi="Arial"/>
                <w:sz w:val="24"/>
                <w:szCs w:val="24"/>
              </w:rPr>
              <w:t xml:space="preserve">- направления ответа на письменное обращение потребителя госуслуги по почте/факсу,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пяти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консультаций и информации о порядке и сроках предоставления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предоставление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обращения</w:t>
            </w:r>
          </w:p>
        </w:tc>
      </w:tr>
    </w:tbl>
    <w:p>
      <w:pPr>
        <w:spacing w:after="60" w:before="200"/>
        <w:ind w:firstLine="567"/>
        <w:jc w:val="left"/>
      </w:pPr>
      <w:r>
        <w:rPr>
          <w:rFonts w:ascii="Arial" w:cs="Arial" w:eastAsia="Arial" w:hAnsi="Arial"/>
          <w:sz w:val="24"/>
          <w:szCs w:val="24"/>
        </w:rPr>
        <w:t xml:space="preserve">Действие 2. Прием письменного запроса на проведение поверки или калибровки средств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письменного запроса от потребителя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специалист отдела кадровой, правовой поддержки и международных связей.</w:t>
            </w:r>
          </w:p>
          <w:p>
            <w:pPr>
              <w:jc w:val="left"/>
            </w:pPr>
            <w:r>
              <w:rPr>
                <w:rFonts w:ascii="Arial" w:cs="Arial" w:eastAsia="Arial" w:hAnsi="Arial"/>
                <w:sz w:val="24"/>
                <w:szCs w:val="24"/>
              </w:rPr>
              <w:t xml:space="preserve">2. При поверке - специалист бюро приема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проверка и регистрация письменного запроса на проведение калибровки.</w:t>
            </w:r>
          </w:p>
          <w:p>
            <w:pPr>
              <w:jc w:val="left"/>
            </w:pPr>
            <w:r>
              <w:rPr>
                <w:rFonts w:ascii="Arial" w:cs="Arial" w:eastAsia="Arial" w:hAnsi="Arial"/>
                <w:sz w:val="24"/>
                <w:szCs w:val="24"/>
              </w:rPr>
              <w:t xml:space="preserve">2. При поверке:</w:t>
            </w:r>
          </w:p>
          <w:p>
            <w:pPr>
              <w:jc w:val="left"/>
            </w:pPr>
            <w:r>
              <w:rPr>
                <w:rFonts w:ascii="Arial" w:cs="Arial" w:eastAsia="Arial" w:hAnsi="Arial"/>
                <w:sz w:val="24"/>
                <w:szCs w:val="24"/>
              </w:rPr>
              <w:t xml:space="preserve">- проверка графика;</w:t>
            </w:r>
          </w:p>
          <w:p>
            <w:pPr>
              <w:jc w:val="left"/>
            </w:pPr>
            <w:r>
              <w:rPr>
                <w:rFonts w:ascii="Arial" w:cs="Arial" w:eastAsia="Arial" w:hAnsi="Arial"/>
                <w:sz w:val="24"/>
                <w:szCs w:val="24"/>
              </w:rPr>
              <w:t xml:space="preserve">- при отсутствии графика, проверка письма о выполнении поверки на официальном бланке юридического лица или индивидуального предпринимателя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письменного запроса на проведение поверки или калибровки.</w:t>
            </w:r>
          </w:p>
          <w:p>
            <w:pPr>
              <w:jc w:val="left"/>
            </w:pPr>
            <w:r>
              <w:rPr>
                <w:rFonts w:ascii="Arial" w:cs="Arial" w:eastAsia="Arial" w:hAnsi="Arial"/>
                <w:sz w:val="24"/>
                <w:szCs w:val="24"/>
              </w:rPr>
              <w:t xml:space="preserve">2. Отказ в приеме письменного запроса на проведение калибровки/поверки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письменного запроса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в журнале регистрации документов</w:t>
            </w:r>
          </w:p>
        </w:tc>
      </w:tr>
    </w:tbl>
    <w:p>
      <w:pPr>
        <w:spacing w:after="60" w:before="200"/>
        <w:ind w:firstLine="567"/>
        <w:jc w:val="left"/>
      </w:pPr>
      <w:r>
        <w:rPr>
          <w:rFonts w:ascii="Arial" w:cs="Arial" w:eastAsia="Arial" w:hAnsi="Arial"/>
          <w:sz w:val="24"/>
          <w:szCs w:val="24"/>
        </w:rPr>
        <w:t xml:space="preserve">Действие 3. Прием средств измерений на поверку или калибровку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письменного запроса на проведение поверки или калибровки средства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персонал лабораторий согласно штатному расписанию.</w:t>
            </w:r>
          </w:p>
          <w:p>
            <w:pPr>
              <w:jc w:val="left"/>
            </w:pPr>
            <w:r>
              <w:rPr>
                <w:rFonts w:ascii="Arial" w:cs="Arial" w:eastAsia="Arial" w:hAnsi="Arial"/>
                <w:sz w:val="24"/>
                <w:szCs w:val="24"/>
              </w:rPr>
              <w:t xml:space="preserve">2. При поверке - специалист бюро приема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w:t>
            </w:r>
          </w:p>
          <w:p>
            <w:pPr>
              <w:jc w:val="left"/>
            </w:pPr>
            <w:r>
              <w:rPr>
                <w:rFonts w:ascii="Arial" w:cs="Arial" w:eastAsia="Arial" w:hAnsi="Arial"/>
                <w:sz w:val="24"/>
                <w:szCs w:val="24"/>
              </w:rPr>
              <w:t xml:space="preserve">- в лабораторию по соответствующему виду измерения предоставляется средство измерения;</w:t>
            </w:r>
          </w:p>
          <w:p>
            <w:pPr>
              <w:jc w:val="left"/>
            </w:pPr>
            <w:r>
              <w:rPr>
                <w:rFonts w:ascii="Arial" w:cs="Arial" w:eastAsia="Arial" w:hAnsi="Arial"/>
                <w:sz w:val="24"/>
                <w:szCs w:val="24"/>
              </w:rPr>
              <w:t xml:space="preserve">- в лаборатории оформляется заявка на выполнение калибровочных работ, по утвержденной форме, в которую вносятся детали выполняемой калибровки, требуемые потребителем (калибруемый диапазон средства измерения, калибруемые точки).</w:t>
            </w:r>
          </w:p>
          <w:p>
            <w:pPr>
              <w:jc w:val="left"/>
            </w:pPr>
            <w:r>
              <w:rPr>
                <w:rFonts w:ascii="Arial" w:cs="Arial" w:eastAsia="Arial" w:hAnsi="Arial"/>
                <w:sz w:val="24"/>
                <w:szCs w:val="24"/>
              </w:rPr>
              <w:t xml:space="preserve">2. При поверке:</w:t>
            </w:r>
          </w:p>
          <w:p>
            <w:pPr>
              <w:jc w:val="left"/>
            </w:pPr>
            <w:r>
              <w:rPr>
                <w:rFonts w:ascii="Arial" w:cs="Arial" w:eastAsia="Arial" w:hAnsi="Arial"/>
                <w:sz w:val="24"/>
                <w:szCs w:val="24"/>
              </w:rPr>
              <w:t xml:space="preserve">- в бюро приема средств измерений осуществляется оформление заявки о проведении поверки средства измерений в виде заказа-счета-фактуры в присутствии доверенного лица потребителя;</w:t>
            </w:r>
          </w:p>
          <w:p>
            <w:pPr>
              <w:jc w:val="left"/>
            </w:pPr>
            <w:r>
              <w:rPr>
                <w:rFonts w:ascii="Arial" w:cs="Arial" w:eastAsia="Arial" w:hAnsi="Arial"/>
                <w:sz w:val="24"/>
                <w:szCs w:val="24"/>
              </w:rPr>
              <w:t xml:space="preserve">- в бюро приема средств измерений осуществляется прием и регистрация средства измерений в соответствующем журнале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средств измерений на поверку или калибровку.</w:t>
            </w:r>
          </w:p>
          <w:p>
            <w:pPr>
              <w:jc w:val="left"/>
            </w:pPr>
            <w:r>
              <w:rPr>
                <w:rFonts w:ascii="Arial" w:cs="Arial" w:eastAsia="Arial" w:hAnsi="Arial"/>
                <w:sz w:val="24"/>
                <w:szCs w:val="24"/>
              </w:rPr>
              <w:t xml:space="preserve">2. Отказ в проведении калибровки/поверки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средство измерений регистрируется в журнале приема и выдачи средств измерений лаборатории и остается в лаборатории для проведения измерений.</w:t>
            </w:r>
          </w:p>
          <w:p>
            <w:pPr>
              <w:jc w:val="left"/>
            </w:pPr>
            <w:r>
              <w:rPr>
                <w:rFonts w:ascii="Arial" w:cs="Arial" w:eastAsia="Arial" w:hAnsi="Arial"/>
                <w:sz w:val="24"/>
                <w:szCs w:val="24"/>
              </w:rPr>
              <w:t xml:space="preserve">2. При поверке:</w:t>
            </w:r>
          </w:p>
          <w:p>
            <w:pPr>
              <w:jc w:val="left"/>
            </w:pPr>
            <w:r>
              <w:rPr>
                <w:rFonts w:ascii="Arial" w:cs="Arial" w:eastAsia="Arial" w:hAnsi="Arial"/>
                <w:sz w:val="24"/>
                <w:szCs w:val="24"/>
              </w:rPr>
              <w:t xml:space="preserve">- средство измерений регистрируется в журнале приема и выдачи средств измерений бюро приема средств измерений;</w:t>
            </w:r>
          </w:p>
          <w:p>
            <w:pPr>
              <w:jc w:val="left"/>
            </w:pPr>
            <w:r>
              <w:rPr>
                <w:rFonts w:ascii="Arial" w:cs="Arial" w:eastAsia="Arial" w:hAnsi="Arial"/>
                <w:sz w:val="24"/>
                <w:szCs w:val="24"/>
              </w:rPr>
              <w:t xml:space="preserve">- проводится передача средства измерений специалистам соответствующих поверочных лабораторий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в соответствующем журнале лаборатории производится запись с указанием типа и номера средства измерений, даты его поступления и подписи лица, предоставившего данное средство измерений.</w:t>
            </w:r>
          </w:p>
          <w:p>
            <w:pPr>
              <w:jc w:val="left"/>
            </w:pPr>
            <w:r>
              <w:rPr>
                <w:rFonts w:ascii="Arial" w:cs="Arial" w:eastAsia="Arial" w:hAnsi="Arial"/>
                <w:sz w:val="24"/>
                <w:szCs w:val="24"/>
              </w:rPr>
              <w:t xml:space="preserve">2. При поверке - в журнале бюро приема средств измерений регистрируется тип, количество и дата поступления средств измерений</w:t>
            </w:r>
          </w:p>
        </w:tc>
      </w:tr>
    </w:tbl>
    <w:p>
      <w:pPr>
        <w:spacing w:after="60" w:before="200"/>
        <w:ind w:firstLine="567"/>
        <w:jc w:val="left"/>
      </w:pPr>
      <w:r>
        <w:rPr>
          <w:rFonts w:ascii="Arial" w:cs="Arial" w:eastAsia="Arial" w:hAnsi="Arial"/>
          <w:sz w:val="24"/>
          <w:szCs w:val="24"/>
        </w:rPr>
        <w:t xml:space="preserve">Действие 4. Проведение поверки или калибровки средств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измерений на поверку или калибровку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персонал лабораторий согласно штатному расписанию и вне зависимости от должности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средств измерений на поверку или калибровку;</w:t>
            </w:r>
          </w:p>
          <w:p>
            <w:pPr>
              <w:jc w:val="left"/>
            </w:pPr>
            <w:r>
              <w:rPr>
                <w:rFonts w:ascii="Arial" w:cs="Arial" w:eastAsia="Arial" w:hAnsi="Arial"/>
                <w:sz w:val="24"/>
                <w:szCs w:val="24"/>
              </w:rPr>
              <w:t xml:space="preserve">- проведение поверки;</w:t>
            </w:r>
          </w:p>
          <w:p>
            <w:pPr>
              <w:jc w:val="left"/>
            </w:pPr>
            <w:r>
              <w:rPr>
                <w:rFonts w:ascii="Arial" w:cs="Arial" w:eastAsia="Arial" w:hAnsi="Arial"/>
                <w:sz w:val="24"/>
                <w:szCs w:val="24"/>
              </w:rPr>
              <w:t xml:space="preserve">- проведение калибровки и расчет неопределенности измерений;</w:t>
            </w:r>
          </w:p>
          <w:p>
            <w:pPr>
              <w:jc w:val="left"/>
            </w:pPr>
            <w:r>
              <w:rPr>
                <w:rFonts w:ascii="Arial" w:cs="Arial" w:eastAsia="Arial" w:hAnsi="Arial"/>
                <w:sz w:val="24"/>
                <w:szCs w:val="24"/>
              </w:rPr>
              <w:t xml:space="preserve">- оформление официального документа соответствующей формы, содержащего результаты поверки или калибровки (при поверке - свидетельство о поверке/справка о непригодности; при калибровке - сертификат калибровки международного образца);</w:t>
            </w:r>
          </w:p>
          <w:p>
            <w:pPr>
              <w:jc w:val="left"/>
            </w:pPr>
            <w:r>
              <w:rPr>
                <w:rFonts w:ascii="Arial" w:cs="Arial" w:eastAsia="Arial" w:hAnsi="Arial"/>
                <w:sz w:val="24"/>
                <w:szCs w:val="24"/>
              </w:rPr>
              <w:t xml:space="preserve">- после выполнения калибровки специалистом лаборатории выписывается заказ-счет-фактура на оплату за калибровку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калибровке - до 30 рабочих дней.</w:t>
            </w:r>
          </w:p>
          <w:p>
            <w:pPr>
              <w:jc w:val="left"/>
            </w:pPr>
            <w:r>
              <w:rPr>
                <w:rFonts w:ascii="Arial" w:cs="Arial" w:eastAsia="Arial" w:hAnsi="Arial"/>
                <w:sz w:val="24"/>
                <w:szCs w:val="24"/>
              </w:rPr>
              <w:t xml:space="preserve">При поверке - до 10 рабочих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поверки или калибровки средств измерений.</w:t>
            </w:r>
          </w:p>
          <w:p>
            <w:pPr>
              <w:jc w:val="left"/>
            </w:pPr>
            <w:r>
              <w:rPr>
                <w:rFonts w:ascii="Arial" w:cs="Arial" w:eastAsia="Arial" w:hAnsi="Arial"/>
                <w:sz w:val="24"/>
                <w:szCs w:val="24"/>
              </w:rPr>
              <w:t xml:space="preserve">2. Отказ в данном действии не предусмотрен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w:t>
            </w:r>
          </w:p>
          <w:p>
            <w:pPr>
              <w:jc w:val="left"/>
            </w:pPr>
            <w:r>
              <w:rPr>
                <w:rFonts w:ascii="Arial" w:cs="Arial" w:eastAsia="Arial" w:hAnsi="Arial"/>
                <w:sz w:val="24"/>
                <w:szCs w:val="24"/>
              </w:rPr>
              <w:t xml:space="preserve">- выписывается заказ-счет-фактура на оплату за калибровку;</w:t>
            </w:r>
          </w:p>
          <w:p>
            <w:pPr>
              <w:jc w:val="left"/>
            </w:pPr>
            <w:r>
              <w:rPr>
                <w:rFonts w:ascii="Arial" w:cs="Arial" w:eastAsia="Arial" w:hAnsi="Arial"/>
                <w:sz w:val="24"/>
                <w:szCs w:val="24"/>
              </w:rPr>
              <w:t xml:space="preserve">- заказ-счет-фактура выдается потребителю;</w:t>
            </w:r>
          </w:p>
          <w:p>
            <w:pPr>
              <w:jc w:val="left"/>
            </w:pPr>
            <w:r>
              <w:rPr>
                <w:rFonts w:ascii="Arial" w:cs="Arial" w:eastAsia="Arial" w:hAnsi="Arial"/>
                <w:sz w:val="24"/>
                <w:szCs w:val="24"/>
              </w:rPr>
              <w:t xml:space="preserve">- потребитель производит оплату.</w:t>
            </w:r>
          </w:p>
          <w:p>
            <w:pPr>
              <w:jc w:val="left"/>
            </w:pPr>
            <w:r>
              <w:rPr>
                <w:rFonts w:ascii="Arial" w:cs="Arial" w:eastAsia="Arial" w:hAnsi="Arial"/>
                <w:sz w:val="24"/>
                <w:szCs w:val="24"/>
              </w:rPr>
              <w:t xml:space="preserve">2. При поверке - поверенное средство измерения со свидетельством о поверке/справкой о непригодности передается в бюро приема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официального документа в печатной форме с печатями, подписями и голографическим знаком, содержащего результаты поверки или калибровки (при поверке - свидетельство о поверке/справка о непригодности; при калибровке - сертификат калибровки международного образца)</w:t>
            </w:r>
          </w:p>
        </w:tc>
      </w:tr>
    </w:tbl>
    <w:p>
      <w:pPr>
        <w:spacing w:after="60" w:before="200"/>
        <w:ind w:firstLine="567"/>
        <w:jc w:val="left"/>
      </w:pPr>
      <w:r>
        <w:rPr>
          <w:rFonts w:ascii="Arial" w:cs="Arial" w:eastAsia="Arial" w:hAnsi="Arial"/>
          <w:sz w:val="24"/>
          <w:szCs w:val="24"/>
        </w:rPr>
        <w:t xml:space="preserve">Действие 5. Выдача поверенных или откалиброванных средств измерений с сертификатами калибровки, свидетельствами о поверке, справками о непригодности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поверки или калибровки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персонал лабораторий согласно штатному расписанию.</w:t>
            </w:r>
          </w:p>
          <w:p>
            <w:pPr>
              <w:jc w:val="left"/>
            </w:pPr>
            <w:r>
              <w:rPr>
                <w:rFonts w:ascii="Arial" w:cs="Arial" w:eastAsia="Arial" w:hAnsi="Arial"/>
                <w:sz w:val="24"/>
                <w:szCs w:val="24"/>
              </w:rPr>
              <w:t xml:space="preserve">2. При поверке - специалист бюро приема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поверенных и откалиброванных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частными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средства измерений потребителю государственной услуги после завершения работ.</w:t>
            </w:r>
          </w:p>
          <w:p>
            <w:pPr>
              <w:jc w:val="left"/>
            </w:pPr>
            <w:r>
              <w:rPr>
                <w:rFonts w:ascii="Arial" w:cs="Arial" w:eastAsia="Arial" w:hAnsi="Arial"/>
                <w:sz w:val="24"/>
                <w:szCs w:val="24"/>
              </w:rPr>
              <w:t xml:space="preserve">2. Отказ в данном действии не предусмотрен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калибровке - откалиброванное средство измерений с сертификатом калибровки на него выдается потребителю в соответствующей лаборатории.</w:t>
            </w:r>
          </w:p>
          <w:p>
            <w:pPr>
              <w:jc w:val="left"/>
            </w:pPr>
            <w:r>
              <w:rPr>
                <w:rFonts w:ascii="Arial" w:cs="Arial" w:eastAsia="Arial" w:hAnsi="Arial"/>
                <w:sz w:val="24"/>
                <w:szCs w:val="24"/>
              </w:rPr>
              <w:t xml:space="preserve">2. При поверке - поверенное средство измерений со свидетельством о поверке/справкой о непригодности выдается потребителю в бюро приема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выдачи средства измерений в журнале приема и выдачи средств измерений.</w:t>
            </w:r>
          </w:p>
          <w:p>
            <w:pPr>
              <w:jc w:val="left"/>
            </w:pPr>
            <w:r>
              <w:rPr>
                <w:rFonts w:ascii="Arial" w:cs="Arial" w:eastAsia="Arial" w:hAnsi="Arial"/>
                <w:sz w:val="24"/>
                <w:szCs w:val="24"/>
              </w:rPr>
              <w:t xml:space="preserve">2. Регистрация и выдача официального документа, содержащего результаты:</w:t>
            </w:r>
          </w:p>
          <w:p>
            <w:pPr>
              <w:jc w:val="left"/>
            </w:pPr>
            <w:r>
              <w:rPr>
                <w:rFonts w:ascii="Arial" w:cs="Arial" w:eastAsia="Arial" w:hAnsi="Arial"/>
                <w:sz w:val="24"/>
                <w:szCs w:val="24"/>
              </w:rPr>
              <w:t xml:space="preserve">- калибровки - сертификат калибровки;</w:t>
            </w:r>
          </w:p>
          <w:p>
            <w:pPr>
              <w:jc w:val="left"/>
            </w:pPr>
            <w:r>
              <w:rPr>
                <w:rFonts w:ascii="Arial" w:cs="Arial" w:eastAsia="Arial" w:hAnsi="Arial"/>
                <w:sz w:val="24"/>
                <w:szCs w:val="24"/>
              </w:rPr>
              <w:t xml:space="preserve">- поверки - свидетельство о поверке/справка о непригодности</w:t>
            </w:r>
          </w:p>
        </w:tc>
      </w:tr>
    </w:tbl>
    <w:p>
      <w:pPr>
        <w:spacing w:after="60" w:before="120"/>
        <w:ind w:firstLine="567"/>
        <w:jc w:val="both"/>
      </w:pPr>
      <w:r>
        <w:rPr>
          <w:rFonts w:ascii="Arial" w:cs="Arial" w:eastAsia="Arial" w:hAnsi="Arial"/>
          <w:sz w:val="24"/>
          <w:szCs w:val="24"/>
        </w:rPr>
        <w:t xml:space="preserve">10. Отказ в предоставлении государственной услуги осуществляется при отсутствии необходимого эталонного оборудования для калибровки/поверки данного средства измерений либо при временном отсутствии эталонов, находящихся во время обращения на рекалибровке за</w:t>
      </w:r>
      <w:r>
        <w:rPr>
          <w:rFonts w:ascii="Arial" w:cs="Arial" w:eastAsia="Arial" w:hAnsi="Arial"/>
          <w:sz w:val="24"/>
          <w:szCs w:val="24"/>
        </w:rPr>
        <w:t xml:space="preserve"> рубежом. В случае полного отсутствия необходимых эталонов потребителю предлагается провести калибровку/поверку средств измерений в другом метрологическом органе за рубежом. В случае временного отсутствия эталонов потребителю указывается примерный срок их отсутствия и предлагается перенести время калибровки/поверки средств измерений на период после их возвращения.</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ЦСМ (директором, заместителем директора).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регулярных проверок соблюдения и исполнения должностными лицами и сотрудниками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Целью внутреннего (текущего) контроля является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специалистов и должностных лиц.</w:t>
      </w:r>
    </w:p>
    <w:p>
      <w:pPr>
        <w:spacing w:after="60"/>
        <w:ind w:firstLine="567"/>
        <w:jc w:val="both"/>
      </w:pPr>
      <w:r>
        <w:rPr>
          <w:rFonts w:ascii="Arial" w:cs="Arial" w:eastAsia="Arial" w:hAnsi="Arial"/>
          <w:sz w:val="24"/>
          <w:szCs w:val="24"/>
        </w:rPr>
        <w:t xml:space="preserve">Проведение проверок осуществляются при подведении итогов квартала.</w:t>
      </w:r>
    </w:p>
    <w:p>
      <w:pPr>
        <w:spacing w:after="60"/>
        <w:ind w:firstLine="567"/>
        <w:jc w:val="both"/>
      </w:pPr>
      <w:r>
        <w:rPr>
          <w:rFonts w:ascii="Arial" w:cs="Arial" w:eastAsia="Arial" w:hAnsi="Arial"/>
          <w:sz w:val="24"/>
          <w:szCs w:val="24"/>
        </w:rPr>
        <w:t xml:space="preserve">Могут проводиться внеплановые проверки, в том числе по заявлению конкретного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за исполнением требований настоящего Административного регламента осуществляется комиссией, образуемой решением Министерства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общественного совета данного государственного органа.</w:t>
      </w:r>
    </w:p>
    <w:p>
      <w:pPr>
        <w:spacing w:after="60"/>
        <w:ind w:firstLine="567"/>
        <w:jc w:val="both"/>
      </w:pPr>
      <w:r>
        <w:rPr>
          <w:rFonts w:ascii="Arial" w:cs="Arial" w:eastAsia="Arial" w:hAnsi="Arial"/>
          <w:sz w:val="24"/>
          <w:szCs w:val="24"/>
        </w:rPr>
        <w:t xml:space="preserve">Порядок и регламент работы комиссии определяются Министерством экономики Кыргызской Республики.</w:t>
      </w:r>
    </w:p>
    <w:p>
      <w:pPr>
        <w:spacing w:after="60"/>
        <w:ind w:firstLine="567"/>
        <w:jc w:val="both"/>
      </w:pPr>
      <w:r>
        <w:rPr>
          <w:rFonts w:ascii="Arial" w:cs="Arial" w:eastAsia="Arial" w:hAnsi="Arial"/>
          <w:sz w:val="24"/>
          <w:szCs w:val="24"/>
        </w:rPr>
        <w:t xml:space="preserve">Результаты работы комиссии оформляются в виде справки, в которой отмечаются выявленные нарушения, недостатки и предложения по их устранению. В целях оптимизации процесса предоставления госуслуги могут быть внесены предложения по изменению настоящего Административного регламента.</w:t>
      </w:r>
    </w:p>
    <w:p>
      <w:pPr>
        <w:spacing w:after="60"/>
        <w:ind w:firstLine="567"/>
        <w:jc w:val="both"/>
      </w:pPr>
      <w:r>
        <w:rPr>
          <w:rFonts w:ascii="Arial" w:cs="Arial" w:eastAsia="Arial" w:hAnsi="Arial"/>
          <w:sz w:val="24"/>
          <w:szCs w:val="24"/>
        </w:rPr>
        <w:t xml:space="preserve">Данная справка в течение трех рабочих дней со дня ее подписания направляется руководителю ЦСМ, которым в месячный срок, с даты поступления справки, принимаются меры по устранению выявленных нарушений и недостатков, дисциплинарные и административные меры воздействия в отношении должностных лиц и сотрудников, допустивших данные нарушения, а также инициируется внесение в установленном порядке изменений в настоящий Административный регламент (при необходимости).</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ЦСМ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ЦСМ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должностных лиц, а также решения, принятые в ходе предоставления госуслуги, могут быть обжалованы потребителем госуслуги в порядке, установленном стандартом госуслуги.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ЦСМ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ЦСМ.</w:t>
      </w:r>
    </w:p>
    <w:p>
      <w:pPr>
        <w:spacing w:after="60"/>
        <w:ind w:firstLine="567"/>
        <w:jc w:val="both"/>
      </w:pPr>
      <w:r>
        <w:rPr>
          <w:rFonts w:ascii="Arial" w:cs="Arial" w:eastAsia="Arial" w:hAnsi="Arial"/>
          <w:sz w:val="24"/>
          <w:szCs w:val="24"/>
        </w:rPr>
        <w:t xml:space="preserve">19. Передача оказания госуслуги на исполнение физическим и/или юридическим лицам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Административному регламенту государственной услуги "Поверка или калибровка средств измерений по заявкам и договорам, с выдачей документа соответствующей формы"</w:t>
      </w:r>
    </w:p>
    <w:p>
      <w:pPr>
        <w:spacing w:after="400" w:before="400"/>
        <w:jc w:val="center"/>
      </w:pPr>
      <w:r>
        <w:rPr>
          <w:rFonts w:ascii="Arial" w:cs="Arial" w:eastAsia="Arial" w:hAnsi="Arial"/>
          <w:b/>
          <w:bCs/>
          <w:sz w:val="32"/>
          <w:szCs w:val="32"/>
        </w:rPr>
        <w:t xml:space="preserve">Схематичная последовательность действий по предоставлению государственной услуги</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10. Административный регламент государственной услуги "Утверждение типа или метрологическая аттестация средств измерений по заявке клиентов, с выдачей документа установленной формы"</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Центра по стандартизации и метрологии при Министерстве экономики Кыргызской Республики (далее - ЦСМ) при осуществлении полномочий по предоставлению потребителям государственной услуги "Утверждение типа или метрологическая аттестация средств измерений по заявке клиентов, с выдачей документа установленной формы" (пункт 45 главы 5 </w:t>
      </w:r>
      <w:hyperlink w:history="1" r:id="rIdtjtjsvkhxgyn278uludc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gk5lqus6-xniceu8an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ЦСМ.</w:t>
      </w:r>
    </w:p>
    <w:p>
      <w:pPr>
        <w:spacing w:after="60"/>
        <w:ind w:firstLine="567"/>
        <w:jc w:val="both"/>
      </w:pPr>
      <w:r>
        <w:rPr>
          <w:rFonts w:ascii="Arial" w:cs="Arial" w:eastAsia="Arial" w:hAnsi="Arial"/>
          <w:sz w:val="24"/>
          <w:szCs w:val="24"/>
        </w:rPr>
        <w:t xml:space="preserve">3. При предоставлении государственной услуги ЦСМ осуществляет взаимодействие с региональными отделениями Центрального казначейства Министерства финансов Кыргызской Республики и юридическими лицами.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8pqbtklfz9tuzmealfd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co1uqutyn7wr9evy5y4cp">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(ЦСМ),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утверждение типа средств измерений</w:t>
      </w:r>
      <w:r>
        <w:rPr>
          <w:rFonts w:ascii="Arial" w:cs="Arial" w:eastAsia="Arial" w:hAnsi="Arial"/>
          <w:sz w:val="24"/>
          <w:szCs w:val="24"/>
        </w:rPr>
        <w:t xml:space="preserve"> - решение, вынесенное национальным органом по метрологии, о том, что тип средства измерений соответствует установленным требованиям;</w:t>
      </w:r>
    </w:p>
    <w:p>
      <w:pPr>
        <w:spacing w:after="60"/>
        <w:ind w:firstLine="567"/>
        <w:jc w:val="both"/>
      </w:pPr>
      <w:r>
        <w:rPr>
          <w:rFonts w:ascii="Arial" w:cs="Arial" w:eastAsia="Arial" w:hAnsi="Arial"/>
          <w:b/>
          <w:bCs/>
          <w:sz w:val="24"/>
          <w:szCs w:val="24"/>
        </w:rPr>
        <w:t xml:space="preserve">метрологическая аттестация средств измерений</w:t>
      </w:r>
      <w:r>
        <w:rPr>
          <w:rFonts w:ascii="Arial" w:cs="Arial" w:eastAsia="Arial" w:hAnsi="Arial"/>
          <w:sz w:val="24"/>
          <w:szCs w:val="24"/>
        </w:rPr>
        <w:t xml:space="preserve"> - исследование средства измерений, выполняемое для определения метрологических характеристик этого средства измерений и выдачи документа с указанием полученных данных.</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yppchfg85rlztdjrhvdk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Сбор необходимых для предоставления государственной услуги документов и сведений, находящихся в распоряжении государственного органа, ответственного за предоставление данной государственной услуги, его подведомственных (структурных и территориальных подразделений), осуществляется исполнителем государственной услуги самостоятельно, в рамках межведомственного и внутриведомственного взаимодействия, регулируемого настоящим Административным регламентом.</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ЦСМ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прием и обработка заявки потребителя государственной услуги;</w:t>
      </w:r>
    </w:p>
    <w:p>
      <w:pPr>
        <w:spacing w:after="60"/>
        <w:ind w:firstLine="567"/>
        <w:jc w:val="both"/>
      </w:pPr>
      <w:r>
        <w:rPr>
          <w:rFonts w:ascii="Arial" w:cs="Arial" w:eastAsia="Arial" w:hAnsi="Arial"/>
          <w:sz w:val="24"/>
          <w:szCs w:val="24"/>
        </w:rPr>
        <w:t xml:space="preserve">3) проведение экспертизы документов по утверждению типа или признанию утверждения типа, или метрологической аттестации средства измерений, проведение испытания образца средства измерений с целью утверждения типа или метрологической аттестации средства измерений, оформление заказа-счета;</w:t>
      </w:r>
    </w:p>
    <w:p>
      <w:pPr>
        <w:spacing w:after="60"/>
        <w:ind w:firstLine="567"/>
        <w:jc w:val="both"/>
      </w:pPr>
      <w:r>
        <w:rPr>
          <w:rFonts w:ascii="Arial" w:cs="Arial" w:eastAsia="Arial" w:hAnsi="Arial"/>
          <w:sz w:val="24"/>
          <w:szCs w:val="24"/>
        </w:rPr>
        <w:t xml:space="preserve">4) принятие решения и выдача сертификата об утверждении типа средств измерений/признании утверждения типа средств измерений, метрологической аттестации средств измерений и внесение сведений в Государственный реестр средств измерений Кыргызской Республики.</w:t>
      </w:r>
    </w:p>
    <w:p>
      <w:pPr>
        <w:spacing w:after="60"/>
        <w:ind w:firstLine="567"/>
        <w:jc w:val="both"/>
      </w:pPr>
      <w:r>
        <w:rPr>
          <w:rFonts w:ascii="Arial" w:cs="Arial" w:eastAsia="Arial" w:hAnsi="Arial"/>
          <w:sz w:val="24"/>
          <w:szCs w:val="24"/>
        </w:rPr>
        <w:t xml:space="preserve">9. Выполнение действий, совершаемых в процессе предоставления государственной услуги, осуществляется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потребителей о порядке и способах предоставления государственной услуги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обращения от потребителя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начальник управления метрологии (далее - начальник управления);</w:t>
            </w:r>
          </w:p>
          <w:p>
            <w:pPr>
              <w:jc w:val="left"/>
            </w:pPr>
            <w:r>
              <w:rPr>
                <w:rFonts w:ascii="Arial" w:cs="Arial" w:eastAsia="Arial" w:hAnsi="Arial"/>
                <w:sz w:val="24"/>
                <w:szCs w:val="24"/>
              </w:rPr>
              <w:t xml:space="preserve">заведующий отделом метрологических работ (далее - заведующий отделом);</w:t>
            </w:r>
          </w:p>
          <w:p>
            <w:pPr>
              <w:jc w:val="left"/>
            </w:pPr>
            <w:r>
              <w:rPr>
                <w:rFonts w:ascii="Arial" w:cs="Arial" w:eastAsia="Arial" w:hAnsi="Arial"/>
                <w:sz w:val="24"/>
                <w:szCs w:val="24"/>
              </w:rPr>
              <w:t xml:space="preserve">главный специалист отдела метрологических работ (далее - главный специалист);</w:t>
            </w:r>
          </w:p>
          <w:p>
            <w:pPr>
              <w:jc w:val="left"/>
            </w:pPr>
            <w:r>
              <w:rPr>
                <w:rFonts w:ascii="Arial" w:cs="Arial" w:eastAsia="Arial" w:hAnsi="Arial"/>
                <w:sz w:val="24"/>
                <w:szCs w:val="24"/>
              </w:rPr>
              <w:t xml:space="preserve">ведущий специалист отдела метрологических работ (далее - 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ЦСМ: www.nism.</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jc w:val="left"/>
            </w:pPr>
            <w:r>
              <w:rPr>
                <w:rFonts w:ascii="Arial" w:cs="Arial" w:eastAsia="Arial" w:hAnsi="Arial"/>
                <w:sz w:val="24"/>
                <w:szCs w:val="24"/>
              </w:rPr>
              <w:t xml:space="preserve">- брошюр, буклетов о ЦСМ;</w:t>
            </w:r>
          </w:p>
          <w:p>
            <w:pPr>
              <w:jc w:val="left"/>
            </w:pPr>
            <w:r>
              <w:rPr>
                <w:rFonts w:ascii="Arial" w:cs="Arial" w:eastAsia="Arial" w:hAnsi="Arial"/>
                <w:sz w:val="24"/>
                <w:szCs w:val="24"/>
              </w:rPr>
              <w:t xml:space="preserve">- направления ответа на письменный запрос потребителя госуслуги по почте/факсу,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14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или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Прием и обработка заявки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 с комплектом документов и с образцами(ом) (далее - образцом)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 прием заявки и комплекта документов для признания утверждения типа средств измерений;</w:t>
            </w:r>
          </w:p>
          <w:p>
            <w:pPr>
              <w:jc w:val="left"/>
            </w:pPr>
            <w:r>
              <w:rPr>
                <w:rFonts w:ascii="Arial" w:cs="Arial" w:eastAsia="Arial" w:hAnsi="Arial"/>
                <w:sz w:val="24"/>
                <w:szCs w:val="24"/>
              </w:rPr>
              <w:t xml:space="preserve">- прием заявки и комплекта документов и образца средства измерений на утверждение типа средств измерений или метрологическую аттестацию средств измерений;</w:t>
            </w:r>
          </w:p>
          <w:p>
            <w:pPr>
              <w:jc w:val="left"/>
            </w:pPr>
            <w:r>
              <w:rPr>
                <w:rFonts w:ascii="Arial" w:cs="Arial" w:eastAsia="Arial" w:hAnsi="Arial"/>
                <w:sz w:val="24"/>
                <w:szCs w:val="24"/>
              </w:rPr>
              <w:t xml:space="preserve">- проверку комплектности документов и, при необходимости, истребование недостающих документов;</w:t>
            </w:r>
          </w:p>
          <w:p>
            <w:pPr>
              <w:jc w:val="left"/>
            </w:pPr>
            <w:r>
              <w:rPr>
                <w:rFonts w:ascii="Arial" w:cs="Arial" w:eastAsia="Arial" w:hAnsi="Arial"/>
                <w:sz w:val="24"/>
                <w:szCs w:val="24"/>
              </w:rPr>
              <w:t xml:space="preserve">- регистрацию заявки;</w:t>
            </w:r>
          </w:p>
          <w:p>
            <w:pPr>
              <w:jc w:val="left"/>
            </w:pPr>
            <w:r>
              <w:rPr>
                <w:rFonts w:ascii="Arial" w:cs="Arial" w:eastAsia="Arial" w:hAnsi="Arial"/>
                <w:sz w:val="24"/>
                <w:szCs w:val="24"/>
              </w:rPr>
              <w:t xml:space="preserve">- передачу ее руководителю для рассмотрения и резолюции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часа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не предусмотрено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и регистрация заявки.</w:t>
            </w:r>
          </w:p>
          <w:p>
            <w:pPr>
              <w:jc w:val="left"/>
            </w:pPr>
            <w:r>
              <w:rPr>
                <w:rFonts w:ascii="Arial" w:cs="Arial" w:eastAsia="Arial" w:hAnsi="Arial"/>
                <w:sz w:val="24"/>
                <w:szCs w:val="24"/>
              </w:rPr>
              <w:t xml:space="preserve">2. Отказ в приеме заявки.</w:t>
            </w:r>
          </w:p>
          <w:p>
            <w:pPr>
              <w:jc w:val="left"/>
            </w:pPr>
            <w:r>
              <w:rPr>
                <w:rFonts w:ascii="Arial" w:cs="Arial" w:eastAsia="Arial" w:hAnsi="Arial"/>
                <w:sz w:val="24"/>
                <w:szCs w:val="24"/>
              </w:rPr>
              <w:t xml:space="preserve">В приеме заявки отказывается в случае:</w:t>
            </w:r>
          </w:p>
          <w:p>
            <w:pPr>
              <w:jc w:val="left"/>
            </w:pPr>
            <w:r>
              <w:rPr>
                <w:rFonts w:ascii="Arial" w:cs="Arial" w:eastAsia="Arial" w:hAnsi="Arial"/>
                <w:sz w:val="24"/>
                <w:szCs w:val="24"/>
              </w:rPr>
              <w:t xml:space="preserve">- некомплектности документов;</w:t>
            </w:r>
          </w:p>
          <w:p>
            <w:pPr>
              <w:jc w:val="left"/>
            </w:pPr>
            <w:r>
              <w:rPr>
                <w:rFonts w:ascii="Arial" w:cs="Arial" w:eastAsia="Arial" w:hAnsi="Arial"/>
                <w:sz w:val="24"/>
                <w:szCs w:val="24"/>
              </w:rPr>
              <w:t xml:space="preserve">- непредставления затребованных документов;</w:t>
            </w:r>
          </w:p>
          <w:p>
            <w:pPr>
              <w:jc w:val="left"/>
            </w:pPr>
            <w:r>
              <w:rPr>
                <w:rFonts w:ascii="Arial" w:cs="Arial" w:eastAsia="Arial" w:hAnsi="Arial"/>
                <w:sz w:val="24"/>
                <w:szCs w:val="24"/>
              </w:rPr>
              <w:t xml:space="preserve">- отсутствия необходимого оборудования для испытаний средств измерений;</w:t>
            </w:r>
          </w:p>
          <w:p>
            <w:pPr>
              <w:jc w:val="left"/>
            </w:pPr>
            <w:r>
              <w:rPr>
                <w:rFonts w:ascii="Arial" w:cs="Arial" w:eastAsia="Arial" w:hAnsi="Arial"/>
                <w:sz w:val="24"/>
                <w:szCs w:val="24"/>
              </w:rPr>
              <w:t xml:space="preserve">- отсутствия эталонов, находящихся во время обращения на рекалибровке за рубежом;</w:t>
            </w:r>
          </w:p>
          <w:p>
            <w:pPr>
              <w:jc w:val="left"/>
            </w:pPr>
            <w:r>
              <w:rPr>
                <w:rFonts w:ascii="Arial" w:cs="Arial" w:eastAsia="Arial" w:hAnsi="Arial"/>
                <w:sz w:val="24"/>
                <w:szCs w:val="24"/>
              </w:rPr>
              <w:t xml:space="preserve">- непредставления средства измерений.</w:t>
            </w:r>
          </w:p>
          <w:p>
            <w:pPr>
              <w:jc w:val="left"/>
            </w:pPr>
            <w:r>
              <w:rPr>
                <w:rFonts w:ascii="Arial" w:cs="Arial" w:eastAsia="Arial" w:hAnsi="Arial"/>
                <w:sz w:val="24"/>
                <w:szCs w:val="24"/>
              </w:rPr>
              <w:t xml:space="preserve">В случае временного отсутствия эталонов, потребителю госуслуги сообщается примерный срок их отсутствия и предлагается перенести время испытания средств измерения на период после их возвращения из-за рубежа.</w:t>
            </w:r>
          </w:p>
          <w:p>
            <w:pPr>
              <w:jc w:val="left"/>
            </w:pPr>
            <w:r>
              <w:rPr>
                <w:rFonts w:ascii="Arial" w:cs="Arial" w:eastAsia="Arial" w:hAnsi="Arial"/>
                <w:sz w:val="24"/>
                <w:szCs w:val="24"/>
              </w:rPr>
              <w:t xml:space="preserve">В случае отсутствия эталонов потребителю госуслуги предлагается провести испытания средств измерений в другом метрологическом органе за рубежом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Прием и регистрация заявки.</w:t>
            </w:r>
          </w:p>
          <w:p>
            <w:pPr>
              <w:jc w:val="left"/>
            </w:pPr>
            <w:r>
              <w:rPr>
                <w:rFonts w:ascii="Arial" w:cs="Arial" w:eastAsia="Arial" w:hAnsi="Arial"/>
                <w:sz w:val="24"/>
                <w:szCs w:val="24"/>
              </w:rPr>
              <w:t xml:space="preserve">2. Отказ в приеме заявки с разъяснением причин отказа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заявки.</w:t>
            </w:r>
          </w:p>
          <w:p>
            <w:pPr>
              <w:jc w:val="left"/>
            </w:pPr>
            <w:r>
              <w:rPr>
                <w:rFonts w:ascii="Arial" w:cs="Arial" w:eastAsia="Arial" w:hAnsi="Arial"/>
                <w:sz w:val="24"/>
                <w:szCs w:val="24"/>
              </w:rPr>
              <w:t xml:space="preserve">2. Регистрация отказа о приеме заявки</w:t>
            </w:r>
          </w:p>
        </w:tc>
      </w:tr>
    </w:tbl>
    <w:p>
      <w:pPr>
        <w:spacing w:after="60" w:before="200"/>
        <w:ind w:firstLine="567"/>
        <w:jc w:val="left"/>
      </w:pPr>
      <w:r>
        <w:rPr>
          <w:rFonts w:ascii="Arial" w:cs="Arial" w:eastAsia="Arial" w:hAnsi="Arial"/>
          <w:sz w:val="24"/>
          <w:szCs w:val="24"/>
        </w:rPr>
        <w:t xml:space="preserve">Действие 3. </w:t>
      </w:r>
      <w:r>
        <w:rPr>
          <w:rFonts w:ascii="Arial" w:cs="Arial" w:eastAsia="Arial" w:hAnsi="Arial"/>
          <w:sz w:val="24"/>
          <w:szCs w:val="24"/>
        </w:rPr>
        <w:t xml:space="preserve">Проведение экспертизы документов по утверждению типа или признанию утверждения типа, или метрологической аттестации средств измерений, проведение испытания образца средства измерений с целью утверждения типа или метрологической аттестации средства измерений, оформление заказа-счета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 потребителя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главный бухгалтер;</w:t>
            </w:r>
          </w:p>
          <w:p>
            <w:pPr>
              <w:jc w:val="left"/>
            </w:pPr>
            <w:r>
              <w:rPr>
                <w:rFonts w:ascii="Arial" w:cs="Arial" w:eastAsia="Arial" w:hAnsi="Arial"/>
                <w:sz w:val="24"/>
                <w:szCs w:val="24"/>
              </w:rPr>
              <w:t xml:space="preserve">руководители и специалисты испытательных и поверочных лабораторий в соответствии с должностными инструкциями;</w:t>
            </w:r>
          </w:p>
          <w:p>
            <w:pPr>
              <w:jc w:val="left"/>
            </w:pPr>
            <w:r>
              <w:rPr>
                <w:rFonts w:ascii="Arial" w:cs="Arial" w:eastAsia="Arial" w:hAnsi="Arial"/>
                <w:sz w:val="24"/>
                <w:szCs w:val="24"/>
              </w:rPr>
              <w:t xml:space="preserve">постоянно действующая Комиссия по утверждению типа средств измерений (далее - Комиссия)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1. При утверждении типа средств измерений:</w:t>
            </w:r>
          </w:p>
          <w:p>
            <w:pPr>
              <w:jc w:val="left"/>
            </w:pPr>
            <w:r>
              <w:rPr>
                <w:rFonts w:ascii="Arial" w:cs="Arial" w:eastAsia="Arial" w:hAnsi="Arial"/>
                <w:sz w:val="24"/>
                <w:szCs w:val="24"/>
              </w:rPr>
              <w:t xml:space="preserve">- проведение метрологической экспертизы комплекта документов по утверждению типа средств измерений;</w:t>
            </w:r>
          </w:p>
          <w:p>
            <w:pPr>
              <w:jc w:val="left"/>
            </w:pPr>
            <w:r>
              <w:rPr>
                <w:rFonts w:ascii="Arial" w:cs="Arial" w:eastAsia="Arial" w:hAnsi="Arial"/>
                <w:sz w:val="24"/>
                <w:szCs w:val="24"/>
              </w:rPr>
              <w:t xml:space="preserve">- оповещение и передача средства измерений сотрудникам соответствующих испытательных и поверочных лабораторий;</w:t>
            </w:r>
          </w:p>
          <w:p>
            <w:pPr>
              <w:jc w:val="left"/>
            </w:pPr>
            <w:r>
              <w:rPr>
                <w:rFonts w:ascii="Arial" w:cs="Arial" w:eastAsia="Arial" w:hAnsi="Arial"/>
                <w:sz w:val="24"/>
                <w:szCs w:val="24"/>
              </w:rPr>
              <w:t xml:space="preserve">- после получения положительных результатов испытаний, оформление решения по утверждению типа средств измерений;</w:t>
            </w:r>
          </w:p>
          <w:p>
            <w:pPr>
              <w:jc w:val="left"/>
            </w:pPr>
            <w:r>
              <w:rPr>
                <w:rFonts w:ascii="Arial" w:cs="Arial" w:eastAsia="Arial" w:hAnsi="Arial"/>
                <w:sz w:val="24"/>
                <w:szCs w:val="24"/>
              </w:rPr>
              <w:t xml:space="preserve">- оформление заказа-счета на оплату в соответствии с прейскурантом.</w:t>
            </w:r>
          </w:p>
          <w:p>
            <w:pPr>
              <w:jc w:val="left"/>
            </w:pPr>
            <w:r>
              <w:rPr>
                <w:rFonts w:ascii="Arial" w:cs="Arial" w:eastAsia="Arial" w:hAnsi="Arial"/>
                <w:sz w:val="24"/>
                <w:szCs w:val="24"/>
              </w:rPr>
              <w:t xml:space="preserve">2. При признании утверждения типа средств измерений:</w:t>
            </w:r>
          </w:p>
          <w:p>
            <w:pPr>
              <w:jc w:val="left"/>
            </w:pPr>
            <w:r>
              <w:rPr>
                <w:rFonts w:ascii="Arial" w:cs="Arial" w:eastAsia="Arial" w:hAnsi="Arial"/>
                <w:sz w:val="24"/>
                <w:szCs w:val="24"/>
              </w:rPr>
              <w:t xml:space="preserve">а) для граждан Кыргызской Республики:</w:t>
            </w:r>
          </w:p>
          <w:p>
            <w:pPr>
              <w:jc w:val="left"/>
            </w:pPr>
            <w:r>
              <w:rPr>
                <w:rFonts w:ascii="Arial" w:cs="Arial" w:eastAsia="Arial" w:hAnsi="Arial"/>
                <w:sz w:val="24"/>
                <w:szCs w:val="24"/>
              </w:rPr>
              <w:t xml:space="preserve">- проведение метрологической экспертизы комплекта документов по признанию утверждения типа средств измерений;</w:t>
            </w:r>
          </w:p>
          <w:p>
            <w:pPr>
              <w:jc w:val="left"/>
            </w:pPr>
            <w:r>
              <w:rPr>
                <w:rFonts w:ascii="Arial" w:cs="Arial" w:eastAsia="Arial" w:hAnsi="Arial"/>
                <w:sz w:val="24"/>
                <w:szCs w:val="24"/>
              </w:rPr>
              <w:t xml:space="preserve">- оформление решения о признании утверждения типа средств измерений;</w:t>
            </w:r>
          </w:p>
          <w:p>
            <w:pPr>
              <w:jc w:val="left"/>
            </w:pPr>
            <w:r>
              <w:rPr>
                <w:rFonts w:ascii="Arial" w:cs="Arial" w:eastAsia="Arial" w:hAnsi="Arial"/>
                <w:sz w:val="24"/>
                <w:szCs w:val="24"/>
              </w:rPr>
              <w:t xml:space="preserve">- оформление заказа-счета на оплату в соответствии с прейскурантом;</w:t>
            </w:r>
          </w:p>
          <w:p>
            <w:pPr>
              <w:jc w:val="left"/>
            </w:pPr>
            <w:r>
              <w:rPr>
                <w:rFonts w:ascii="Arial" w:cs="Arial" w:eastAsia="Arial" w:hAnsi="Arial"/>
                <w:sz w:val="24"/>
                <w:szCs w:val="24"/>
              </w:rPr>
              <w:t xml:space="preserve">б) для юридических лиц государств СНГ:</w:t>
            </w:r>
          </w:p>
          <w:p>
            <w:pPr>
              <w:jc w:val="left"/>
            </w:pPr>
            <w:r>
              <w:rPr>
                <w:rFonts w:ascii="Arial" w:cs="Arial" w:eastAsia="Arial" w:hAnsi="Arial"/>
                <w:sz w:val="24"/>
                <w:szCs w:val="24"/>
              </w:rPr>
              <w:t xml:space="preserve">- проведение метрологической экспертизы комплекта документов по признанию утверждения типа средств измерений;</w:t>
            </w:r>
          </w:p>
          <w:p>
            <w:pPr>
              <w:jc w:val="left"/>
            </w:pPr>
            <w:r>
              <w:rPr>
                <w:rFonts w:ascii="Arial" w:cs="Arial" w:eastAsia="Arial" w:hAnsi="Arial"/>
                <w:sz w:val="24"/>
                <w:szCs w:val="24"/>
              </w:rPr>
              <w:t xml:space="preserve">- оформление и согласование договора о признании утверждения типа средств измерений и выписка заказа-счета на оплату в соответствии с Протоколом Межгосударственного совета по стандартизации, метрологии и сертификации (№ 31-2007);</w:t>
            </w:r>
          </w:p>
          <w:p>
            <w:pPr>
              <w:jc w:val="left"/>
            </w:pPr>
            <w:r>
              <w:rPr>
                <w:rFonts w:ascii="Arial" w:cs="Arial" w:eastAsia="Arial" w:hAnsi="Arial"/>
                <w:sz w:val="24"/>
                <w:szCs w:val="24"/>
              </w:rPr>
              <w:t xml:space="preserve">- оформление решения о признании утверждения типа средств измерений.</w:t>
            </w:r>
          </w:p>
          <w:p>
            <w:pPr>
              <w:jc w:val="left"/>
            </w:pPr>
            <w:r>
              <w:rPr>
                <w:rFonts w:ascii="Arial" w:cs="Arial" w:eastAsia="Arial" w:hAnsi="Arial"/>
                <w:sz w:val="24"/>
                <w:szCs w:val="24"/>
              </w:rPr>
              <w:t xml:space="preserve">3. При метрологической аттестации средств измерений:</w:t>
            </w:r>
          </w:p>
          <w:p>
            <w:pPr>
              <w:jc w:val="left"/>
            </w:pPr>
            <w:r>
              <w:rPr>
                <w:rFonts w:ascii="Arial" w:cs="Arial" w:eastAsia="Arial" w:hAnsi="Arial"/>
                <w:sz w:val="24"/>
                <w:szCs w:val="24"/>
              </w:rPr>
              <w:t xml:space="preserve">- проведение метрологической экспертизы комплекта документов по метрологической аттестации средств измерений;</w:t>
            </w:r>
          </w:p>
          <w:p>
            <w:pPr>
              <w:jc w:val="left"/>
            </w:pPr>
            <w:r>
              <w:rPr>
                <w:rFonts w:ascii="Arial" w:cs="Arial" w:eastAsia="Arial" w:hAnsi="Arial"/>
                <w:sz w:val="24"/>
                <w:szCs w:val="24"/>
              </w:rPr>
              <w:t xml:space="preserve">- оповещение и передача средств измерений сотрудникам соответствующих испытательных и поверочных лабораторий;</w:t>
            </w:r>
          </w:p>
          <w:p>
            <w:pPr>
              <w:jc w:val="left"/>
            </w:pPr>
            <w:r>
              <w:rPr>
                <w:rFonts w:ascii="Arial" w:cs="Arial" w:eastAsia="Arial" w:hAnsi="Arial"/>
                <w:sz w:val="24"/>
                <w:szCs w:val="24"/>
              </w:rPr>
              <w:t xml:space="preserve">- оформление заказа-счета на оплату в соответствии с прейскурантом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предоставления госуслуги зависит от вида средств измерений и от программы испытаний:</w:t>
            </w:r>
          </w:p>
          <w:p>
            <w:pPr>
              <w:jc w:val="left"/>
            </w:pPr>
            <w:r>
              <w:rPr>
                <w:rFonts w:ascii="Arial" w:cs="Arial" w:eastAsia="Arial" w:hAnsi="Arial"/>
                <w:sz w:val="24"/>
                <w:szCs w:val="24"/>
              </w:rPr>
              <w:t xml:space="preserve">- при утверждении типа средств измерений - от 5 до 30 дней;</w:t>
            </w:r>
          </w:p>
          <w:p>
            <w:pPr>
              <w:jc w:val="left"/>
            </w:pPr>
            <w:r>
              <w:rPr>
                <w:rFonts w:ascii="Arial" w:cs="Arial" w:eastAsia="Arial" w:hAnsi="Arial"/>
                <w:sz w:val="24"/>
                <w:szCs w:val="24"/>
              </w:rPr>
              <w:t xml:space="preserve">- при признании утверждения типа средств измерений:</w:t>
            </w:r>
          </w:p>
          <w:p>
            <w:pPr>
              <w:jc w:val="left"/>
            </w:pPr>
            <w:r>
              <w:rPr>
                <w:rFonts w:ascii="Arial" w:cs="Arial" w:eastAsia="Arial" w:hAnsi="Arial"/>
                <w:sz w:val="24"/>
                <w:szCs w:val="24"/>
              </w:rPr>
              <w:t xml:space="preserve">а) для граждан Кыргызской Республики - от 5 до 15 дней;</w:t>
            </w:r>
          </w:p>
          <w:p>
            <w:pPr>
              <w:jc w:val="left"/>
            </w:pPr>
            <w:r>
              <w:rPr>
                <w:rFonts w:ascii="Arial" w:cs="Arial" w:eastAsia="Arial" w:hAnsi="Arial"/>
                <w:sz w:val="24"/>
                <w:szCs w:val="24"/>
              </w:rPr>
              <w:t xml:space="preserve">б) для юридических лиц государств СНГ - до 2 месяцев;</w:t>
            </w:r>
          </w:p>
          <w:p>
            <w:pPr>
              <w:jc w:val="left"/>
            </w:pPr>
            <w:r>
              <w:rPr>
                <w:rFonts w:ascii="Arial" w:cs="Arial" w:eastAsia="Arial" w:hAnsi="Arial"/>
                <w:sz w:val="24"/>
                <w:szCs w:val="24"/>
              </w:rPr>
              <w:t xml:space="preserve">- при метрологической аттестации - от 5 до 15 дней.</w:t>
            </w:r>
          </w:p>
          <w:p>
            <w:pPr>
              <w:jc w:val="left"/>
            </w:pPr>
            <w:r>
              <w:rPr>
                <w:rFonts w:ascii="Arial" w:cs="Arial" w:eastAsia="Arial" w:hAnsi="Arial"/>
                <w:sz w:val="24"/>
                <w:szCs w:val="24"/>
              </w:rPr>
              <w:t xml:space="preserve">Продолжительность испытаний и оформление протокола испытаний средств измерений зависят от вида средств измерений и от программы испытаний - от 5 до 30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взаимодействие осуществляется с юридическими лицами только при отсутствии необходимого эталона (оборудования) для проведения испытаний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утверждении типа средств измерений, Комиссия принимает решение об утверждении типа средств измерений по результатам положительных испытаний средств измерений, и рассмотрения комплекта документов.</w:t>
            </w:r>
          </w:p>
          <w:p>
            <w:pPr>
              <w:jc w:val="left"/>
            </w:pPr>
            <w:r>
              <w:rPr>
                <w:rFonts w:ascii="Arial" w:cs="Arial" w:eastAsia="Arial" w:hAnsi="Arial"/>
                <w:sz w:val="24"/>
                <w:szCs w:val="24"/>
              </w:rPr>
              <w:t xml:space="preserve">2. При признании утверждения типа средств измерений, Комиссия принимает решение о признании утверждения типа средств измерений по результатам положительного рассмотрения комплекта документов.</w:t>
            </w:r>
          </w:p>
          <w:p>
            <w:pPr>
              <w:jc w:val="left"/>
            </w:pPr>
            <w:r>
              <w:rPr>
                <w:rFonts w:ascii="Arial" w:cs="Arial" w:eastAsia="Arial" w:hAnsi="Arial"/>
                <w:sz w:val="24"/>
                <w:szCs w:val="24"/>
              </w:rPr>
              <w:t xml:space="preserve">3. При метрологической аттестации средств измерений по результатам положительной метрологической аттестации средств измерений оформляется протокол метрологической аттестации.</w:t>
            </w:r>
          </w:p>
          <w:p>
            <w:pPr>
              <w:jc w:val="left"/>
            </w:pPr>
            <w:r>
              <w:rPr>
                <w:rFonts w:ascii="Arial" w:cs="Arial" w:eastAsia="Arial" w:hAnsi="Arial"/>
                <w:sz w:val="24"/>
                <w:szCs w:val="24"/>
              </w:rPr>
              <w:t xml:space="preserve">В случае отрицательных результатов, потребителю госуслуги направляется отказ с письменным обоснованием и возвращаются представленные документы и средства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утверждении типа/признании утверждения типа средств измерений:</w:t>
            </w:r>
          </w:p>
          <w:p>
            <w:pPr>
              <w:jc w:val="left"/>
            </w:pPr>
            <w:r>
              <w:rPr>
                <w:rFonts w:ascii="Arial" w:cs="Arial" w:eastAsia="Arial" w:hAnsi="Arial"/>
                <w:sz w:val="24"/>
                <w:szCs w:val="24"/>
              </w:rPr>
              <w:t xml:space="preserve">- решение по утверждению типа средств измерений;</w:t>
            </w:r>
          </w:p>
          <w:p>
            <w:pPr>
              <w:jc w:val="left"/>
            </w:pPr>
            <w:r>
              <w:rPr>
                <w:rFonts w:ascii="Arial" w:cs="Arial" w:eastAsia="Arial" w:hAnsi="Arial"/>
                <w:sz w:val="24"/>
                <w:szCs w:val="24"/>
              </w:rPr>
              <w:t xml:space="preserve">- решение по признанию утверждения типа средств измерений.</w:t>
            </w:r>
          </w:p>
          <w:p>
            <w:pPr>
              <w:jc w:val="left"/>
            </w:pPr>
            <w:r>
              <w:rPr>
                <w:rFonts w:ascii="Arial" w:cs="Arial" w:eastAsia="Arial" w:hAnsi="Arial"/>
                <w:sz w:val="24"/>
                <w:szCs w:val="24"/>
              </w:rPr>
              <w:t xml:space="preserve">2. При метрологической аттестации средств измерений:</w:t>
            </w:r>
          </w:p>
          <w:p>
            <w:pPr>
              <w:jc w:val="left"/>
            </w:pPr>
            <w:r>
              <w:rPr>
                <w:rFonts w:ascii="Arial" w:cs="Arial" w:eastAsia="Arial" w:hAnsi="Arial"/>
                <w:sz w:val="24"/>
                <w:szCs w:val="24"/>
              </w:rPr>
              <w:t xml:space="preserve">- протокол метрологической аттестации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и регистрация:</w:t>
            </w:r>
          </w:p>
          <w:p>
            <w:pPr>
              <w:jc w:val="left"/>
            </w:pPr>
            <w:r>
              <w:rPr>
                <w:rFonts w:ascii="Arial" w:cs="Arial" w:eastAsia="Arial" w:hAnsi="Arial"/>
                <w:sz w:val="24"/>
                <w:szCs w:val="24"/>
              </w:rPr>
              <w:t xml:space="preserve">- решения по утверждению типа средств измерений;</w:t>
            </w:r>
          </w:p>
          <w:p>
            <w:pPr>
              <w:jc w:val="left"/>
            </w:pPr>
            <w:r>
              <w:rPr>
                <w:rFonts w:ascii="Arial" w:cs="Arial" w:eastAsia="Arial" w:hAnsi="Arial"/>
                <w:sz w:val="24"/>
                <w:szCs w:val="24"/>
              </w:rPr>
              <w:t xml:space="preserve">- решения по признанию утверждения типа средств измерений;</w:t>
            </w:r>
          </w:p>
          <w:p>
            <w:pPr>
              <w:jc w:val="left"/>
            </w:pPr>
            <w:r>
              <w:rPr>
                <w:rFonts w:ascii="Arial" w:cs="Arial" w:eastAsia="Arial" w:hAnsi="Arial"/>
                <w:sz w:val="24"/>
                <w:szCs w:val="24"/>
              </w:rPr>
              <w:t xml:space="preserve">- протокола метрологической аттестации средств измерений</w:t>
            </w:r>
          </w:p>
        </w:tc>
      </w:tr>
    </w:tbl>
    <w:p>
      <w:pPr>
        <w:spacing w:after="60" w:before="200"/>
        <w:ind w:firstLine="567"/>
        <w:jc w:val="left"/>
      </w:pPr>
      <w:r>
        <w:rPr>
          <w:rFonts w:ascii="Arial" w:cs="Arial" w:eastAsia="Arial" w:hAnsi="Arial"/>
          <w:sz w:val="24"/>
          <w:szCs w:val="24"/>
        </w:rPr>
        <w:t xml:space="preserve">Действие 4. Принятие решения и выдача сертификата об утверждении типа средств измерений/признании утверждения типа средств измер</w:t>
      </w:r>
      <w:r>
        <w:rPr>
          <w:rFonts w:ascii="Arial" w:cs="Arial" w:eastAsia="Arial" w:hAnsi="Arial"/>
          <w:sz w:val="24"/>
          <w:szCs w:val="24"/>
        </w:rPr>
        <w:t xml:space="preserve">ений, метрологической аттестации средств измерений и внесение сведений в Государственный реестр средств измерений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по утверждению типа средства измерений или решение по признанию утверждения типа средства измерений, подписанное членами Комиссии.</w:t>
            </w:r>
          </w:p>
          <w:p>
            <w:pPr>
              <w:jc w:val="left"/>
            </w:pPr>
            <w:r>
              <w:rPr>
                <w:rFonts w:ascii="Arial" w:cs="Arial" w:eastAsia="Arial" w:hAnsi="Arial"/>
                <w:sz w:val="24"/>
                <w:szCs w:val="24"/>
              </w:rPr>
              <w:t xml:space="preserve">Протокол метрологической аттестации средства измерений, подписанный руководителем и сотрудником соответствующих испытательных и поверочных лабораторий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(директор, заместитель директора);</w:t>
            </w:r>
          </w:p>
          <w:p>
            <w:pPr>
              <w:jc w:val="left"/>
            </w:pPr>
            <w:r>
              <w:rPr>
                <w:rFonts w:ascii="Arial" w:cs="Arial" w:eastAsia="Arial" w:hAnsi="Arial"/>
                <w:sz w:val="24"/>
                <w:szCs w:val="24"/>
              </w:rPr>
              <w:t xml:space="preserve">Сотрудники отдела метрологических работ управления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осуществляют:</w:t>
            </w:r>
          </w:p>
          <w:p>
            <w:pPr>
              <w:jc w:val="left"/>
            </w:pPr>
            <w:r>
              <w:rPr>
                <w:rFonts w:ascii="Arial" w:cs="Arial" w:eastAsia="Arial" w:hAnsi="Arial"/>
                <w:sz w:val="24"/>
                <w:szCs w:val="24"/>
              </w:rPr>
              <w:t xml:space="preserve">1. При утверждении типа средств измерений:</w:t>
            </w:r>
          </w:p>
          <w:p>
            <w:pPr>
              <w:jc w:val="left"/>
            </w:pPr>
            <w:r>
              <w:rPr>
                <w:rFonts w:ascii="Arial" w:cs="Arial" w:eastAsia="Arial" w:hAnsi="Arial"/>
                <w:sz w:val="24"/>
                <w:szCs w:val="24"/>
              </w:rPr>
              <w:t xml:space="preserve">- оформление сертификата об утверждении типа средств измерений и внесение сведений в Государственный реестр средств измерений Кыргызской Республики.</w:t>
            </w:r>
          </w:p>
          <w:p>
            <w:pPr>
              <w:jc w:val="left"/>
            </w:pPr>
            <w:r>
              <w:rPr>
                <w:rFonts w:ascii="Arial" w:cs="Arial" w:eastAsia="Arial" w:hAnsi="Arial"/>
                <w:sz w:val="24"/>
                <w:szCs w:val="24"/>
              </w:rPr>
              <w:t xml:space="preserve">2. При признании утверждения типа средств измерений:</w:t>
            </w:r>
          </w:p>
          <w:p>
            <w:pPr>
              <w:jc w:val="left"/>
            </w:pPr>
            <w:r>
              <w:rPr>
                <w:rFonts w:ascii="Arial" w:cs="Arial" w:eastAsia="Arial" w:hAnsi="Arial"/>
                <w:sz w:val="24"/>
                <w:szCs w:val="24"/>
              </w:rPr>
              <w:t xml:space="preserve">а) для граждан Кыргызской Республики:</w:t>
            </w:r>
          </w:p>
          <w:p>
            <w:pPr>
              <w:jc w:val="left"/>
            </w:pPr>
            <w:r>
              <w:rPr>
                <w:rFonts w:ascii="Arial" w:cs="Arial" w:eastAsia="Arial" w:hAnsi="Arial"/>
                <w:sz w:val="24"/>
                <w:szCs w:val="24"/>
              </w:rPr>
              <w:t xml:space="preserve">- оформление сертификата о признании утверждения типа средств измерений и внесение сведений в Государственный реестр средств измерений Кыргызской Республики;</w:t>
            </w:r>
          </w:p>
          <w:p>
            <w:pPr>
              <w:jc w:val="left"/>
            </w:pPr>
            <w:r>
              <w:rPr>
                <w:rFonts w:ascii="Arial" w:cs="Arial" w:eastAsia="Arial" w:hAnsi="Arial"/>
                <w:sz w:val="24"/>
                <w:szCs w:val="24"/>
              </w:rPr>
              <w:t xml:space="preserve">б) для юридических лиц государств СНГ:</w:t>
            </w:r>
          </w:p>
          <w:p>
            <w:pPr>
              <w:jc w:val="left"/>
            </w:pPr>
            <w:r>
              <w:rPr>
                <w:rFonts w:ascii="Arial" w:cs="Arial" w:eastAsia="Arial" w:hAnsi="Arial"/>
                <w:sz w:val="24"/>
                <w:szCs w:val="24"/>
              </w:rPr>
              <w:t xml:space="preserve">- оформление сертификата о признании утверждения типа средств измерений и внесение сведений в Государственный реестр средств измерений Кыргызской Республики.</w:t>
            </w:r>
          </w:p>
          <w:p>
            <w:pPr>
              <w:jc w:val="left"/>
            </w:pPr>
            <w:r>
              <w:rPr>
                <w:rFonts w:ascii="Arial" w:cs="Arial" w:eastAsia="Arial" w:hAnsi="Arial"/>
                <w:sz w:val="24"/>
                <w:szCs w:val="24"/>
              </w:rPr>
              <w:t xml:space="preserve">3. При метрологической аттестации средств измерений:</w:t>
            </w:r>
          </w:p>
          <w:p>
            <w:pPr>
              <w:jc w:val="left"/>
            </w:pPr>
            <w:r>
              <w:rPr>
                <w:rFonts w:ascii="Arial" w:cs="Arial" w:eastAsia="Arial" w:hAnsi="Arial"/>
                <w:sz w:val="24"/>
                <w:szCs w:val="24"/>
              </w:rPr>
              <w:t xml:space="preserve">- оформление сертификата о метрологической аттестации средств измерений и внесение сведений в Государственный реестр средств измерений Кыргызской Республики.</w:t>
            </w:r>
          </w:p>
          <w:p>
            <w:pPr>
              <w:jc w:val="left"/>
            </w:pPr>
            <w:r>
              <w:rPr>
                <w:rFonts w:ascii="Arial" w:cs="Arial" w:eastAsia="Arial" w:hAnsi="Arial"/>
                <w:sz w:val="24"/>
                <w:szCs w:val="24"/>
              </w:rPr>
              <w:t xml:space="preserve">4. Выдача сертификата потребителю госуслуги по предъявлении платежного поручения или квитанции об оплате:</w:t>
            </w:r>
          </w:p>
          <w:p>
            <w:pPr>
              <w:jc w:val="left"/>
            </w:pPr>
            <w:r>
              <w:rPr>
                <w:rFonts w:ascii="Arial" w:cs="Arial" w:eastAsia="Arial" w:hAnsi="Arial"/>
                <w:sz w:val="24"/>
                <w:szCs w:val="24"/>
              </w:rPr>
              <w:t xml:space="preserve">- об утверждении типа средств измерений;</w:t>
            </w:r>
          </w:p>
          <w:p>
            <w:pPr>
              <w:jc w:val="left"/>
            </w:pPr>
            <w:r>
              <w:rPr>
                <w:rFonts w:ascii="Arial" w:cs="Arial" w:eastAsia="Arial" w:hAnsi="Arial"/>
                <w:sz w:val="24"/>
                <w:szCs w:val="24"/>
              </w:rPr>
              <w:t xml:space="preserve">- о признании утверждения типа средств измерений;</w:t>
            </w:r>
          </w:p>
          <w:p>
            <w:pPr>
              <w:jc w:val="left"/>
            </w:pPr>
            <w:r>
              <w:rPr>
                <w:rFonts w:ascii="Arial" w:cs="Arial" w:eastAsia="Arial" w:hAnsi="Arial"/>
                <w:sz w:val="24"/>
                <w:szCs w:val="24"/>
              </w:rPr>
              <w:t xml:space="preserve">- о метрологической аттестации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дней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не предусмотрено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выдаче сертификата потребителю госуслуги после завершения процедуры.</w:t>
            </w:r>
          </w:p>
          <w:p>
            <w:pPr>
              <w:jc w:val="left"/>
            </w:pPr>
            <w:r>
              <w:rPr>
                <w:rFonts w:ascii="Arial" w:cs="Arial" w:eastAsia="Arial" w:hAnsi="Arial"/>
                <w:sz w:val="24"/>
                <w:szCs w:val="24"/>
              </w:rPr>
              <w:t xml:space="preserve">Отказ в данном действии не предусмотрен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сертификата потребителю госуслуги:</w:t>
            </w:r>
          </w:p>
          <w:p>
            <w:pPr>
              <w:jc w:val="left"/>
            </w:pPr>
            <w:r>
              <w:rPr>
                <w:rFonts w:ascii="Arial" w:cs="Arial" w:eastAsia="Arial" w:hAnsi="Arial"/>
                <w:sz w:val="24"/>
                <w:szCs w:val="24"/>
              </w:rPr>
              <w:t xml:space="preserve">- сертификат об утверждении типа средств измерений;</w:t>
            </w:r>
          </w:p>
          <w:p>
            <w:pPr>
              <w:jc w:val="left"/>
            </w:pPr>
            <w:r>
              <w:rPr>
                <w:rFonts w:ascii="Arial" w:cs="Arial" w:eastAsia="Arial" w:hAnsi="Arial"/>
                <w:sz w:val="24"/>
                <w:szCs w:val="24"/>
              </w:rPr>
              <w:t xml:space="preserve">- сертификат о признании утверждения типа средств измерений;</w:t>
            </w:r>
          </w:p>
          <w:p>
            <w:pPr>
              <w:jc w:val="left"/>
            </w:pPr>
            <w:r>
              <w:rPr>
                <w:rFonts w:ascii="Arial" w:cs="Arial" w:eastAsia="Arial" w:hAnsi="Arial"/>
                <w:sz w:val="24"/>
                <w:szCs w:val="24"/>
              </w:rPr>
              <w:t xml:space="preserve">- сертификат о метрологической аттестации средств измерений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сертификата в соответствующем журнале и внесение его в Государственном реестре средств измерений Кыргызской Республики</w:t>
            </w:r>
          </w:p>
        </w:tc>
      </w:tr>
    </w:tbl>
    <w:p>
      <w:pPr>
        <w:spacing w:after="60" w:before="120"/>
        <w:ind w:firstLine="567"/>
        <w:jc w:val="both"/>
      </w:pPr>
      <w:r>
        <w:rPr>
          <w:rFonts w:ascii="Arial" w:cs="Arial" w:eastAsia="Arial" w:hAnsi="Arial"/>
          <w:sz w:val="24"/>
          <w:szCs w:val="24"/>
        </w:rPr>
        <w:t xml:space="preserve">10. В предоставлении госуслуги отказывается при отсутствии </w:t>
      </w:r>
      <w:r>
        <w:rPr>
          <w:rFonts w:ascii="Arial" w:cs="Arial" w:eastAsia="Arial" w:hAnsi="Arial"/>
          <w:sz w:val="24"/>
          <w:szCs w:val="24"/>
        </w:rPr>
        <w:t xml:space="preserve">необходимого эталонного оборудования для испытаний средств измерений.</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ЦСМ (директором, заместителем директора), заведующими отделами при проведении внутреннего аудита деятельности ЦСМ.</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ежегодного внутреннего аудита по соблюдению и исполнению сотрудниками ЦСМ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Решения внутреннего аудита оформляются в виде отчета.</w:t>
      </w:r>
    </w:p>
    <w:p>
      <w:pPr>
        <w:spacing w:after="60"/>
        <w:ind w:firstLine="567"/>
        <w:jc w:val="both"/>
      </w:pPr>
      <w:r>
        <w:rPr>
          <w:rFonts w:ascii="Arial" w:cs="Arial" w:eastAsia="Arial" w:hAnsi="Arial"/>
          <w:sz w:val="24"/>
          <w:szCs w:val="24"/>
        </w:rPr>
        <w:t xml:space="preserve">Периодичность проведение проверки устанавливается ежеквартально, при подведении итогов квартала.</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ЦСМ и привлеченных технических экспертов.</w:t>
      </w:r>
    </w:p>
    <w:p>
      <w:pPr>
        <w:spacing w:after="60"/>
        <w:ind w:firstLine="567"/>
        <w:jc w:val="both"/>
      </w:pPr>
      <w:r>
        <w:rPr>
          <w:rFonts w:ascii="Arial" w:cs="Arial" w:eastAsia="Arial" w:hAnsi="Arial"/>
          <w:sz w:val="24"/>
          <w:szCs w:val="24"/>
        </w:rPr>
        <w:t xml:space="preserve">Проверки проводятся по каждому обращению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за исполнением требований настоящего Административного регламента осуществляется комиссией, образуемой решением Министерства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общественного наблюдательного совета при Министерстве экономики Кыргызской Республики.</w:t>
      </w:r>
    </w:p>
    <w:p>
      <w:pPr>
        <w:spacing w:after="60"/>
        <w:ind w:firstLine="567"/>
        <w:jc w:val="both"/>
      </w:pPr>
      <w:r>
        <w:rPr>
          <w:rFonts w:ascii="Arial" w:cs="Arial" w:eastAsia="Arial" w:hAnsi="Arial"/>
          <w:sz w:val="24"/>
          <w:szCs w:val="24"/>
        </w:rPr>
        <w:t xml:space="preserve">Порядок и регламент работы комиссии определяются Министерством экономики Кыргызской Республики.</w:t>
      </w:r>
    </w:p>
    <w:p>
      <w:pPr>
        <w:spacing w:after="60"/>
        <w:ind w:firstLine="567"/>
        <w:jc w:val="both"/>
      </w:pPr>
      <w:r>
        <w:rPr>
          <w:rFonts w:ascii="Arial" w:cs="Arial" w:eastAsia="Arial" w:hAnsi="Arial"/>
          <w:sz w:val="24"/>
          <w:szCs w:val="24"/>
        </w:rPr>
        <w:t xml:space="preserve">Результаты работы комиссии оформляются в виде справки, в которой отмечаются выявленные нарушения, недостатки и предложения по их устранению.</w:t>
      </w:r>
    </w:p>
    <w:p>
      <w:pPr>
        <w:spacing w:after="60"/>
        <w:ind w:firstLine="567"/>
        <w:jc w:val="both"/>
      </w:pPr>
      <w:r>
        <w:rPr>
          <w:rFonts w:ascii="Arial" w:cs="Arial" w:eastAsia="Arial" w:hAnsi="Arial"/>
          <w:sz w:val="24"/>
          <w:szCs w:val="24"/>
        </w:rPr>
        <w:t xml:space="preserve">Данная справка в течение 3-х рабочих дней с даты ее подписания направляется руководителю ЦСМ, который принимает меры по устранению выявленных нарушений.</w:t>
      </w:r>
    </w:p>
    <w:p>
      <w:pPr>
        <w:spacing w:after="60"/>
        <w:ind w:firstLine="567"/>
        <w:jc w:val="both"/>
      </w:pPr>
      <w:r>
        <w:rPr>
          <w:rFonts w:ascii="Arial" w:cs="Arial" w:eastAsia="Arial" w:hAnsi="Arial"/>
          <w:sz w:val="24"/>
          <w:szCs w:val="24"/>
        </w:rPr>
        <w:t xml:space="preserve">По результатам внешнего контроля, по выявленным нарушениям и недостаткам руководителем ЦСМ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ЦСМ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осуществляется один раз в два года.</w:t>
      </w:r>
    </w:p>
    <w:p>
      <w:pPr>
        <w:spacing w:after="200" w:before="200"/>
        <w:jc w:val="center"/>
      </w:pPr>
      <w:r>
        <w:rPr>
          <w:rFonts w:ascii="Arial" w:cs="Arial" w:eastAsia="Arial" w:hAnsi="Arial"/>
          <w:b/>
          <w:bCs/>
          <w:sz w:val="32"/>
          <w:szCs w:val="32"/>
        </w:rPr>
        <w:t xml:space="preserve">§ 5.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должностных лиц ЦСМ, а также решения, принятые в ходе предоставления госуслуги, могут быть обжалованы потребителем госуслуги в порядке, установленном стандартом государственной 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ЦСМ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веб-сайте ЦСМ.</w:t>
      </w:r>
    </w:p>
    <w:p>
      <w:pPr>
        <w:spacing w:after="60"/>
        <w:ind w:firstLine="567"/>
        <w:jc w:val="both"/>
      </w:pPr>
      <w:r>
        <w:rPr>
          <w:rFonts w:ascii="Arial" w:cs="Arial" w:eastAsia="Arial" w:hAnsi="Arial"/>
          <w:sz w:val="24"/>
          <w:szCs w:val="24"/>
        </w:rPr>
        <w:t xml:space="preserve">19. Передача государственной 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11. Административный регламент государственной услуги "Поиск,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w:t>
      </w:r>
    </w:p>
    <w:p>
      <w:pPr>
        <w:spacing w:after="200" w:before="200"/>
        <w:jc w:val="center"/>
      </w:pPr>
      <w:r>
        <w:rPr>
          <w:rFonts w:ascii="Arial" w:cs="Arial" w:eastAsia="Arial" w:hAnsi="Arial"/>
          <w:b/>
          <w:bCs/>
          <w:sz w:val="32"/>
          <w:szCs w:val="32"/>
        </w:rPr>
        <w:t xml:space="preserve">§ 1. Общие положения</w:t>
      </w:r>
    </w:p>
    <w:p>
      <w:pPr>
        <w:spacing w:after="60"/>
        <w:ind w:firstLine="567"/>
        <w:jc w:val="both"/>
      </w:pPr>
      <w:r>
        <w:rPr>
          <w:rFonts w:ascii="Arial" w:cs="Arial" w:eastAsia="Arial" w:hAnsi="Arial"/>
          <w:sz w:val="24"/>
          <w:szCs w:val="24"/>
        </w:rPr>
        <w:t xml:space="preserve">1. Настоящий Административный регламент определяет:</w:t>
      </w:r>
    </w:p>
    <w:p>
      <w:pPr>
        <w:spacing w:after="60"/>
        <w:ind w:firstLine="567"/>
        <w:jc w:val="both"/>
      </w:pPr>
      <w:r>
        <w:rPr>
          <w:rFonts w:ascii="Arial" w:cs="Arial" w:eastAsia="Arial" w:hAnsi="Arial"/>
          <w:sz w:val="24"/>
          <w:szCs w:val="24"/>
        </w:rPr>
        <w:t xml:space="preserve">- порядок, сроки и последовательность действий, а также обязанности сотрудников Центра по стандартизации и метрологии при Министерстве экономики Кыргызской Республики (далее - ЦСМ) при осуществлении полномочий по предоставлению потребителям государственной услуги "Поиск,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(пункт 11 главы 6 </w:t>
      </w:r>
      <w:hyperlink w:history="1" r:id="rId4zwlmgz7-updblaqworr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(перечень) государственных услуг, оказываемых органами исполнительной власти, их структурными подразделениями и подведомственными учреждениями, утвержденного </w:t>
      </w:r>
      <w:hyperlink w:history="1" r:id="rIdbv7xxqqnur9e8vc83qb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spacing w:after="60"/>
        <w:ind w:firstLine="567"/>
        <w:jc w:val="both"/>
      </w:pPr>
      <w:r>
        <w:rPr>
          <w:rFonts w:ascii="Arial" w:cs="Arial" w:eastAsia="Arial" w:hAnsi="Arial"/>
          <w:sz w:val="24"/>
          <w:szCs w:val="24"/>
        </w:rPr>
        <w:t xml:space="preserve">- порядок и сроки межведомственного и внутриведомственного взаимодействия в процессе предоставления государственной услуги;</w:t>
      </w:r>
    </w:p>
    <w:p>
      <w:pPr>
        <w:spacing w:after="60"/>
        <w:ind w:firstLine="567"/>
        <w:jc w:val="both"/>
      </w:pPr>
      <w:r>
        <w:rPr>
          <w:rFonts w:ascii="Arial" w:cs="Arial" w:eastAsia="Arial" w:hAnsi="Arial"/>
          <w:sz w:val="24"/>
          <w:szCs w:val="24"/>
        </w:rPr>
        <w:t xml:space="preserve">- формы контроля за соблюдением установленного порядка и сроков действий, совершаемых исполнителем в процессе предоставления государственной услуги.</w:t>
      </w:r>
    </w:p>
    <w:p>
      <w:pPr>
        <w:spacing w:after="60"/>
        <w:ind w:firstLine="567"/>
        <w:jc w:val="both"/>
      </w:pPr>
      <w:r>
        <w:rPr>
          <w:rFonts w:ascii="Arial" w:cs="Arial" w:eastAsia="Arial" w:hAnsi="Arial"/>
          <w:sz w:val="24"/>
          <w:szCs w:val="24"/>
        </w:rPr>
        <w:t xml:space="preserve">2. Предоставление государственной услуги осуществляется ЦСМ.</w:t>
      </w:r>
    </w:p>
    <w:p>
      <w:pPr>
        <w:spacing w:after="60"/>
        <w:ind w:firstLine="567"/>
        <w:jc w:val="both"/>
      </w:pPr>
      <w:r>
        <w:rPr>
          <w:rFonts w:ascii="Arial" w:cs="Arial" w:eastAsia="Arial" w:hAnsi="Arial"/>
          <w:sz w:val="24"/>
          <w:szCs w:val="24"/>
        </w:rPr>
        <w:t xml:space="preserve">3. При предоставлении государственной услуги ЦСМ осуществляет межведомственное взаимодействие с региональными отделениями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4. Предоставление государственной услуги осуществляется согласно требованиям соответствующего стандарта, утвержденного </w:t>
      </w:r>
      <w:hyperlink w:history="1" r:id="rIdrcdf9vc0l38kwlxs6fm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vbcmnkqfdunybig-jyh7y">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5. В настоящем Административном регламенте используются следующие понятия и термины:</w:t>
      </w:r>
    </w:p>
    <w:p>
      <w:pPr>
        <w:spacing w:after="60"/>
        <w:ind w:firstLine="567"/>
        <w:jc w:val="both"/>
      </w:pPr>
      <w:r>
        <w:rPr>
          <w:rFonts w:ascii="Arial" w:cs="Arial" w:eastAsia="Arial" w:hAnsi="Arial"/>
          <w:b/>
          <w:bCs/>
          <w:sz w:val="24"/>
          <w:szCs w:val="24"/>
        </w:rPr>
        <w:t xml:space="preserve">исполнитель государственной услуги</w:t>
      </w:r>
      <w:r>
        <w:rPr>
          <w:rFonts w:ascii="Arial" w:cs="Arial" w:eastAsia="Arial" w:hAnsi="Arial"/>
          <w:sz w:val="24"/>
          <w:szCs w:val="24"/>
        </w:rPr>
        <w:t xml:space="preserve"> - учреждение (ЦСМ), предоставляющее в пределах своей компетенции государственную услугу по запросу потребителя государственной услуги;</w:t>
      </w:r>
    </w:p>
    <w:p>
      <w:pPr>
        <w:spacing w:after="60"/>
        <w:ind w:firstLine="567"/>
        <w:jc w:val="both"/>
      </w:pPr>
      <w:r>
        <w:rPr>
          <w:rFonts w:ascii="Arial" w:cs="Arial" w:eastAsia="Arial" w:hAnsi="Arial"/>
          <w:b/>
          <w:bCs/>
          <w:sz w:val="24"/>
          <w:szCs w:val="24"/>
        </w:rPr>
        <w:t xml:space="preserve">потребитель государственной услуги</w:t>
      </w:r>
      <w:r>
        <w:rPr>
          <w:rFonts w:ascii="Arial" w:cs="Arial" w:eastAsia="Arial" w:hAnsi="Arial"/>
          <w:sz w:val="24"/>
          <w:szCs w:val="24"/>
        </w:rPr>
        <w:t xml:space="preserve"> - физическое или юридическое лицо, осуществившее непосредственно, либо через своего представителя запрос на предоставление государственной услуги к исполнителю государственной услуги;</w:t>
      </w:r>
    </w:p>
    <w:p>
      <w:pPr>
        <w:spacing w:after="60"/>
        <w:ind w:firstLine="567"/>
        <w:jc w:val="both"/>
      </w:pPr>
      <w:r>
        <w:rPr>
          <w:rFonts w:ascii="Arial" w:cs="Arial" w:eastAsia="Arial" w:hAnsi="Arial"/>
          <w:b/>
          <w:bCs/>
          <w:sz w:val="24"/>
          <w:szCs w:val="24"/>
        </w:rPr>
        <w:t xml:space="preserve">стандарт </w:t>
      </w:r>
      <w:r>
        <w:rPr>
          <w:rFonts w:ascii="Arial" w:cs="Arial" w:eastAsia="Arial" w:hAnsi="Arial"/>
          <w:sz w:val="24"/>
          <w:szCs w:val="24"/>
        </w:rPr>
        <w:t xml:space="preserve">- документ, разработанный на основе консенсуса, в котором для добровольного многократного использования устанавливаются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60"/>
        <w:ind w:firstLine="56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любая текстовая, звуковая, графическая и другая неструктурированная информация, созданная с помощью средств компьютерной обработки информации и сохраненная на машинном носителе. По сравнению со своим бумажным аналогом, электронный документ обладает рядом бесспорных преимуществ, таких как долговечность, простота редактирования и др.</w:t>
      </w:r>
    </w:p>
    <w:p>
      <w:pPr>
        <w:spacing w:after="200" w:before="200"/>
        <w:jc w:val="center"/>
      </w:pPr>
      <w:r>
        <w:rPr>
          <w:rFonts w:ascii="Arial" w:cs="Arial" w:eastAsia="Arial" w:hAnsi="Arial"/>
          <w:b/>
          <w:bCs/>
          <w:sz w:val="32"/>
          <w:szCs w:val="32"/>
        </w:rPr>
        <w:t xml:space="preserve">§ 2. Документы, необходимые для предоставления государственной услуги</w:t>
      </w:r>
    </w:p>
    <w:p>
      <w:pPr>
        <w:spacing w:after="60"/>
        <w:ind w:firstLine="567"/>
        <w:jc w:val="both"/>
      </w:pPr>
      <w:r>
        <w:rPr>
          <w:rFonts w:ascii="Arial" w:cs="Arial" w:eastAsia="Arial" w:hAnsi="Arial"/>
          <w:sz w:val="24"/>
          <w:szCs w:val="24"/>
        </w:rPr>
        <w:t xml:space="preserve">6. Исчерпывающий перечень документов, необходимых для предоставления государственной услуги, указан в соответствующем стандарте государственной услуги, утвержденном </w:t>
      </w:r>
      <w:hyperlink w:history="1" r:id="rIduifr5mgciqmkygtigmx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7. При подборе документов по стандартизации и информационных материалов необходимо непосредственное присутствие потребителя услуги (просмотр и изучение интересующих документов самим потребителем для удостоверения необходимости в них). В данном случае потребитель лично знакомится с документами и определяет необходимость приобретения копий документов.</w:t>
      </w:r>
    </w:p>
    <w:p>
      <w:pPr>
        <w:spacing w:after="200" w:before="200"/>
        <w:jc w:val="center"/>
      </w:pPr>
      <w:r>
        <w:rPr>
          <w:rFonts w:ascii="Arial" w:cs="Arial" w:eastAsia="Arial" w:hAnsi="Arial"/>
          <w:b/>
          <w:bCs/>
          <w:sz w:val="32"/>
          <w:szCs w:val="32"/>
        </w:rPr>
        <w:t xml:space="preserve">§ 3. Последовательность действий, совершаемых в процессе предоставления государственной услуги</w:t>
      </w:r>
    </w:p>
    <w:p>
      <w:pPr>
        <w:spacing w:after="60"/>
        <w:ind w:firstLine="567"/>
        <w:jc w:val="both"/>
      </w:pPr>
      <w:r>
        <w:rPr>
          <w:rFonts w:ascii="Arial" w:cs="Arial" w:eastAsia="Arial" w:hAnsi="Arial"/>
          <w:sz w:val="24"/>
          <w:szCs w:val="24"/>
        </w:rPr>
        <w:t xml:space="preserve">8. Действия, осуществляемые сотрудниками ЦСМ при предоставлении государственной услуги:</w:t>
      </w:r>
    </w:p>
    <w:p>
      <w:pPr>
        <w:spacing w:after="60"/>
        <w:ind w:firstLine="567"/>
        <w:jc w:val="both"/>
      </w:pPr>
      <w:r>
        <w:rPr>
          <w:rFonts w:ascii="Arial" w:cs="Arial" w:eastAsia="Arial" w:hAnsi="Arial"/>
          <w:sz w:val="24"/>
          <w:szCs w:val="24"/>
        </w:rPr>
        <w:t xml:space="preserve">1) информирование потребителя государственной услуги;</w:t>
      </w:r>
    </w:p>
    <w:p>
      <w:pPr>
        <w:spacing w:after="60"/>
        <w:ind w:firstLine="567"/>
        <w:jc w:val="both"/>
      </w:pPr>
      <w:r>
        <w:rPr>
          <w:rFonts w:ascii="Arial" w:cs="Arial" w:eastAsia="Arial" w:hAnsi="Arial"/>
          <w:sz w:val="24"/>
          <w:szCs w:val="24"/>
        </w:rPr>
        <w:t xml:space="preserve">2) прием заявки от потребителя государственной услуги;</w:t>
      </w:r>
    </w:p>
    <w:p>
      <w:pPr>
        <w:spacing w:after="60"/>
        <w:ind w:firstLine="567"/>
        <w:jc w:val="both"/>
      </w:pPr>
      <w:r>
        <w:rPr>
          <w:rFonts w:ascii="Arial" w:cs="Arial" w:eastAsia="Arial" w:hAnsi="Arial"/>
          <w:sz w:val="24"/>
          <w:szCs w:val="24"/>
        </w:rPr>
        <w:t xml:space="preserve">3) обработка заявки и подготовка копий документов на бумажном носителе и/или в электронном формате;</w:t>
      </w:r>
    </w:p>
    <w:p>
      <w:pPr>
        <w:spacing w:after="60"/>
        <w:ind w:firstLine="567"/>
        <w:jc w:val="both"/>
      </w:pPr>
      <w:r>
        <w:rPr>
          <w:rFonts w:ascii="Arial" w:cs="Arial" w:eastAsia="Arial" w:hAnsi="Arial"/>
          <w:sz w:val="24"/>
          <w:szCs w:val="24"/>
        </w:rPr>
        <w:t xml:space="preserve">4) подготовка и предоставление счета-фактуры на оплату документов по стандартизации;</w:t>
      </w:r>
    </w:p>
    <w:p>
      <w:pPr>
        <w:spacing w:after="60"/>
        <w:ind w:firstLine="567"/>
        <w:jc w:val="both"/>
      </w:pPr>
      <w:r>
        <w:rPr>
          <w:rFonts w:ascii="Arial" w:cs="Arial" w:eastAsia="Arial" w:hAnsi="Arial"/>
          <w:sz w:val="24"/>
          <w:szCs w:val="24"/>
        </w:rPr>
        <w:t xml:space="preserve">5) выдача копий документов по стандартизации на бумажном носителе или предоставление в электронном формате после предъявления квитанции об оплате.</w:t>
      </w:r>
    </w:p>
    <w:p>
      <w:pPr>
        <w:spacing w:after="60"/>
        <w:ind w:firstLine="567"/>
        <w:jc w:val="both"/>
      </w:pPr>
      <w:r>
        <w:rPr>
          <w:rFonts w:ascii="Arial" w:cs="Arial" w:eastAsia="Arial" w:hAnsi="Arial"/>
          <w:sz w:val="24"/>
          <w:szCs w:val="24"/>
        </w:rPr>
        <w:t xml:space="preserve">9. Действия, совершаемые в процессе предоставления государственной услуги, осуществляются в следующем порядке:</w:t>
      </w:r>
    </w:p>
    <w:p>
      <w:pPr>
        <w:spacing w:after="60" w:before="200"/>
        <w:ind w:firstLine="567"/>
        <w:jc w:val="left"/>
      </w:pPr>
      <w:r>
        <w:rPr>
          <w:rFonts w:ascii="Arial" w:cs="Arial" w:eastAsia="Arial" w:hAnsi="Arial"/>
          <w:sz w:val="24"/>
          <w:szCs w:val="24"/>
        </w:rPr>
        <w:t xml:space="preserve">Действие 1. Информирование потребителя государственной услугу (далее - госуслуга)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устного или письменного запроса от потребителя государственной услуги в Национальный информационный фонд технических регламентов и стандартов (далее - НИФТРС)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специалист 1 категории,</w:t>
            </w:r>
          </w:p>
          <w:p>
            <w:pPr>
              <w:jc w:val="left"/>
            </w:pPr>
            <w:r>
              <w:rPr>
                <w:rFonts w:ascii="Arial" w:cs="Arial" w:eastAsia="Arial" w:hAnsi="Arial"/>
                <w:sz w:val="24"/>
                <w:szCs w:val="24"/>
              </w:rPr>
              <w:t xml:space="preserve">IT-специалист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 госуслуге осуществляется посредством:</w:t>
            </w:r>
          </w:p>
          <w:p>
            <w:pPr>
              <w:jc w:val="left"/>
            </w:pPr>
            <w:r>
              <w:rPr>
                <w:rFonts w:ascii="Arial" w:cs="Arial" w:eastAsia="Arial" w:hAnsi="Arial"/>
                <w:sz w:val="24"/>
                <w:szCs w:val="24"/>
              </w:rPr>
              <w:t xml:space="preserve">- официального сайта ЦСМ: www.nism.gov.kg;</w:t>
            </w:r>
          </w:p>
          <w:p>
            <w:pPr>
              <w:jc w:val="left"/>
            </w:pPr>
            <w:r>
              <w:rPr>
                <w:rFonts w:ascii="Arial" w:cs="Arial" w:eastAsia="Arial" w:hAnsi="Arial"/>
                <w:sz w:val="24"/>
                <w:szCs w:val="24"/>
              </w:rPr>
              <w:t xml:space="preserve">- брошюр, буклетов о ЦСМ;</w:t>
            </w:r>
          </w:p>
          <w:p>
            <w:pPr>
              <w:jc w:val="left"/>
            </w:pPr>
            <w:r>
              <w:rPr>
                <w:rFonts w:ascii="Arial" w:cs="Arial" w:eastAsia="Arial" w:hAnsi="Arial"/>
                <w:sz w:val="24"/>
                <w:szCs w:val="24"/>
              </w:rPr>
              <w:t xml:space="preserve">- направления ответа на письменное обращение потребителя госуслуги и по почте/факсом, в электронном формате;</w:t>
            </w:r>
          </w:p>
          <w:p>
            <w:pPr>
              <w:jc w:val="left"/>
            </w:pPr>
            <w:r>
              <w:rPr>
                <w:rFonts w:ascii="Arial" w:cs="Arial" w:eastAsia="Arial" w:hAnsi="Arial"/>
                <w:sz w:val="24"/>
                <w:szCs w:val="24"/>
              </w:rPr>
              <w:t xml:space="preserve">- личного контакта или по телефону.</w:t>
            </w:r>
          </w:p>
          <w:p>
            <w:pPr>
              <w:jc w:val="left"/>
            </w:pPr>
            <w:r>
              <w:rPr>
                <w:rFonts w:ascii="Arial" w:cs="Arial" w:eastAsia="Arial" w:hAnsi="Arial"/>
                <w:sz w:val="24"/>
                <w:szCs w:val="24"/>
              </w:rPr>
              <w:t xml:space="preserve">Предоставление информации осуществляется на государственном и/или официальном языках на безвозмездной основе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письменном обращении - до 5 дней;</w:t>
            </w:r>
          </w:p>
          <w:p>
            <w:pPr>
              <w:jc w:val="left"/>
            </w:pPr>
            <w:r>
              <w:rPr>
                <w:rFonts w:ascii="Arial" w:cs="Arial" w:eastAsia="Arial" w:hAnsi="Arial"/>
                <w:sz w:val="24"/>
                <w:szCs w:val="24"/>
              </w:rPr>
              <w:t xml:space="preserve">при личном контакте - в течение 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ответственным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 о порядке и сроках предоставления госуслуги.</w:t>
            </w:r>
          </w:p>
          <w:p>
            <w:pPr>
              <w:jc w:val="left"/>
            </w:pPr>
            <w:r>
              <w:rPr>
                <w:rFonts w:ascii="Arial" w:cs="Arial" w:eastAsia="Arial" w:hAnsi="Arial"/>
                <w:sz w:val="24"/>
                <w:szCs w:val="24"/>
              </w:rPr>
              <w:t xml:space="preserve">2. Отказ в предоставлении информации.</w:t>
            </w:r>
          </w:p>
          <w:p>
            <w:pPr>
              <w:jc w:val="left"/>
            </w:pPr>
            <w:r>
              <w:rPr>
                <w:rFonts w:ascii="Arial" w:cs="Arial" w:eastAsia="Arial" w:hAnsi="Arial"/>
                <w:sz w:val="24"/>
                <w:szCs w:val="24"/>
              </w:rPr>
              <w:t xml:space="preserve">В предоставлении информации отказывается, если:</w:t>
            </w:r>
          </w:p>
          <w:p>
            <w:pPr>
              <w:jc w:val="left"/>
            </w:pPr>
            <w:r>
              <w:rPr>
                <w:rFonts w:ascii="Arial" w:cs="Arial" w:eastAsia="Arial" w:hAnsi="Arial"/>
                <w:sz w:val="24"/>
                <w:szCs w:val="24"/>
              </w:rPr>
              <w:t xml:space="preserve">- в тексте обращения не указаны фамилия и почтовый адрес заявителя;</w:t>
            </w:r>
          </w:p>
          <w:p>
            <w:pPr>
              <w:jc w:val="left"/>
            </w:pPr>
            <w:r>
              <w:rPr>
                <w:rFonts w:ascii="Arial" w:cs="Arial" w:eastAsia="Arial" w:hAnsi="Arial"/>
                <w:sz w:val="24"/>
                <w:szCs w:val="24"/>
              </w:rPr>
              <w:t xml:space="preserve">- текст письменного (электронного) обращения не поддается прочтению и не удается связаться с потребителем госуслуги для его уточнения;</w:t>
            </w:r>
          </w:p>
          <w:p>
            <w:pPr>
              <w:jc w:val="left"/>
            </w:pPr>
            <w:r>
              <w:rPr>
                <w:rFonts w:ascii="Arial" w:cs="Arial" w:eastAsia="Arial" w:hAnsi="Arial"/>
                <w:sz w:val="24"/>
                <w:szCs w:val="24"/>
              </w:rPr>
              <w:t xml:space="preserve">- в тексте обращения содержится ненормативная лексика и оскорбительные высказывания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Предоставление информации.</w:t>
            </w:r>
          </w:p>
          <w:p>
            <w:pPr>
              <w:jc w:val="left"/>
            </w:pPr>
            <w:r>
              <w:rPr>
                <w:rFonts w:ascii="Arial" w:cs="Arial" w:eastAsia="Arial" w:hAnsi="Arial"/>
                <w:sz w:val="24"/>
                <w:szCs w:val="24"/>
              </w:rPr>
              <w:t xml:space="preserve">2. Отказ в предоставлении информации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Регистрация обращения.</w:t>
            </w:r>
          </w:p>
          <w:p>
            <w:pPr>
              <w:jc w:val="left"/>
            </w:pPr>
            <w:r>
              <w:rPr>
                <w:rFonts w:ascii="Arial" w:cs="Arial" w:eastAsia="Arial" w:hAnsi="Arial"/>
                <w:sz w:val="24"/>
                <w:szCs w:val="24"/>
              </w:rPr>
              <w:t xml:space="preserve">2. Регистрация отказа в предоставлении информации</w:t>
            </w:r>
          </w:p>
        </w:tc>
      </w:tr>
    </w:tbl>
    <w:p>
      <w:pPr>
        <w:spacing w:after="60" w:before="200"/>
        <w:ind w:firstLine="567"/>
        <w:jc w:val="left"/>
      </w:pPr>
      <w:r>
        <w:rPr>
          <w:rFonts w:ascii="Arial" w:cs="Arial" w:eastAsia="Arial" w:hAnsi="Arial"/>
          <w:sz w:val="24"/>
          <w:szCs w:val="24"/>
        </w:rPr>
        <w:t xml:space="preserve">Действие 2. Прием заявки от потребителя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письменной заявки от потребителя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1 категории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и подбор запрашиваемых документов с использованием источников информации (каталоги документов по стандартизации - национальные стандарты и стандарты других стран, информационные указатели, картотека, электронная база стандартов).</w:t>
            </w:r>
          </w:p>
          <w:p>
            <w:pPr>
              <w:jc w:val="left"/>
            </w:pPr>
            <w:r>
              <w:rPr>
                <w:rFonts w:ascii="Arial" w:cs="Arial" w:eastAsia="Arial" w:hAnsi="Arial"/>
                <w:sz w:val="24"/>
                <w:szCs w:val="24"/>
              </w:rPr>
              <w:t xml:space="preserve">Предоставление потребителю госуслуги возможности просмотра интересующих документов по стандартизации на бумажном носителе (в случае непосредственного общения в ЦСМ), либо в электронной форме.</w:t>
            </w:r>
          </w:p>
          <w:p>
            <w:pPr>
              <w:jc w:val="left"/>
            </w:pPr>
            <w:r>
              <w:rPr>
                <w:rFonts w:ascii="Arial" w:cs="Arial" w:eastAsia="Arial" w:hAnsi="Arial"/>
                <w:sz w:val="24"/>
                <w:szCs w:val="24"/>
              </w:rPr>
              <w:t xml:space="preserve">Отказ в предоставлении запрашиваемого документа, в случае несоответствия виду деятельности ЦСМ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и подбор стандартов зависит от количества запрашиваемых документов.</w:t>
            </w:r>
          </w:p>
          <w:p>
            <w:pPr>
              <w:jc w:val="left"/>
            </w:pPr>
            <w:r>
              <w:rPr>
                <w:rFonts w:ascii="Arial" w:cs="Arial" w:eastAsia="Arial" w:hAnsi="Arial"/>
                <w:sz w:val="24"/>
                <w:szCs w:val="24"/>
              </w:rPr>
              <w:t xml:space="preserve">Прием заявки до - 1 часа (в зависимости от объема заявки)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заявки.</w:t>
            </w:r>
          </w:p>
          <w:p>
            <w:pPr>
              <w:jc w:val="left"/>
            </w:pPr>
            <w:r>
              <w:rPr>
                <w:rFonts w:ascii="Arial" w:cs="Arial" w:eastAsia="Arial" w:hAnsi="Arial"/>
                <w:sz w:val="24"/>
                <w:szCs w:val="24"/>
              </w:rPr>
              <w:t xml:space="preserve">2. Отказ в принятии заявки в случае несоответствия запрашиваемых документов виду деятельности ЦСМ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регистрация заявки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заявки</w:t>
            </w:r>
          </w:p>
        </w:tc>
      </w:tr>
    </w:tbl>
    <w:p>
      <w:pPr>
        <w:spacing w:after="60" w:before="200"/>
        <w:ind w:firstLine="567"/>
        <w:jc w:val="left"/>
      </w:pPr>
      <w:r>
        <w:rPr>
          <w:rFonts w:ascii="Arial" w:cs="Arial" w:eastAsia="Arial" w:hAnsi="Arial"/>
          <w:sz w:val="24"/>
          <w:szCs w:val="24"/>
        </w:rPr>
        <w:t xml:space="preserve">Действие 3. Обработка заявки и подготовка копий документов на бумажном носителе и/или в электронном формате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1 категории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оригиналов документов по стандартизации на бумажных носителях для копирования, либо подготовка документов в электронном формате для отправки по электронной почте, либо другими способами (флэш-карта, компакт-диск).</w:t>
            </w:r>
          </w:p>
          <w:p>
            <w:pPr>
              <w:jc w:val="left"/>
            </w:pPr>
            <w:r>
              <w:rPr>
                <w:rFonts w:ascii="Arial" w:cs="Arial" w:eastAsia="Arial" w:hAnsi="Arial"/>
                <w:sz w:val="24"/>
                <w:szCs w:val="24"/>
              </w:rPr>
              <w:t xml:space="preserve">Проверка срока действия документов по стандартизации, проверка наличия изменений и поправок к документам по заявке, как в бумажном, так и в электронном виде.</w:t>
            </w:r>
          </w:p>
          <w:p>
            <w:pPr>
              <w:jc w:val="left"/>
            </w:pPr>
            <w:r>
              <w:rPr>
                <w:rFonts w:ascii="Arial" w:cs="Arial" w:eastAsia="Arial" w:hAnsi="Arial"/>
                <w:sz w:val="24"/>
                <w:szCs w:val="24"/>
              </w:rPr>
              <w:t xml:space="preserve">Направление оригиналов документов на бумажном носителе по стандартизации на копировально-множительный участок ЦСМ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заявки и подготовка копий документов в целом по заявке - до 10 дней (в зависимости от объема заявки)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отсутствует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должностным лицом либо сотрудником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копий документов по стандартизации согласно заявке на бумажном носителе.</w:t>
            </w:r>
          </w:p>
          <w:p>
            <w:pPr>
              <w:jc w:val="left"/>
            </w:pPr>
            <w:r>
              <w:rPr>
                <w:rFonts w:ascii="Arial" w:cs="Arial" w:eastAsia="Arial" w:hAnsi="Arial"/>
                <w:sz w:val="24"/>
                <w:szCs w:val="24"/>
              </w:rPr>
              <w:t xml:space="preserve">Подготовка окончательного комплекта документов по стандартизации в электронном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выполнении заявки в журнале регистрации заявок</w:t>
            </w:r>
          </w:p>
        </w:tc>
      </w:tr>
    </w:tbl>
    <w:p>
      <w:pPr>
        <w:spacing w:after="60" w:before="200"/>
        <w:ind w:firstLine="567"/>
        <w:jc w:val="left"/>
      </w:pPr>
      <w:r>
        <w:rPr>
          <w:rFonts w:ascii="Arial" w:cs="Arial" w:eastAsia="Arial" w:hAnsi="Arial"/>
          <w:sz w:val="24"/>
          <w:szCs w:val="24"/>
        </w:rPr>
        <w:t xml:space="preserve">Действие 4. Подготовка и предоставление счета-фактуры на оплату документов по стандартизации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заявка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1 категории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платы за документы по стандартизации согласно прейскуранту тарифов на работы по стандартизации и информационному обслуживанию потребителей, утвержденным Министерством экономики,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Подготовка счета-фактуры на оплату документов по стандартизации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не предусмотрено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счета-фактуры на оплату документов по стандартизации потребителю госуслуги непосредственно при личном общении в ЦСМ, либо отсканированного варианта по электронной почте/факсу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Счет-фактура на оплату документов по стандартизации, выданный потребителю госуслуги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выписанного счета-фактуры в журнале</w:t>
            </w:r>
          </w:p>
        </w:tc>
      </w:tr>
    </w:tbl>
    <w:p>
      <w:pPr>
        <w:spacing w:after="60" w:before="200"/>
        <w:ind w:firstLine="567"/>
        <w:jc w:val="left"/>
      </w:pPr>
      <w:r>
        <w:rPr>
          <w:rFonts w:ascii="Arial" w:cs="Arial" w:eastAsia="Arial" w:hAnsi="Arial"/>
          <w:sz w:val="24"/>
          <w:szCs w:val="24"/>
        </w:rPr>
        <w:t xml:space="preserve">Действие 5. Выдача копий документов по стандартизации на бумажном носителе или предоставление в электронном формате после предъявления </w:t>
      </w:r>
      <w:r>
        <w:rPr>
          <w:rFonts w:ascii="Arial" w:cs="Arial" w:eastAsia="Arial" w:hAnsi="Arial"/>
          <w:sz w:val="24"/>
          <w:szCs w:val="24"/>
        </w:rPr>
        <w:t xml:space="preserve">квитанции об оплате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Детальное описание действия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начала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квитанции об оплате либо платежного поручения об оплате за предоставляемую госуслугу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сотруднике (должностном лице), ответственном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1 категории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Обязанности сотрудника (должностного лица), ответственного за выполнение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квитанции об оплате, либо платежного поручения об оплате за предоставляемую госуслугу.</w:t>
            </w:r>
          </w:p>
          <w:p>
            <w:pPr>
              <w:jc w:val="left"/>
            </w:pPr>
            <w:r>
              <w:rPr>
                <w:rFonts w:ascii="Arial" w:cs="Arial" w:eastAsia="Arial" w:hAnsi="Arial"/>
                <w:sz w:val="24"/>
                <w:szCs w:val="24"/>
              </w:rPr>
              <w:t xml:space="preserve">2. Передача копии документов по стандартизации потребителю госуслуги на бумажном носителе, либо в электронном формате.</w:t>
            </w:r>
          </w:p>
          <w:p>
            <w:pPr>
              <w:jc w:val="left"/>
            </w:pPr>
            <w:r>
              <w:rPr>
                <w:rFonts w:ascii="Arial" w:cs="Arial" w:eastAsia="Arial" w:hAnsi="Arial"/>
                <w:sz w:val="24"/>
                <w:szCs w:val="24"/>
              </w:rPr>
              <w:t xml:space="preserve">3. Отказ в предоставлении госуслуги в случае отсутствия документа, подтверждающего оплату по счету-фактуре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или максимальный срок его выполнения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и сроки взаимодействия с другими государственными и/или муниципальными учреждениями (предприятиями), физическими и юридическими лицами в процессе данного действия (если таковое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данного действия осуществляется взаимодействие с региональным отделением Центрального казначейства Министерства финансов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Решения, которые должны быть приняты сотрудником (должностным лицом) в рамках данного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Передача копии документов по стандартизации на бумажном носителе и/или в электронном формате.</w:t>
            </w:r>
          </w:p>
          <w:p>
            <w:pPr>
              <w:jc w:val="left"/>
            </w:pPr>
            <w:r>
              <w:rPr>
                <w:rFonts w:ascii="Arial" w:cs="Arial" w:eastAsia="Arial" w:hAnsi="Arial"/>
                <w:sz w:val="24"/>
                <w:szCs w:val="24"/>
              </w:rPr>
              <w:t xml:space="preserve">2. Отказ в предоставлении копий документов по стандартизации в случае отсутствия квитанции об оплате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действия и порядок его передачи для начала следующего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копий документов по стандартизации потребителю госуслуги на бумажном носителе и/или в электронном формате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фиксации результата выполнения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полном выполнении заявки в журнале регистрации заявок</w:t>
            </w:r>
          </w:p>
        </w:tc>
      </w:tr>
    </w:tbl>
    <w:p>
      <w:pPr>
        <w:spacing w:after="60" w:before="120"/>
        <w:ind w:firstLine="567"/>
        <w:jc w:val="both"/>
      </w:pPr>
      <w:r>
        <w:rPr>
          <w:rFonts w:ascii="Arial" w:cs="Arial" w:eastAsia="Arial" w:hAnsi="Arial"/>
          <w:sz w:val="24"/>
          <w:szCs w:val="24"/>
        </w:rPr>
        <w:t xml:space="preserve">10. Отказ в предоставлени</w:t>
      </w:r>
      <w:r>
        <w:rPr>
          <w:rFonts w:ascii="Arial" w:cs="Arial" w:eastAsia="Arial" w:hAnsi="Arial"/>
          <w:sz w:val="24"/>
          <w:szCs w:val="24"/>
        </w:rPr>
        <w:t xml:space="preserve">и запрашиваемого документа предусмотрен в случае несоответствия данного документа виду деятельности ЦСМ (на стадии приема заявки), а также в случае отсутствия квитанции об оплате (на стадии выдачи копий документов по стандартизации).</w:t>
      </w:r>
    </w:p>
    <w:p>
      <w:pPr>
        <w:spacing w:after="60"/>
        <w:ind w:firstLine="567"/>
        <w:jc w:val="both"/>
      </w:pPr>
      <w:r>
        <w:rPr>
          <w:rFonts w:ascii="Arial" w:cs="Arial" w:eastAsia="Arial" w:hAnsi="Arial"/>
          <w:sz w:val="24"/>
          <w:szCs w:val="24"/>
        </w:rPr>
        <w:t xml:space="preserve">11. Схематичная последовательность действий по предоставлению госуслуги приводится в приложении к настоящему Административному регламенту.</w:t>
      </w:r>
    </w:p>
    <w:p>
      <w:pPr>
        <w:spacing w:after="200" w:before="200"/>
        <w:jc w:val="center"/>
      </w:pPr>
      <w:r>
        <w:rPr>
          <w:rFonts w:ascii="Arial" w:cs="Arial" w:eastAsia="Arial" w:hAnsi="Arial"/>
          <w:b/>
          <w:bCs/>
          <w:sz w:val="32"/>
          <w:szCs w:val="32"/>
        </w:rPr>
        <w:t xml:space="preserve">§ 4. Формы контроля за исполнением требований Административного регламента</w:t>
      </w:r>
    </w:p>
    <w:p>
      <w:pPr>
        <w:spacing w:after="60"/>
        <w:ind w:firstLine="567"/>
        <w:jc w:val="both"/>
      </w:pPr>
      <w:r>
        <w:rPr>
          <w:rFonts w:ascii="Arial" w:cs="Arial" w:eastAsia="Arial" w:hAnsi="Arial"/>
          <w:sz w:val="24"/>
          <w:szCs w:val="24"/>
        </w:rPr>
        <w:t xml:space="preserve">12. Контроль за исполнением требований настоящего Административного регламента осуществляется путем проведения внутреннего (текущего) и внешнего контроля.</w:t>
      </w:r>
    </w:p>
    <w:p>
      <w:pPr>
        <w:spacing w:after="60"/>
        <w:ind w:firstLine="567"/>
        <w:jc w:val="both"/>
      </w:pPr>
      <w:r>
        <w:rPr>
          <w:rFonts w:ascii="Arial" w:cs="Arial" w:eastAsia="Arial" w:hAnsi="Arial"/>
          <w:sz w:val="24"/>
          <w:szCs w:val="24"/>
        </w:rPr>
        <w:t xml:space="preserve">13. Внутренний (текущий) контроль осуществляется руководителем ЦСМ (директором, заместителем директора).</w:t>
      </w:r>
    </w:p>
    <w:p>
      <w:pPr>
        <w:spacing w:after="60"/>
        <w:ind w:firstLine="567"/>
        <w:jc w:val="both"/>
      </w:pPr>
      <w:r>
        <w:rPr>
          <w:rFonts w:ascii="Arial" w:cs="Arial" w:eastAsia="Arial" w:hAnsi="Arial"/>
          <w:sz w:val="24"/>
          <w:szCs w:val="24"/>
        </w:rPr>
        <w:t xml:space="preserve">Внутренний (текущий) контроль осуществляется путем проведения регулярных проверок соблюдения и исполнения сотрудниками (должностными лицами) положений настоящего Административного регламента, а также принятых в процессе предоставления госуслуги решений.</w:t>
      </w:r>
    </w:p>
    <w:p>
      <w:pPr>
        <w:spacing w:after="60"/>
        <w:ind w:firstLine="567"/>
        <w:jc w:val="both"/>
      </w:pPr>
      <w:r>
        <w:rPr>
          <w:rFonts w:ascii="Arial" w:cs="Arial" w:eastAsia="Arial" w:hAnsi="Arial"/>
          <w:sz w:val="24"/>
          <w:szCs w:val="24"/>
        </w:rPr>
        <w:t xml:space="preserve">Целями внутреннего (текущего) контроля являются выявление и устранение нарушений прав потребителей госуслуги, рассмотрение, принятие решений и подготовка ответов на поступающие жалобы (в том числе по "телефону доверия") на решения, действия (бездействие) сотрудников (должностных лиц) ЦСМ.</w:t>
      </w:r>
    </w:p>
    <w:p>
      <w:pPr>
        <w:spacing w:after="60"/>
        <w:ind w:firstLine="567"/>
        <w:jc w:val="both"/>
      </w:pPr>
      <w:r>
        <w:rPr>
          <w:rFonts w:ascii="Arial" w:cs="Arial" w:eastAsia="Arial" w:hAnsi="Arial"/>
          <w:sz w:val="24"/>
          <w:szCs w:val="24"/>
        </w:rPr>
        <w:t xml:space="preserve">Проведение проверок осуществляется при подведении итогов квартала.</w:t>
      </w:r>
    </w:p>
    <w:p>
      <w:pPr>
        <w:spacing w:after="60"/>
        <w:ind w:firstLine="567"/>
        <w:jc w:val="both"/>
      </w:pPr>
      <w:r>
        <w:rPr>
          <w:rFonts w:ascii="Arial" w:cs="Arial" w:eastAsia="Arial" w:hAnsi="Arial"/>
          <w:sz w:val="24"/>
          <w:szCs w:val="24"/>
        </w:rPr>
        <w:t xml:space="preserve">Могут проводиться внеплановые проверки, в том числе по заявлению конкретного потребителя госуслуги.</w:t>
      </w:r>
    </w:p>
    <w:p>
      <w:pPr>
        <w:spacing w:after="60"/>
        <w:ind w:firstLine="567"/>
        <w:jc w:val="both"/>
      </w:pPr>
      <w:r>
        <w:rPr>
          <w:rFonts w:ascii="Arial" w:cs="Arial" w:eastAsia="Arial" w:hAnsi="Arial"/>
          <w:sz w:val="24"/>
          <w:szCs w:val="24"/>
        </w:rPr>
        <w:t xml:space="preserve">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Внешний контроль за исполнением требований настоящего Административного регламента осуществляется комиссией, образуемой решением Министерства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 обязательном порядке включаются представители общественного совета данного государственного органа.</w:t>
      </w:r>
    </w:p>
    <w:p>
      <w:pPr>
        <w:spacing w:after="60"/>
        <w:ind w:firstLine="567"/>
        <w:jc w:val="both"/>
      </w:pPr>
      <w:r>
        <w:rPr>
          <w:rFonts w:ascii="Arial" w:cs="Arial" w:eastAsia="Arial" w:hAnsi="Arial"/>
          <w:sz w:val="24"/>
          <w:szCs w:val="24"/>
        </w:rPr>
        <w:t xml:space="preserve">Порядок и регламент работы комиссии определяются Министерством экономики Кыргызской Республики.</w:t>
      </w:r>
    </w:p>
    <w:p>
      <w:pPr>
        <w:spacing w:after="60"/>
        <w:ind w:firstLine="567"/>
        <w:jc w:val="both"/>
      </w:pPr>
      <w:r>
        <w:rPr>
          <w:rFonts w:ascii="Arial" w:cs="Arial" w:eastAsia="Arial" w:hAnsi="Arial"/>
          <w:sz w:val="24"/>
          <w:szCs w:val="24"/>
        </w:rPr>
        <w:t xml:space="preserve">Результаты работы комиссии оформляются в виде справки, в которой отмечаются выявленные нарушения, недостатки и предложения по их устранению. В целях оптимизации процесса предоставления госуслуги могут быть внесены предложения по изменению настоящего Административного регламента.</w:t>
      </w:r>
    </w:p>
    <w:p>
      <w:pPr>
        <w:spacing w:after="60"/>
        <w:ind w:firstLine="567"/>
        <w:jc w:val="both"/>
      </w:pPr>
      <w:r>
        <w:rPr>
          <w:rFonts w:ascii="Arial" w:cs="Arial" w:eastAsia="Arial" w:hAnsi="Arial"/>
          <w:sz w:val="24"/>
          <w:szCs w:val="24"/>
        </w:rPr>
        <w:t xml:space="preserve">Данная справка в течение 3-х рабочих дней с момента ее подписания направляется руководителю ЦСМ, который в месячный срок с даты поступления справки принимает меры по устранению выявленных нарушений и недостатков.</w:t>
      </w:r>
    </w:p>
    <w:p>
      <w:pPr>
        <w:spacing w:after="60"/>
        <w:ind w:firstLine="567"/>
        <w:jc w:val="both"/>
      </w:pPr>
      <w:r>
        <w:rPr>
          <w:rFonts w:ascii="Arial" w:cs="Arial" w:eastAsia="Arial" w:hAnsi="Arial"/>
          <w:sz w:val="24"/>
          <w:szCs w:val="24"/>
        </w:rPr>
        <w:t xml:space="preserve">По установлению нарушений и недостатков, выявленных по результатам внешнего контроля, руководителем ЦСМ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ЦСМ - исполнителей госуслуги.</w:t>
      </w:r>
    </w:p>
    <w:p>
      <w:pPr>
        <w:spacing w:after="60"/>
        <w:ind w:firstLine="567"/>
        <w:jc w:val="both"/>
      </w:pPr>
      <w:r>
        <w:rPr>
          <w:rFonts w:ascii="Arial" w:cs="Arial" w:eastAsia="Arial" w:hAnsi="Arial"/>
          <w:sz w:val="24"/>
          <w:szCs w:val="24"/>
        </w:rPr>
        <w:t xml:space="preserve">Внешний контроль за исполнением требований настоящего Административного регламента проводится один раз в два года.</w:t>
      </w:r>
    </w:p>
    <w:p>
      <w:pPr>
        <w:spacing w:after="200" w:before="200"/>
        <w:jc w:val="center"/>
      </w:pPr>
      <w:r>
        <w:rPr>
          <w:rFonts w:ascii="Arial" w:cs="Arial" w:eastAsia="Arial" w:hAnsi="Arial"/>
          <w:b/>
          <w:bCs/>
          <w:sz w:val="32"/>
          <w:szCs w:val="32"/>
        </w:rPr>
        <w:t xml:space="preserve">§ 5. Ответственность сотрудников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15. Действия или бездействие сотрудников (должностных лиц) ЦСМ, а также решения, принятые в ходе предоставления госуслуги, могут быть обжалованы потребителем госуслуги в порядке, установленном стандартом госуслуги.</w:t>
      </w:r>
    </w:p>
    <w:p>
      <w:pPr>
        <w:spacing w:after="60"/>
        <w:ind w:firstLine="567"/>
        <w:jc w:val="both"/>
      </w:pPr>
      <w:r>
        <w:rPr>
          <w:rFonts w:ascii="Arial" w:cs="Arial" w:eastAsia="Arial" w:hAnsi="Arial"/>
          <w:sz w:val="24"/>
          <w:szCs w:val="24"/>
        </w:rPr>
        <w:t xml:space="preserve">16. За нарушение требований настоящего Административного регламента сотрудники (должностные лица) ЦСМ несут ответственность в соответствии с административным и трудовым законодательством Кыргызской Республики.</w:t>
      </w:r>
    </w:p>
    <w:p>
      <w:pPr>
        <w:spacing w:after="200" w:before="200"/>
        <w:jc w:val="center"/>
      </w:pPr>
      <w:r>
        <w:rPr>
          <w:rFonts w:ascii="Arial" w:cs="Arial" w:eastAsia="Arial" w:hAnsi="Arial"/>
          <w:b/>
          <w:bCs/>
          <w:sz w:val="32"/>
          <w:szCs w:val="32"/>
        </w:rPr>
        <w:t xml:space="preserve">§ 6. Заключительные положения</w:t>
      </w:r>
    </w:p>
    <w:p>
      <w:pPr>
        <w:spacing w:after="60"/>
        <w:ind w:firstLine="567"/>
        <w:jc w:val="both"/>
      </w:pPr>
      <w:r>
        <w:rPr>
          <w:rFonts w:ascii="Arial" w:cs="Arial" w:eastAsia="Arial" w:hAnsi="Arial"/>
          <w:sz w:val="24"/>
          <w:szCs w:val="24"/>
        </w:rPr>
        <w:t xml:space="preserve">17. Настоящий Административный регламент подлежит пересмотру одновременно со стандартом государственной услуги, но не реже одного раза в три года.</w:t>
      </w:r>
    </w:p>
    <w:p>
      <w:pPr>
        <w:spacing w:after="60"/>
        <w:ind w:firstLine="567"/>
        <w:jc w:val="both"/>
      </w:pPr>
      <w:r>
        <w:rPr>
          <w:rFonts w:ascii="Arial" w:cs="Arial" w:eastAsia="Arial" w:hAnsi="Arial"/>
          <w:sz w:val="24"/>
          <w:szCs w:val="24"/>
        </w:rPr>
        <w:t xml:space="preserve">18. Настоящий Административный регламент размещается на официальном сайте ЦСМ.</w:t>
      </w:r>
    </w:p>
    <w:p>
      <w:pPr>
        <w:spacing w:after="60"/>
        <w:ind w:firstLine="567"/>
        <w:jc w:val="both"/>
      </w:pPr>
      <w:r>
        <w:rPr>
          <w:rFonts w:ascii="Arial" w:cs="Arial" w:eastAsia="Arial" w:hAnsi="Arial"/>
          <w:sz w:val="24"/>
          <w:szCs w:val="24"/>
        </w:rPr>
        <w:t xml:space="preserve">19. Передача оказания госуслуги или ее части на исполнение физическим и/или юридическим лицам не осуществляется.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Административному регламенту государственной услуги "Поиск,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w:t>
      </w:r>
    </w:p>
    <w:p>
      <w:pPr>
        <w:spacing w:after="400" w:before="400"/>
        <w:jc w:val="center"/>
      </w:pPr>
      <w:r>
        <w:rPr>
          <w:rFonts w:ascii="Arial" w:cs="Arial" w:eastAsia="Arial" w:hAnsi="Arial"/>
          <w:b/>
          <w:bCs/>
          <w:sz w:val="32"/>
          <w:szCs w:val="32"/>
        </w:rPr>
        <w:t xml:space="preserve">Схематичная последовательность действий по предоставлению государственной услуги</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3hoagcc4yqicf9ewtho">
      <w:r>
        <w:rPr>
          <w:rFonts w:ascii="Arial" w:cs="Arial" w:eastAsia="Arial" w:hAnsi="Arial"/>
          <w:color w:val="132D3F"/>
          <w:sz w:val="16"/>
          <w:szCs w:val="16"/>
          <w:u w:val="single"/>
        </w:rPr>
        <w:t xml:space="preserve">dalil.kg/document/215372</w:t>
      </w:r>
    </w:hyperlink>
  </w:p>
  <w:p>
    <w:pPr>
      <w:spacing w:after="0" w:before="40"/>
      <w:jc w:val="center"/>
    </w:pPr>
    <w:hyperlink w:history="1" r:id="rIdafrasuq0x_-ip7xkxbf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lhjqbrz244tp2robmtk" Type="http://schemas.openxmlformats.org/officeDocument/2006/relationships/hyperlink" Target="https://dalil.kg/document/205360" TargetMode="External"/><Relationship Id="rIder8ljtnsuivcpsrvqenex" Type="http://schemas.openxmlformats.org/officeDocument/2006/relationships/hyperlink" Target="https://dalil.kg/document/203685" TargetMode="External"/><Relationship Id="rIdglivx1cdlaksjgk1ufkz2" Type="http://schemas.openxmlformats.org/officeDocument/2006/relationships/hyperlink" Target="https://dalil.kg/document/215372#&#1088;1" TargetMode="External"/><Relationship Id="rId1i_iohicp4rx4zca6g9sm" Type="http://schemas.openxmlformats.org/officeDocument/2006/relationships/hyperlink" Target="https://dalil.kg/document/93449" TargetMode="External"/><Relationship Id="rId8c8c4nzyeizb0lwm8hywo" Type="http://schemas.openxmlformats.org/officeDocument/2006/relationships/hyperlink" Target="https://dalil.kg/document/93449" TargetMode="External"/><Relationship Id="rIdnv7mnk4mn7rpnjno6weet" Type="http://schemas.openxmlformats.org/officeDocument/2006/relationships/hyperlink" Target="https://dalil.kg/document/96552" TargetMode="External"/><Relationship Id="rIdgskm5loxyp_x7h6st8k4u" Type="http://schemas.openxmlformats.org/officeDocument/2006/relationships/hyperlink" Target="https://dalil.kg/document/96553" TargetMode="External"/><Relationship Id="rIdsvsn2p6o-ogqvmxzy2e0l" Type="http://schemas.openxmlformats.org/officeDocument/2006/relationships/hyperlink" Target="https://dalil.kg/document/96552" TargetMode="External"/><Relationship Id="rIdusqnfji9lulzshpv4gob8" Type="http://schemas.openxmlformats.org/officeDocument/2006/relationships/hyperlink" Target="https://dalil.kg/document/93449" TargetMode="External"/><Relationship Id="rId_4j2ifvl5ozwb-lz4ig9k" Type="http://schemas.openxmlformats.org/officeDocument/2006/relationships/hyperlink" Target="https://dalil.kg/document/93449" TargetMode="External"/><Relationship Id="rIdwtbmhv7uuph-7koi_qbl6" Type="http://schemas.openxmlformats.org/officeDocument/2006/relationships/hyperlink" Target="https://dalil.kg/document/96552" TargetMode="External"/><Relationship Id="rIdbp9svzc-0ypa29uy2lh30" Type="http://schemas.openxmlformats.org/officeDocument/2006/relationships/hyperlink" Target="https://dalil.kg/document/96553" TargetMode="External"/><Relationship Id="rIdc4jjetuhfubuqmepneanp" Type="http://schemas.openxmlformats.org/officeDocument/2006/relationships/hyperlink" Target="https://dalil.kg/document/96552" TargetMode="External"/><Relationship Id="rIdiu0_yo9ki_gaehkccvyqc" Type="http://schemas.openxmlformats.org/officeDocument/2006/relationships/hyperlink" Target="https://dalil.kg/document/93449" TargetMode="External"/><Relationship Id="rIdhsho-zz-ame30dtfc6epo" Type="http://schemas.openxmlformats.org/officeDocument/2006/relationships/hyperlink" Target="https://dalil.kg/document/93449" TargetMode="External"/><Relationship Id="rIdp7vpfdix1ffuri_5qmrta" Type="http://schemas.openxmlformats.org/officeDocument/2006/relationships/hyperlink" Target="https://dalil.kg/document/96552" TargetMode="External"/><Relationship Id="rIdkmsbqtmm4578gm-2zpx4a" Type="http://schemas.openxmlformats.org/officeDocument/2006/relationships/hyperlink" Target="https://dalil.kg/document/96553" TargetMode="External"/><Relationship Id="rIddz-ryp5loarmwhv3ojmld" Type="http://schemas.openxmlformats.org/officeDocument/2006/relationships/hyperlink" Target="https://dalil.kg/document/96552" TargetMode="External"/><Relationship Id="rIdm6koqb51tk6zyye55w4ta" Type="http://schemas.openxmlformats.org/officeDocument/2006/relationships/hyperlink" Target="https://dalil.kg/document/96553" TargetMode="External"/><Relationship Id="rId-cjjq3xyqvx4imlmdxrep" Type="http://schemas.openxmlformats.org/officeDocument/2006/relationships/hyperlink" Target="https://dalil.kg/document/93449" TargetMode="External"/><Relationship Id="rIdoeapc-b1vhbjvcccqklf4" Type="http://schemas.openxmlformats.org/officeDocument/2006/relationships/hyperlink" Target="https://dalil.kg/document/93449" TargetMode="External"/><Relationship Id="rIdfjpr0vgs9ryyqoyijku-x" Type="http://schemas.openxmlformats.org/officeDocument/2006/relationships/hyperlink" Target="https://dalil.kg/document/96552" TargetMode="External"/><Relationship Id="rIdqybmqkwihds5jc1uchhu1" Type="http://schemas.openxmlformats.org/officeDocument/2006/relationships/hyperlink" Target="https://dalil.kg/document/96553" TargetMode="External"/><Relationship Id="rIdcr_q2hgkny1kc9wu1ajc6" Type="http://schemas.openxmlformats.org/officeDocument/2006/relationships/hyperlink" Target="https://dalil.kg/document/96552" TargetMode="External"/><Relationship Id="rIdn4hv0ymm4hg7lk2ipwmoj" Type="http://schemas.openxmlformats.org/officeDocument/2006/relationships/hyperlink" Target="https://dalil.kg/document/93449" TargetMode="External"/><Relationship Id="rIditmodgkoi55sermfr45fs" Type="http://schemas.openxmlformats.org/officeDocument/2006/relationships/hyperlink" Target="https://dalil.kg/document/93449" TargetMode="External"/><Relationship Id="rId2mvzocemvmpf4qk6fcuu0" Type="http://schemas.openxmlformats.org/officeDocument/2006/relationships/hyperlink" Target="https://dalil.kg/document/96552" TargetMode="External"/><Relationship Id="rId19lqa_wpliwt5h05tchyc" Type="http://schemas.openxmlformats.org/officeDocument/2006/relationships/hyperlink" Target="https://dalil.kg/document/96553" TargetMode="External"/><Relationship Id="rIdvrdhmqy496dzkaeuyu7ji" Type="http://schemas.openxmlformats.org/officeDocument/2006/relationships/hyperlink" Target="https://dalil.kg/document/96552" TargetMode="External"/><Relationship Id="rIdtssn9ulrvioyxahbnlrly" Type="http://schemas.openxmlformats.org/officeDocument/2006/relationships/hyperlink" Target="https://dalil.kg/document/93449" TargetMode="External"/><Relationship Id="rIdnol0fj_wi8sjnblq1jwjn" Type="http://schemas.openxmlformats.org/officeDocument/2006/relationships/hyperlink" Target="https://dalil.kg/document/93449" TargetMode="External"/><Relationship Id="rIdghookuykgdjpvwxxrzab6" Type="http://schemas.openxmlformats.org/officeDocument/2006/relationships/hyperlink" Target="https://dalil.kg/document/96552" TargetMode="External"/><Relationship Id="rIdmw3twlnvovqof8n2etzed" Type="http://schemas.openxmlformats.org/officeDocument/2006/relationships/hyperlink" Target="https://dalil.kg/document/96553" TargetMode="External"/><Relationship Id="rIdtld-hy5x2kmhkohod4jq4" Type="http://schemas.openxmlformats.org/officeDocument/2006/relationships/hyperlink" Target="https://dalil.kg/document/96552" TargetMode="External"/><Relationship Id="rIdh8f4rsa0kagww7er6qsca" Type="http://schemas.openxmlformats.org/officeDocument/2006/relationships/hyperlink" Target="https://dalil.kg/document/93449" TargetMode="External"/><Relationship Id="rIdl0i0tu1o6zvwrdkynkrga" Type="http://schemas.openxmlformats.org/officeDocument/2006/relationships/hyperlink" Target="https://dalil.kg/document/93449" TargetMode="External"/><Relationship Id="rId3rmf05nfr3axbign-vp2d" Type="http://schemas.openxmlformats.org/officeDocument/2006/relationships/hyperlink" Target="https://dalil.kg/document/96552" TargetMode="External"/><Relationship Id="rIdeu4wawlhefed4hnk8sqco" Type="http://schemas.openxmlformats.org/officeDocument/2006/relationships/hyperlink" Target="https://dalil.kg/document/96553" TargetMode="External"/><Relationship Id="rIdc32vfttk_5z603vssjz8k" Type="http://schemas.openxmlformats.org/officeDocument/2006/relationships/hyperlink" Target="https://dalil.kg/document/96552" TargetMode="External"/><Relationship Id="rIdzpb6ti388x6ooskwrdqaj" Type="http://schemas.openxmlformats.org/officeDocument/2006/relationships/hyperlink" Target="https://dalil.kg/document/96552" TargetMode="External"/><Relationship Id="rId53cji-4aj62mngsmwq1hw" Type="http://schemas.openxmlformats.org/officeDocument/2006/relationships/hyperlink" Target="https://dalil.kg/document/93449" TargetMode="External"/><Relationship Id="rId8rzghp7ihq5gyxfh2eqbh" Type="http://schemas.openxmlformats.org/officeDocument/2006/relationships/hyperlink" Target="https://dalil.kg/document/93449" TargetMode="External"/><Relationship Id="rIdwgjlc21gy6nj9lpydatg2" Type="http://schemas.openxmlformats.org/officeDocument/2006/relationships/hyperlink" Target="https://dalil.kg/document/96552" TargetMode="External"/><Relationship Id="rIdgrmgmk2gv_rrpz9nwip8s" Type="http://schemas.openxmlformats.org/officeDocument/2006/relationships/hyperlink" Target="https://dalil.kg/document/96552" TargetMode="External"/><Relationship Id="rId2s_tox_g8ldig-qohnsch" Type="http://schemas.openxmlformats.org/officeDocument/2006/relationships/hyperlink" Target="https://dalil.kg/document/93449" TargetMode="External"/><Relationship Id="rIdtu_55yxic4_xahjwoxeic" Type="http://schemas.openxmlformats.org/officeDocument/2006/relationships/hyperlink" Target="https://dalil.kg/document/93449" TargetMode="External"/><Relationship Id="rIdqtqfdyrvwb4txllaxhvey" Type="http://schemas.openxmlformats.org/officeDocument/2006/relationships/hyperlink" Target="https://dalil.kg/document/96552" TargetMode="External"/><Relationship Id="rIdlb27oxyz-vu1qdp_q5cll" Type="http://schemas.openxmlformats.org/officeDocument/2006/relationships/hyperlink" Target="https://dalil.kg/document/96553" TargetMode="External"/><Relationship Id="rIdryx0epi97k9lwyzmwh5vr" Type="http://schemas.openxmlformats.org/officeDocument/2006/relationships/hyperlink" Target="https://dalil.kg/document/96552" TargetMode="External"/><Relationship Id="rIdtjtjsvkhxgyn278uludcw" Type="http://schemas.openxmlformats.org/officeDocument/2006/relationships/hyperlink" Target="https://dalil.kg/document/93449" TargetMode="External"/><Relationship Id="rIdgk5lqus6-xniceu8anl-q" Type="http://schemas.openxmlformats.org/officeDocument/2006/relationships/hyperlink" Target="https://dalil.kg/document/93449" TargetMode="External"/><Relationship Id="rId8pqbtklfz9tuzmealfdnw" Type="http://schemas.openxmlformats.org/officeDocument/2006/relationships/hyperlink" Target="https://dalil.kg/document/96552" TargetMode="External"/><Relationship Id="rIdco1uqutyn7wr9evy5y4cp" Type="http://schemas.openxmlformats.org/officeDocument/2006/relationships/hyperlink" Target="https://dalil.kg/document/96553" TargetMode="External"/><Relationship Id="rIdyppchfg85rlztdjrhvdke" Type="http://schemas.openxmlformats.org/officeDocument/2006/relationships/hyperlink" Target="https://dalil.kg/document/96552" TargetMode="External"/><Relationship Id="rId4zwlmgz7-updblaqworrf" Type="http://schemas.openxmlformats.org/officeDocument/2006/relationships/hyperlink" Target="https://dalil.kg/document/93449" TargetMode="External"/><Relationship Id="rIdbv7xxqqnur9e8vc83qbao" Type="http://schemas.openxmlformats.org/officeDocument/2006/relationships/hyperlink" Target="https://dalil.kg/document/93449" TargetMode="External"/><Relationship Id="rIdrcdf9vc0l38kwlxs6fmjr" Type="http://schemas.openxmlformats.org/officeDocument/2006/relationships/hyperlink" Target="https://dalil.kg/document/96552" TargetMode="External"/><Relationship Id="rIdvbcmnkqfdunybig-jyh7y" Type="http://schemas.openxmlformats.org/officeDocument/2006/relationships/hyperlink" Target="https://dalil.kg/document/96553" TargetMode="External"/><Relationship Id="rIduifr5mgciqmkygtigmxhc" Type="http://schemas.openxmlformats.org/officeDocument/2006/relationships/hyperlink" Target="https://dalil.kg/document/96552"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3hoagcc4yqicf9ewtho" Type="http://schemas.openxmlformats.org/officeDocument/2006/relationships/hyperlink" Target="https://dalil.kg/document/215372" TargetMode="External"/><Relationship Id="rIdafrasuq0x_-ip7xkxbf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2026-10-04T21:37:20.978Z</dcterms:created>
  <dcterms:modified xsi:type="dcterms:W3CDTF">2026-10-04T21:37:20.978Z</dcterms:modified>
</cp:coreProperties>
</file>

<file path=docProps/custom.xml><?xml version="1.0" encoding="utf-8"?>
<Properties xmlns="http://schemas.openxmlformats.org/officeDocument/2006/custom-properties" xmlns:vt="http://schemas.openxmlformats.org/officeDocument/2006/docPropsVTypes"/>
</file>