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t-yl3eeydjesotouwh3b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7 июня 2017 года № 385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ojqbdwdyrvsbn6ly4atw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 от 23 июля 2019 года № 385)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15 </w:t>
      </w:r>
      <w:hyperlink w:history="1" r:id="rIdll3j_dzvpnxuzaqzfqz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сельского хозяйства, пищевой промышленности и мелиорации Кыргызской Республики, утвержденного </w:t>
      </w:r>
      <w:hyperlink w:history="1" r:id="rIdgt5378d-db8pkwtki5r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ноября 2016 года № 576: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членами коллегии Министерства сельского хозяйства, пищевой промышленности и мелиорации Кыргызской Республики следующих лиц: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Далбаева Таалайбека Абаскановича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агропромышленного комплекса и экологии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Асаналиева Турусбека Усенбековича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председателя общественного совета Министерства сельского хозяйства пищевой промышленности и мелиорации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Кыдыкманова Эмильбека Сагындыковича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Заведующего отделом по земельным и водным вопросам Министерства сельского хозяйства, пищевой промышленности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Бакирова Турсунбека Камчыбекова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директора Департамента пастбищ, животноводства и рыбного хозяйства Министерства сельского хозяйства, пищевой промышленности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Шамкеева Бактыбека Абылкасымовича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председателя правления открытого акционерного общества «Айыл Банк»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r>
        <w:rPr>
          <w:rFonts w:ascii="Arial" w:cs="Arial" w:eastAsia="Arial" w:hAnsi="Arial"/>
          <w:sz w:val="24"/>
          <w:szCs w:val="24"/>
        </w:rPr>
        <w:t xml:space="preserve">распоряжение Премьер-министра Кыргызской Республики от 2 октября 2014 года № 418.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3xifzvgwn0j5y7ktkov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dalil.kg/document/215830</w:t>
      </w:r>
    </w:hyperlink>
  </w:p>
  <w:p>
    <w:pPr>
      <w:spacing w:after="0" w:before="40"/>
      <w:jc w:val="center"/>
    </w:pPr>
    <w:hyperlink w:history="1" r:id="rIdzvxscwa9hfaaqbwvkyr9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-yl3eeydjesotouwh3b9" Type="http://schemas.openxmlformats.org/officeDocument/2006/relationships/hyperlink" Target="https://dalil.kg/document/230003061" TargetMode="External"/><Relationship Id="rIdojqbdwdyrvsbn6ly4atwr" Type="http://schemas.openxmlformats.org/officeDocument/2006/relationships/hyperlink" Target="https://dalil.kg/document/217235" TargetMode="External"/><Relationship Id="rIdll3j_dzvpnxuzaqzfqzxc" Type="http://schemas.openxmlformats.org/officeDocument/2006/relationships/hyperlink" Target="https://dalil.kg/document/99510" TargetMode="External"/><Relationship Id="rIdgt5378d-db8pkwtki5r4n" Type="http://schemas.openxmlformats.org/officeDocument/2006/relationships/hyperlink" Target="https://dalil.kg/document/9950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3xifzvgwn0j5y7ktkovx" Type="http://schemas.openxmlformats.org/officeDocument/2006/relationships/hyperlink" Target="https://dalil.kg/document/215830" TargetMode="External"/><Relationship Id="rIdzvxscwa9hfaaqbwvkyr9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2026-09-25T09:11:28.209Z</dcterms:created>
  <dcterms:modified xsi:type="dcterms:W3CDTF">2026-09-25T09:11:28.209Z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