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ПРЕМЬЕР-МИНИСТР КЫРГЫЗСКОЙ РЕСПУБЛИКИ</w:t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РАСПОРЯЖЕНИЕ</w:t>
      </w:r>
    </w:p>
    <w:p>
      <w:pPr>
        <w:spacing w:after="240"/>
        <w:jc w:val="left"/>
      </w:pPr>
      <w:r>
        <w:rPr>
          <w:rFonts w:ascii="Arial" w:cs="Arial" w:eastAsia="Arial" w:hAnsi="Arial"/>
          <w:sz w:val="24"/>
          <w:szCs w:val="24"/>
        </w:rPr>
        <w:t xml:space="preserve">от 11 февраля 2019 года № 65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целях реализации Программы Правительства Кыргызской Республики «Единство. Доверие. Созидание», утвержденной </w:t>
      </w:r>
      <w:hyperlink w:history="1" r:id="rIdi4cb2zwsbzwocxw-bdht4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Жогорку Кенеша Кыргызской Республики от 20 апреля 2018 года № 2377-VI, </w:t>
      </w:r>
      <w:hyperlink w:history="1" r:id="rIdmfwr0xwxmy75jaoo2xi44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Указа</w:t>
        </w:r>
      </w:hyperlink>
      <w:r>
        <w:rPr>
          <w:rFonts w:ascii="Arial" w:cs="Arial" w:eastAsia="Arial" w:hAnsi="Arial"/>
          <w:sz w:val="24"/>
          <w:szCs w:val="24"/>
        </w:rPr>
        <w:t xml:space="preserve"> Президента Кыргызской Республики «Об объявлении 2019 года Годом развития регионов и цифровизации страны» от 11 января 2019 года № 1, в соответствии со статьей 18 </w:t>
      </w:r>
      <w:hyperlink w:history="1" r:id="rIdrzhusephhjalsn9vj89nx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конституционного 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«О Правительстве Кыргызской Республики»: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Образовать межведомственную рабочую группу (далее - рабочая группа) в следующем составе: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Джунусов Б.Т. - первый заместитель руководителя Аппарата Правительства Кыргызской Республики, руководитель рабочей группы;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Кылжыев С.А. - заведующий отделом финансов и кредитной политики Аппарата Правительства Кыргызской Республики. заместитель руководителя рабочей группы;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Турдалиев Э.К. - советник Премьер-министра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Догоев Д.Д. -   советник Президента Кыргызской Республики (по согласованию);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Ногойбаев Ж.А. - заместитель министра транспорта и дорог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Шатемиров К.Т. - заместитель председателя Государственного комитета информационных технологий и связи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Токочев Р.Т. - директор Государственного предприятия «Инфосистема» при Государственном комитете информационных технологий и связи Кыргызской Республик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Топоев Н.Б. - начальник отдела ККМ-онлайн Государственной налоговой службы при Правительстве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Дубанаев А.С. - старший инспектор отдела косвенных налогов Государственной налоговой службы при Правительстве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Алманбетов А.А. - инспектор отдела контроля по ККМ-онлайн Государственной налоговой службы при Правительстве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Мусуралиев С.И. - начальник Чуйского управления Министерства финансов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Сааданбаев К.Т. - директор по информационным технологиям закрытого акционерного общества «Альфа Телеком» (по согласованию);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Саулина Ю.С. - руководитель отдела маркетинга коммерческой дирекции закрытого акционерного общества «Альфа Телеком» (по согласованию);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Султаналиев А.З. - начальник отдела по цифровым и финансовым технологиям управления платежных систем Национального банка Кыргызской Республики (по согласованию).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Рабочей группе в срок до 1 марта 2019 года разработать проекты технических заданий для согласования с соответствующими государственными органами в порядке, установленном Регламентом Правительства Кыргызской Республики: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по созданию информационной системы и введению маркировки отдельных видов товаров;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по созданию информационной системы внедрения пунктов автоматизированного контроля;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по внедрению механизма общественного контроля;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по созданию информационной системы безналичных платежей в рамках введения фискализации налоговых процедур.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Руководителям задействованных государственных органов и ведомств обеспечить участие членов рабочей группы, указанных в пункте 1 настоящего распоряжения, освободив их от исполнения основной работы на период деятельности рабочей группы.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 Разрешить рабочей группе, при необходимости, в установленном порядке привлекать к работе специалистов государственных органов, независимых и международных экспертов, а также запрашивать материалы, необходимые для работы.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5. В случае выбытия члена рабочей группы в связи с его освобождением от занимаемой должности или по другим причинам, его обязанности переходят к вновь назначенному на данную должность лицу.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6. Руководителям министерств, государственных комитетов, административных ведомств и иных государственных органов оказывать содействие деятельности рабочей группы, представлять своевременно необходимые документы, сведения и информацию.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7. Руководители министерств, государственных комитетов, административных ведомств, иных государственных органов и сотрудники задействованных государственных органов несут персональную ответственность за неисполнение на должном уровне требований настоящего распоряжения.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8. Контроль за исполнением настоящего распоряжения возложить на первого заместителя руководителя Аппарата Правительства Кыргызской Республики Джунусова Б.Т.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Премьер-министр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М.Д.Абылгазиев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x2m-efuuuirsivbnmdc1i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dalil.kg/document/217596</w:t>
      </w:r>
    </w:hyperlink>
  </w:p>
  <w:p>
    <w:pPr>
      <w:spacing w:after="0" w:before="40"/>
      <w:jc w:val="center"/>
    </w:pPr>
    <w:hyperlink w:history="1" r:id="rIdzifx-g8wwjhh1cvcsi4pm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i4cb2zwsbzwocxw-bdht4" Type="http://schemas.openxmlformats.org/officeDocument/2006/relationships/hyperlink" Target="https://dalil.kg/document/13598" TargetMode="External"/><Relationship Id="rIdmfwr0xwxmy75jaoo2xi44" Type="http://schemas.openxmlformats.org/officeDocument/2006/relationships/hyperlink" Target="https://dalil.kg/document/430001" TargetMode="External"/><Relationship Id="rIdrzhusephhjalsn9vj89nx" Type="http://schemas.openxmlformats.org/officeDocument/2006/relationships/hyperlink" Target="https://dalil.kg/document/203685" TargetMode="External"/><Relationship Id="rId8" Type="http://schemas.openxmlformats.org/officeDocument/2006/relationships/image" Target="media/8de64316e95979c063c17bcd5380dc052a2594e9.png"/><Relationship Id="rId12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x2m-efuuuirsivbnmdc1i" Type="http://schemas.openxmlformats.org/officeDocument/2006/relationships/hyperlink" Target="https://dalil.kg/document/217596" TargetMode="External"/><Relationship Id="rIdzifx-g8wwjhh1cvcsi4pm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2026-10-02T00:44:50.959Z</dcterms:created>
  <dcterms:modified xsi:type="dcterms:W3CDTF">2026-10-02T00:44:50.959Z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