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b/>
          <w:bCs/>
          <w:sz w:val="32"/>
          <w:szCs w:val="32"/>
        </w:rPr>
        <w:t xml:space="preserve">РАСПОРЯЖЕНИЕ </w:t>
      </w:r>
      <w:r>
        <w:rPr>
          <w:rFonts w:ascii="Arial" w:cs="Arial" w:eastAsia="Arial" w:hAnsi="Arial"/>
          <w:b/>
          <w:bCs/>
          <w:sz w:val="32"/>
          <w:szCs w:val="32"/>
        </w:rPr>
        <w:t xml:space="preserve">ПРЕДСЕДАТЕЛЯ </w:t>
      </w:r>
      <w:r>
        <w:rPr>
          <w:rFonts w:ascii="Arial" w:cs="Arial" w:eastAsia="Arial" w:hAnsi="Arial"/>
          <w:b/>
          <w:bCs/>
          <w:sz w:val="32"/>
          <w:szCs w:val="32"/>
        </w:rPr>
        <w:t xml:space="preserve">КАБИНЕТА МИНИСТРОВ КЫРГЫЗСКОЙ РЕСПУБЛИКИ</w:t>
      </w:r>
    </w:p>
    <w:p>
      <w:pPr>
        <w:spacing w:after="120"/>
        <w:jc w:val="both"/>
      </w:pPr>
      <w:r>
        <w:rPr>
          <w:rFonts w:ascii="Arial" w:cs="Arial" w:eastAsia="Arial" w:hAnsi="Arial"/>
          <w:sz w:val="24"/>
          <w:szCs w:val="24"/>
        </w:rPr>
        <w:t xml:space="preserve">от </w:t>
      </w:r>
      <w:r>
        <w:rPr>
          <w:rFonts w:ascii="Arial" w:cs="Arial" w:eastAsia="Arial" w:hAnsi="Arial"/>
          <w:sz w:val="24"/>
          <w:szCs w:val="24"/>
        </w:rPr>
        <w:t xml:space="preserve">17 мая</w:t>
      </w:r>
      <w:r>
        <w:rPr>
          <w:rFonts w:ascii="Arial" w:cs="Arial" w:eastAsia="Arial" w:hAnsi="Arial"/>
          <w:sz w:val="24"/>
          <w:szCs w:val="24"/>
        </w:rPr>
        <w:t xml:space="preserve"> 202</w:t>
      </w:r>
      <w:r>
        <w:rPr>
          <w:rFonts w:ascii="Arial" w:cs="Arial" w:eastAsia="Arial" w:hAnsi="Arial"/>
          <w:sz w:val="24"/>
          <w:szCs w:val="24"/>
        </w:rPr>
        <w:t xml:space="preserve">3</w:t>
      </w:r>
      <w:r>
        <w:rPr>
          <w:rFonts w:ascii="Arial" w:cs="Arial" w:eastAsia="Arial" w:hAnsi="Arial"/>
          <w:sz w:val="24"/>
          <w:szCs w:val="24"/>
        </w:rPr>
        <w:t xml:space="preserve"> года № </w:t>
      </w:r>
      <w:r>
        <w:rPr>
          <w:rFonts w:ascii="Arial" w:cs="Arial" w:eastAsia="Arial" w:hAnsi="Arial"/>
          <w:sz w:val="24"/>
          <w:szCs w:val="24"/>
        </w:rPr>
        <w:t xml:space="preserve">235</w:t>
      </w:r>
    </w:p>
    <w:p>
      <w:pPr>
        <w:spacing w:after="120"/>
        <w:jc w:val="both"/>
      </w:pPr>
      <w:r>
        <w:rPr>
          <w:rFonts w:ascii="Arial" w:cs="Arial" w:eastAsia="Arial" w:hAnsi="Arial"/>
          <w:sz w:val="24"/>
          <w:szCs w:val="24"/>
        </w:rPr>
        <w:t xml:space="preserve">В соответствии со </w:t>
      </w:r>
      <w:hyperlink w:history="1" r:id="rIdnb2pbd7pt6azb5x64kine">
        <w:r>
          <w:rPr>
            <w:rFonts w:ascii="Arial" w:cs="Arial" w:eastAsia="Arial" w:hAnsi="Arial"/>
            <w:color w:val="1D4ED8"/>
            <w:sz w:val="24"/>
            <w:szCs w:val="24"/>
            <w:u w:val="single"/>
          </w:rPr>
          <w:t xml:space="preserve">статьей 27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Одобрить прилагаемое </w:t>
      </w:r>
      <w:hyperlink w:history="1" r:id="rIdxpnhg26shfhqc1sfaj12b">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Кабинета Министров Кыргызской Республики на проект Закона Кыргызской Республики "О внесении изменений в </w:t>
      </w:r>
      <w:hyperlink w:history="1" r:id="rIdefya5zd0c5bodqvkt1cg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статусе Баткенской области", инициированный депутатами Жогорку Кенеша Кыргызской Республики Ажибаевым Ч.И., Нурбаевым Ж.П., Атажановым Ы.Ы., Ражабалиевым Н.А., Матраимовым И.И., Темирбаевой М.О., Талиевой К.А., Алиевым М.К., Бакировым Ө.М., Козуевым А.А., Айжигитовым С.А.</w:t>
      </w:r>
    </w:p>
    <w:p>
      <w:pPr>
        <w:spacing w:after="120"/>
        <w:jc w:val="both"/>
      </w:pPr>
      <w:r>
        <w:rPr>
          <w:rFonts w:ascii="Arial" w:cs="Arial" w:eastAsia="Arial" w:hAnsi="Arial"/>
          <w:sz w:val="24"/>
          <w:szCs w:val="24"/>
        </w:rPr>
        <w:t xml:space="preserve">2. Направить настоящее заключение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d4hiais-bhxgsuixwwp2">
      <w:r>
        <w:rPr>
          <w:rFonts w:ascii="Arial" w:cs="Arial" w:eastAsia="Arial" w:hAnsi="Arial"/>
          <w:color w:val="132D3F"/>
          <w:sz w:val="16"/>
          <w:szCs w:val="16"/>
          <w:u w:val="single"/>
        </w:rPr>
        <w:t xml:space="preserve">dalil.kg/document/219582</w:t>
      </w:r>
    </w:hyperlink>
  </w:p>
  <w:p>
    <w:pPr>
      <w:spacing w:after="0" w:before="40"/>
      <w:jc w:val="center"/>
    </w:pPr>
    <w:hyperlink w:history="1" r:id="rId86h9qana7rvswdgkmz6u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b2pbd7pt6azb5x64kine" Type="http://schemas.openxmlformats.org/officeDocument/2006/relationships/hyperlink" Target="https://dalil.kg/document/112301#st_27" TargetMode="External"/><Relationship Id="rIdxpnhg26shfhqc1sfaj12b" Type="http://schemas.openxmlformats.org/officeDocument/2006/relationships/hyperlink" Target="https://dalil.kg/document/219583#pr" TargetMode="External"/><Relationship Id="rIdefya5zd0c5bodqvkt1cgc" Type="http://schemas.openxmlformats.org/officeDocument/2006/relationships/hyperlink" Target="https://dalil.kg/document/112298"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d4hiais-bhxgsuixwwp2" Type="http://schemas.openxmlformats.org/officeDocument/2006/relationships/hyperlink" Target="https://dalil.kg/document/219582" TargetMode="External"/><Relationship Id="rId86h9qana7rvswdgkmz6u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2026-09-28T14:21:17.512Z</dcterms:created>
  <dcterms:modified xsi:type="dcterms:W3CDTF">2026-09-28T14:21:17.512Z</dcterms:modified>
</cp:coreProperties>
</file>

<file path=docProps/custom.xml><?xml version="1.0" encoding="utf-8"?>
<Properties xmlns="http://schemas.openxmlformats.org/officeDocument/2006/custom-properties" xmlns:vt="http://schemas.openxmlformats.org/officeDocument/2006/docPropsVTypes"/>
</file>