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добросовестный труд в сфере защиты прав детей и в честь Международного женского дня 8 марта, в соответствии со </w:t>
      </w:r>
      <w:hyperlink w:history="1" r:id="rId6cbhixfxjmdymocg7e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Председателя Кабинета Министров Кыргызской Республики объявить благодарность: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Мурзабековой Закире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Детский дом семейного типа «Нур-Булак»;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Осмоновой Галбу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Детский дом семейного типа «Кут кадам»;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Тилековой Эльвире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педагогу учреждения «Общеобразовательная Аральская средняя школа имени Нанаева Касымкула»;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 кызы Майрамкүл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общественного объединения «Мээрман»;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Джумасвой Эльмире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муниципального учреждения «Центр реинтеграции для несовершеннолетних детей «Айданек»;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Богдановой Наталье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народного ансамбля бально-спортивного и современного танца «Шанс» учреждения «Республиканский учебно-методический центр эстетического воспитания «Балажан»;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Джудошевой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«Карасуйский специализированный детский сад интернатного типа для глухих детей»;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Кадыралиевой Жыпарк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областного общественного «Иссык-Кульского филиала объединения Национальное общество Красного Полумесяца Кыргызской Республики»;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Асламовой Акбермет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психологу учреждения «Центр милосердия «Помощь семье и детям» при мэрии города Жалал-Абад»;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Шамиевой Зуурахан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массажисту учреждения «Реабилитационный центр для детей с ограниченными возможностями здоровья с опорно-двигательными нарушениями»;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Сыйдалиевой Нурийле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преподавателю студии дошкольной подготовки «Золотой ключик» учреждения «Республиканский учебно-методический центр эстетического воспитания «Балажан»;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Айдаркановой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«Дошкольная образовательная организация имени Оморбековой Мээримгул»;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Тагаевой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социального развития аппарата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Мадираимовой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учреждения «Сокулукская специальная общеобразовательная школа-интернат для детей с тяжелыми нарушениями речи»;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Коневой Елене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общественного Благотворительного фонда «Не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р </w:t>
      </w:r>
      <w:r>
        <w:rPr>
          <w:rFonts w:ascii="Arial" w:cs="Arial" w:eastAsia="Arial" w:hAnsi="Arial"/>
          <w:sz w:val="24"/>
          <w:szCs w:val="24"/>
        </w:rPr>
        <w:t xml:space="preserve">the children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SKD</w:t>
      </w:r>
      <w:r>
        <w:rPr>
          <w:rFonts w:ascii="Arial" w:cs="Arial" w:eastAsia="Arial" w:hAnsi="Arial"/>
          <w:sz w:val="24"/>
          <w:szCs w:val="24"/>
        </w:rPr>
        <w:t xml:space="preserve">» («Хэлп зе Чилдрен-СКД»).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su1cc1uudg8p4ouq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dalil.kg/document/219609</w:t>
      </w:r>
    </w:hyperlink>
  </w:p>
  <w:p>
    <w:pPr>
      <w:spacing w:after="0" w:before="40"/>
      <w:jc w:val="center"/>
    </w:pPr>
    <w:hyperlink w:history="1" r:id="rIddir9v2tafvqym6jm0hr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bhixfxjmdymocg7eiaq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su1cc1uudg8p4ouqnle" Type="http://schemas.openxmlformats.org/officeDocument/2006/relationships/hyperlink" Target="https://dalil.kg/document/219609" TargetMode="External"/><Relationship Id="rIddir9v2tafvqym6jm0hr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2026-09-28T17:42:41.170Z</dcterms:created>
  <dcterms:modified xsi:type="dcterms:W3CDTF">2026-09-28T17:42:41.170Z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