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31 июля 2002 года №198            РАСПОРЯЖЕНИЕ ПРЕМЬЕР-МИНИСТРА КЫРГЫЗСКОЙ РЕСПУБЛИКИ          Министерствами,  государственными  комитетами,  административными ведомствами, госкомиссиями, местными государственными администрациями и органами местного самоуправления во исполнение распоряжения Премьер -министра Кыргызской  Республики от 18  апреля  2002  года  №  69  об исполнительской  дисциплине  министерств  и  ведомств  по  выполнению решений   и  поручений  вышестоящих  органов  проведена  определенная работа.     Вопросы  обеспечения  своевременного и  качественного  выполнения решений   и   поручений  вышестоящих  органов,  собственных   решений регулярно рассматриваются на заседаниях коллегий, комиссий по  этике, аппаратных  совещаниях  органов  исполнительной  власти.  По   итогам рассмотрения  к  работникам,  допускающим  нарушения  исполнительской дисциплины,   принимаются   меры  дисциплинарного   и   материального воздействия.     В  результате принимаемых мер заметно улучшилось состояние работы по  контролю  исполнения  в Министерстве труда  и  социальной  защиты Кыргызской   Республики,  Министерстве  транспорта   и   коммуникаций Кыргызской   Республики,  Госкомиссии  при  Правительстве  Кыргызской Республики  по  стандартам финансовой отчетности  и  аудиту,  Джалал- Абадской облгосадминистрации.     В  то же время, как показывает анализ, министерства, госкомитеты, административные  ведомства,  госкомиссии,  местные   государственные администрации  и  органы местного самоуправления еще  не  добились  в полной  мере  качественного  и своевременного  выполнения  решений  и поручений вышестоящих органов.    В   министерствах,   госкомитетах,  административных   ведомствах, госкомиссиях,  местных  государственных  администрациях   и   органах местного самоуправления по состоянию на 1 июля 2002 года остается  на исполнении  512  нормативных  документов,  из  которых  у  95   сроки исполнения  истекли,  что  на-35 документов  больше  по  сравнению  с данными  на  1  апреля  2002 года. В их числе:  18  актов  Президента Кыргызской   Республики,  5  постановлений   палат   Жогорку   Кенеша Кыргызской    Республики,    52    постановления    и    распоряжения Прпавительства   Кыргызской  Республики,   4   протокольных   решения заседаний   Правительства  Кыргызской  Республики,  16   протокольных решений  совещаний у Премьер-министра Кыргызской Республики  и  вице- премьер-министров.    К  примеру, Министерством здравоохранения Кыргызской Республики не исполнен в  установленные сроки </w:t>
      </w:r>
      <w:hyperlink w:history="1" r:id="rIdhzbybx5iu09ncxmndw-mw">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28  мая  2002  года  №  129  «О создании Научно-исследовательского института молекулярной  биологии и медицины при  Национальном  центре кардиологии  и терапии  при  Министерстве здравоохранения  Кыргызской Республики».   Министерством финансов Кыргызской Республики не выполнены:   -  </w:t>
      </w:r>
      <w:hyperlink w:history="1" r:id="rId_jdut5iz3du5pj8aduj5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августа 1999  года  №  426  «О  мерах  по  косвенной  поддержке  транспортных предприятий Кыргызской  Республики», согласно  которому  Министерству поручалось произвести до1 октября 1999 года реструктуризацию кредитов в иностранной валюте,предоставленных предприятиям транспорта в рамках товарных кредитов Германского банка реконструкции и развития  (КFW  и Экспортно-кредитного банка Турции;      -</w:t>
      </w:r>
      <w:hyperlink w:history="1" r:id="rIdmguykfssvc1j_laoemgc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февраля 2002  года  №  55  «О  ходе  реализации  административной  реформы  в Кыргызской Республике»;     -  </w:t>
      </w:r>
      <w:hyperlink w:history="1" r:id="rIdvfpbqqzto0-st9i-axxb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марта 2002   года  №  147  «О  </w:t>
      </w:r>
      <w:hyperlink w:history="1" r:id="rId4ecl6umqywk-u6gfuwxul">
        <w:r>
          <w:rPr>
            <w:rFonts w:ascii="Arial" w:cs="Arial" w:eastAsia="Arial" w:hAnsi="Arial"/>
            <w:color w:val="1D4ED8"/>
            <w:sz w:val="24"/>
            <w:szCs w:val="24"/>
            <w:u w:val="single"/>
          </w:rPr>
          <w:t xml:space="preserve">плане</w:t>
        </w:r>
      </w:hyperlink>
      <w:r>
        <w:rPr>
          <w:rFonts w:ascii="Arial" w:cs="Arial" w:eastAsia="Arial" w:hAnsi="Arial"/>
          <w:sz w:val="24"/>
          <w:szCs w:val="24"/>
        </w:rPr>
        <w:t xml:space="preserve">   мероприятий  по  реализации   задач, поставленных   Президентом   Кыргызской   Республики   А.Акаевым   на заседании   Правительства   Кыргызской   Республики   по   проведению административной   реформы  с   участием  руководителей   центральных органов управления, областей и города Бишкека 24 январи 2002 года»;    - пункты 3,6,7  протокола   заседания   Правительства   Кыргызской Республики от 28 мая 2002 года № 11 «О ходе выполнения  </w:t>
      </w:r>
      <w:hyperlink w:history="1" r:id="rIdwugehh750ijgqknzwo5n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22 августа 2000 года №  513 "О мерах  по реформированию и модернизации таможенной  службы Кыргызской Республики»;    -  </w:t>
      </w:r>
      <w:hyperlink w:history="1" r:id="rIdpnsbuzwu_sirkhmdacnm1">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12  октября 2001  года № 387-р «Об образовании межведомственной правительственной комиссии по вопросу о возврате палаток».    Министерствами,  госкомитетами,  административными     ведомствами, госкомиссиями, местными государственными администрациями   и  органами местного самоуправления с нарушениями установленных сроков исполняются поручения Президента Кыргызской Республики,Руководства Правительства и Аппарата Премьер-министра Кыргызской Республики.   К    примеру,   Министерством   сельского,   водного   хозяйства   иперерабатывающей промышленности Кыргызской Республики и Государственнымагентством   по   регистрации   прав  на   недвижимое   имущество   приПравительстве  Кыргызской Республики с нарушением  сроком  представленаинформация по выполнению поручения Президента Кыргызской Республики  пообращению  ОсОО  «Тандем»  о пребывании членов  общества  в  КыргызскойРеспублике.   Министерству   внешней   торговли   и   промышленности    КыргызскойРеспублики  понадобилось  более трех месяцев для  исполнения  порученияПремьер-министра Кыргызской Республики от 29 марта 2002  года  №23-4793по  письму  Службы  национальной безопасности Кыргызской  Республики  озапрете  Европейского  Союза  на импорт  продовольственных  товаров  изКитайской Народной Республики.   Местным  самоуправлением  города Бишкек с  нарушением  установленныхсроков   исполнено  поручение  Руководителя  Аппарата  Премьер-министраКыргызской  Республики  от  23  мая  2002  года  №  18-36/4  по  письмупредседателя  ЦК профсоюза работников транспорта и дорожного  хозяйстваоб   оказании  содействия  развитию  городского  транспорта  и  решениюназревших социальных вопросов.   Как  показывает анализ, из 584 поручений, находящихся на  исполнениипо  состоянию на 1 июля 2002 года, просрочено 161, или 28 процентов  отобщего  количества. В том числе из 74 неисполненных поручений, Премьер-министра  Кыргызской  Республики, просрочено 24. Из  293  неисполненныхпоручении вице-премьер-министров Кыргызской Республики, просрочено  69.Из  111  поручений  Руководства  Аппарата  Премьер-министра  КыргызскойРеспублики, просрочено 22.   Так,  например, Министерством иностранных дел Кыргызской  Республикине   исполнено   в   установленные  сроки  поручение   Премьер-министраКыргызской  Республики  от  25  июня  2002  года  №19-11/49  по  письмуМинистерства    сельского,   водного   хозяйства   и   перерабатывающейпромышленности   Кыргызской  Республики  по  проблемам,   связанным   споставками  продовольственных товаров в Республику Казахстан,  согласнокоторому  Министерству поручалось рассмотреть и обсудить поднимаемые  вписьме  вопросы  совместно с соответствующими  структурами  Республики,Казахстан.  Однако до 9 июля 2002 года, т.е до визита  Премьер-министраРеспублики  Казахстан в Кыргызскую Республику информации  о  реализациипоручения, Министерством так и не была внесена.   Министерствами  и  ведомствами  при исполнении  поручений  депутатовобеих  палат  Жогорку Кенеша Кыргызской Республики зачастую  нарушаетсястатья  57  Конституции  Кыргызской Республики, согласно  которой  срокисполнения депутатских запросов определен в десять дней. Так, например,Министерством экологии и чрезвычайных ситуации Кыргызской Республики  сопозданием  на  один  месяц исполнено поручение  Руководителя  АппаратаПремьер-министра    Кыргызской   Республики   по    запросу    депутатаЗаконодательного собрания Жогорку Кенеша Кыргызской Республики  ИсаковаИ.  об  оказании  содействия в выделении долгосрочных кредитов  жителямАлайского района, пострадавшим от стихийного бедствия.   Также   Министерством   не   выполнено  поручение   Премьер-министраКыргызской  Республики  по  запросу депутата Законодательного  собранияЖогорку   Кенеша  Кыргызской  Республики  Абдимомунова  А.  по  вопросуобследования Араванского района Ошской области на предмет материальногоущерба,  нанесенного стихийным бедствием 3 июня 2002 года, для учета  ипринятия соответствующих мер.   Министерством финансов Кыргызской Республики в течение двух  месяцевне   представляется   официальное  заключение   по   запросу   депутатаЗаконодательного   собрания   Жогорку  Кенеша   Кыргызской   РеспубликиМадумарова  А.  к  проекту  Закона Кыргызской  Республики  "О  внесенииизменений  и  дополнений  в </w:t>
      </w:r>
      <w:hyperlink w:history="1" r:id="rIdzw1bpbuocfh8k1_ycjt1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пенсионномобеспечении военнослужащих".   За   6   месяцев   текущего   года  министерствами,   госкомитетами,административными ведомствами и госкомиссиями разработаны и внесены  нарассмотрение  Правительства Кыргызской Республики  616  законопроектов,проектов актов Президента Кыргызской Республики, проектов постановленийи распоряжений Правительства Кыргызской Республики. Из них принято 338,возвращено  на  доработку 156, что составляет 25  процентов  от  общегоколичества внесенных документов, не принято 19.   Хуже  всего  обстоят дела с внесенными законопроектами в Госкомиссиипри Правительстве Кыргызской Республики по архитектуре и строительству,которой   из   8   внесенных  проектов  возвращено  на   доработку   6,Государственном   комитете   Кыргызской   Республики   по    управлениюгосимуществом  и  привлечению прямых инвестиций из 58-14,  Министерстветруда  и социальной защиты Кыргызской Республики из 32-12, Министерствеобразования  и  культуры Кыргызской Республики из  39-12,  Министерствеэкологии  и  чрезвычайных  ситуации  Кыргызской  Республики  из   28-9,Министерстве  юстиции  Кыргызской Республики из 51-14,  Государственнойтаможенной  инспекции из 7-4, Госкомиссии при Правительстве  КыргызскойРеспублики по рынку ценных бумаг из 4-3 соответственно.   В  целях  совершенствования работы по своевременному и качественномувыполнению решений и поручении вышестоящих органов:   1.  Строго  указать, Министерству финансов Кыргызской Республики  наневыполнение  в  указанные сроки пункта 2 распоряжения Премьер-министраКыргызской  Республики от 18 апреля 2002 года № 69  об  исполнительскойдисциплине  министерств и ведомств, и непринятии конкретных  и  должныхмер  по  своевременному и качественному выполнению решении и  поручениивышестоящих  органов.  О принятых мерах и месячный  срок  информироватьАппарат Премьер-министра Кыргызской Республики.   2.  Руководству Министерства здравоохранения Кыргызской  Республики,Министерства  экологии  и чрезвычайных ситуаций Кыргызской  Республики,Министерства внешней торговли и промышленности Кыргызской Республики занизкую  исполнительскую дисциплину, непринятие мер по своевременному  икачественному  исполнению  решений  и  поручений  вышестоящих   органоврассмотреть    вопрос   о   привлечении   к   строгой    дисциплинарнойответственности  руководителей структурных  подразделений  аппаратов  иподведомственных органов.   3.   Руководителям   министерств,   госкомитетов,   административныхведомств, госкомиссий, местных государственных администраций и  органовместного самоуправления:   -   продолжить   практику  рассмотрения  состояния   исполнительскойдисциплины  и  ответственности руководителей структурных подразделений,подведомственных  органов  и работников аппаратов  за  своевременное  икачественное  исполнение документов на заседаниях коллегий,  аппаратныхсовещаниях   с   принятием   соответствующих   выводов   и    мер    посовершенствованию  работы  с  документами,  улучшению   исполнительскойдисциплины;   -  при  подготовке проектов нормативных правовых актов ПравительстваКыргызской  Республики  строго  руководствоваться  регламентами   палатЖогорку   Кенеша  Кыргызской  Республики.    Правительства,  работы   сдокументами в Аппарате Премьер-министра Кыргызской Республики.   4.   Министерствам,   госкомитетам,   административным   ведомствам,госкомиссиям, местным государственным администрациям и органам  местномсамоуправления   информировать  Аппарат   Премьер-министра   КыргызскойРеспублики о ходе выполнения настоящего распоряжения по итогам третьегоквартала к 5 октября 2002 года.   5.  Контроль  за  выполнением настоящего распоряжения  возложить  науправление и отделы Аппарата Премьер-министра Кыргызской Республики.         Премьер-министр                                    Н.Танаев                                   СПРАВКА   к    распоряжению   Премьер-министра   Кыргызской   Республики    обисполнительской  дисциплине  министерств,  государственных   комитетов,административных   ведомств,   госкомиссий,   местных   государственныхадминистраций и органов местного самоуправлении по выполнению решений ипоручений вышестоящих органов         В   министерствах,   государственных   комитетах,   административныхведомствах,  госкомиссиях, местных государстве  иных  администрациях  иорганах  местного  самоуправления по состоянию  на  1  июля  2002  годанаходилось на исполнении 232 акта Президента Кыргызской Республики, 252постановления   палат   Жогорку  Кенеша  Кыргызской   Республики,   608постановлении  и распоряжении Правительства Кыргызской  Республики,  32протокольных решения заседании Правительства Кыргызской Республики, 157протокольных решении совещаний у Премьер-министра Кыргызской Республикии вице-премьер-министров Кыргызской Республики.   За   рассматриваемый  период  Правительством  Кыргызской  Республикиприняты   и   направлены   министерствам,  государственным   комитетам,административным   ведомствам,   государственным   комиссиям,   местнымгосударственным  администрациям и органам местного  самоуправления  455постановлений и 346 распоряжений, 12 протоколов заседаний ПравительстваКыргызской  Республики,  133  распоряжения Премьер-министра  КыргызскойРеспублики,   до  исполнителей  доведены  7227  поручений   РуководстваПравительства и Аппарата Премьер-министра Кыргызской Республики.   В   целях  усовершенствования  законодательной  базы  ПравительствомКыргызской  Республики  за первое полугодие 2002  года  инициировано  инаправлено  на рассмотрение палат Жогорку Кенеша Кыргызской  Республики95  проектов законов, и том числе 9 согласно Плану законопроектах работПравительства Кыргызской Республики на 2002 год.   Во  исполнение  распоряжения Премьер-министра Кыргызской  Республикиот 18 апреля 2002 года №69 об исполнительской дисциплине министерств  иведомств  по  своевременному  и  качественному  выполнению  решений   ипоручений    вышестоящих    органов   министерствами,    госкомитетами,административными ведомствами, госкомиссиям  местными  государственнымиадминистрациями   и   органами   местного   самоуправления    проведенаопределенная  работа.  Вопросы  состояния  исполнительской  дисциплины,улучшения  качества выполнения решений и поручений вышестоящих  органоврассмотрены  на  заседаниях  коллегий, комиссий  по  этике,  аппаратныхсовещаниях.   Так, в Государственной инспекции по стандартизации и метрологии  приПравительстве Кыргызской Республики (Кыргызстандарт) введено в практикуежеквартальное  рассмотрение  состояния исполнительской  дисциплины  посвоевременному   и   качественному  выполнению  решений   и   порученийвышестоящих органов на Совете Кыргызстандарта.   В  Ошской  областной государственной администрации  из  21  вопроса,обсужденного  на  заседаниях коллегии за 6 месяцев  текущего  года,  13рассмотрены  в рамках контроля исполнении конкретных указов  ПрезидентаКыргызской  Республики, нормативных документов Правительства КыргызскойРеспублики и собственных решений областной госадминистрации.   Министерством  иностранных  дел  Кыргызской  Республики   продолженоосуществление ряда мероприятий по укреплению исполнительской дисциплиныпо  своевременному  и  качественному  выполнению  решений  и  порученийвышестоящих  органов,  собственных решений,  упорядочению  рассмотрениязаявлений  и  обращений  граждан. В частности, Главным  управлением  пообщим  вопросам была проведен» проверка состояния работы  с  устными  иписьменными обращениями граждан в Управление консульской службы МИД.  Вцелях  качественной и оперативной обработки поступающих  документов,  атакже  повышения  эффективности  контроля  их  исполнения,  внедрена  идействует   автоматизированная  система  учета  и  контроля  исполнениядокументов.  В Министерстве действует Комиссия по этике государственныхслужащих,  основной  целью которой является осуществление  контроля  засоблюдением профессиональных этических норм государственными  служащимисистемы  МИДа.  Практикуется  проведение  служебных  расследований   подопущенным     фактам    недисциплинированности,     нарушений     нормпрофессиональной  этики  и  правил  поведения  дипломата.   По   итогампоследнего    служебного   расследования   двум   сотрудникам    службыгосударственного   протокола  объявлено  замечание.  При   министерствесоздана  и  работает группа специалистов по проведению собеседований  ссотрудниками,   включая  и  вновь  принятых,  на   предмет   знания   ипрактического  применения нормативно-правовых документов  по  работе  сдокументами.   В  мэрии  города Бишкек вопросы состояния исполнительской дисциплинырегулярно   рассматриваются  на  аппаратных  совещаниях,  комиссии   поконтролю  исполнения  документов  и на  заседаниях  коллегии.  Так,  назаседании  коллегии мэрии города Бишкека в мае текущего года рассмотренвопрос   «О  ходе  выполнения  структурными  подразделениями  мэрии   игородскими службами </w:t>
      </w:r>
      <w:hyperlink w:history="1" r:id="rIdevu6swfon80hqpfo2m2dt">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17 января2001  года №27 «О мерах по дальнейшему совершенствованию работы органовисполнительной власти и органов местного самоуправления с заявлениями ижалобами граждан», проведен анализ состояния исполнительской дисциплиныаппарата  мэрии и ее структурных подразделений. За различные  нарушенияработы  с  документами объявлено 45 взысканий. Ужесточение контроля  засостоянием  исполнительской дисциплины позволило значительно  сократитьколичество  неисполненных  документов.  Ведется  работа  по   внедрениюмеханизма электронного документооборота.   Ошская   областная  государственная  администрация  уделяет  большоевнимание  повышению ответственности должностных лиц за своевременное  ипринципиальное  рассмотрение обращений граждан.  В  мае  2002  года  назаседании коллегии рассмотрена работа Ноокатской райгосадминистрации пореализации  </w:t>
      </w:r>
      <w:hyperlink w:history="1" r:id="rId45akwjewbfqudhhkrsi4f">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17  января  2001года  №27  «О  мерах  по дальнейшему совершенствованию  работы  органовисполнительной власти и органов местного самоуправления с заявлениями ижалобами  граждан»  и  постановлении  облгосадминистрации  по   данномувопросу.    Госадминистрацией   области    совместно    с    Ноокатскойрайгосадминистрацией проведен семинар для ответсекретарей айыл окмоту иделопроизводителей  районных  структур  по  ведению   делопроизводства,организации работы с письменными и устными обращениями граждан.   В   Джалал-Абадской   областной  государственной   администрации   вреализацию  указов,  распоряжений  и  поручении  Президента  КыргызскойРеспублики, нормативных документов Правительства Кыргызской  Республикипринято 75 постановлений и распоряжений. К примеру, во исполнение Планамероприятий   по   дальнейшей  реализации   основных   направлений   поэффективному привлечению иностранных инвестиций в экономику республики,устранению   имеющихся  барьеров  и  усилению  маркетинговой   политикиКыргызской    Республики,   утвержденного   распоряжением    ПрезидентаКыргызской Республики от 25 апреля 2002 года №98, принято распоряжение,согласно которому утвержден План мероприятий по привлечению иностранныхинвестиций в экономику области. В целях привлечения прямых инвестиций иприоритетные отрасли экономики в области разрабатываются бизнес-проектыи  инвестиционные  предложения. С начала  года  на  развитие  реальногосектора привлечено 3,5 млн. долларов США инвестиций и создано около 400новых рабочих мест. В реализацию </w:t>
      </w:r>
      <w:hyperlink w:history="1" r:id="rIdmujxin8qavky7nlocmjp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8   апреля   2002  года  №216   «О   работе   местныхгосадминистраций и органов местного самоуправления Таласской области посокращению бедности» во всех айыл окмоту разработаны и утверждены планымероприятий    по   сокращению   бедности.   Основными    направлениямиразработанных программ по сокращению бедности являются трудоустройство,микрокредитование  безработных  граждан  и  оказание  адресной   помощиинвалидам и пожилым людям на местах.   В   Таласской   областной  госадминистрации  разработаны   программыдействий по привлечению прямых инвестиций для поддержания промышленногосектора.  Проводится работа по укреплению торгово-экономпческих  связеймежду Таласской областью и городом Изник Турецкой Республики.   Вместе  с  тем,  согласно  пункту  5  распоряжения  Премьер-министраКыргызской  Республики  от 18 апреля 2002 года №69  об  исполнительскойдисциплине  министерств и ведомств по выполнению  решений  и  порученийвышестоящих органов, отдельными министерствами и ведомствами информацияо  ходе его реализации представлена с нарушением сроков. ПредставленныеГосударственной комиссией при .Правительстве Кыргызской  Республики  погосударственным   закупкам  и  материальным  резервам,  Государственнымагентством   по  геологии  и  минеральным  ресурсам  при  ПравительствеКыргызской  Республики, Государственным комитетом Кыргызской Республикипо туризму, спорту и молодежной политике, Государственной комиссией приПравительстве    Кыргызской   Республики   по   контролю    наркотиков,Министерством   сельского,   водного   хозяйства   и   перерабатывающейпромышленности   Кыргызской   Республики,   Государственной   налоговойинспекцией,  Государственной таможенной инспекцией,  Социальным  фондомКыргызской     Республики    Баткенской    и     Чуйской     областнымигосадминистрациями информации носят формальный характер.'   Одной  из  причин невыполнения в срок министерствами, госкомитетами,административными ведомствами, госкомиссиями, местными государственнымиадминистрациями и органами местного самоуправления решении и  порученийвышестоящих  органов,  является  усложненная  процедура  регистрации  ивизирования   документов.   Пунктом  1  распоряжения   Премьер-министраКыргызской  Республики  от 18 апреля 2002 года №69  об  исполнительскойдисциплине    министерств   и   ведомств   руководителям   министерств,госкомитетов,    административных   ведомств,   госкомиссий,    местныхгосударственных   администраций  и  органам   местного   самоуправленияпоручалось  пересмотреть порядок прохождения документов,  имея  в  видурассмотрение их в трехдневный срок по схеме «исполнитель-руководитель».По  этому  пункту  были внесены предложения  только  лишь  ГоскомитетомКыргызской Республики по управлению госимуществом и привлечению  прямыхинвестиций.   В    министерствах,   госкомитетах,   административных   ведомствах,госкомиссиях, местных государственных администрациях и органах местногосамоуправления по состоянию на 1 мюля 2002 года остается на  исполнении512  нормативных документов, из которых у 95 сроки исполнения  истекли,что  на  35  документов больше по сравнению с данными на 1 апреля  2002года.  В  их  числе:  18  актов  Президента  Кыргызской  Республики,  5постановлений   палат   Жогорку  Кенеша   Кыргызской   Республики,   52постановления  и  распоряжения Правительства Кыргызской  Республики,  4протокольных решения заседаний Правительства Кыргызской Республики,  16протокольных решений совещаний у Премьер-министра Кыргызской Республикии вице-премьер-министров.   Так,   в   Министерстве   здравоохранения   Кыргызской   Республики,Министерстве образования и культуры Кыргызской Республики  из  2  актовПрезидента  Кыргызской  Республики, находящихся  на  исполнении,  срокиистекли у 2, Министерстве финансов Кыргызской Республики и Министерствеюстиции Кыргызской Республики из 10-2 соответственно.   Министерством  обороны  Кыргызской  Республики  из  2  постановленийпалат  Жогорку Кенеша Кыргызской Республики, находящихся на исполнении,просрочено 2, Министерством иностранных дел Кыргызской Республики из 1-1 соответственно.   В   Министерстве   иностранных  дел  Кыргызской  Республики   из   5постановлении  Правительства  Кыргызской  Республики,  находящихся   наисполнении¬ сроки исполнения истекли у 3, Джалал-Абадской, Таласской  иЧуйскон  облгосадминистрациях из 5-2, Министерстве  сельского,  водногохозяйства и перерабатывающей промышленности Кыргызской Республики из 9-3 соответственно.   Министерством  здравоохранения Кыргызской Республики не  исполнен  вустановленные  сроки </w:t>
      </w:r>
      <w:hyperlink w:history="1" r:id="rId_11_7l85up7yachaiwu_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28  мая2002  года   №  129  «О  создании  Научно-исследовательского  институтамолекулярной биологии и медицины при Национальном центре кардиологии  итерапии   при   Министерстве  здравоохранения  Кыргызской  Республики»,согласно  которому  Правительству Кыргызской  Республики  поручалось  вмесячный  срок  утвердить  положение о  НИИ,  его  структуру  и  штаты,определить условия оплаты труда сотрудников, принципы взаимоотношений ссоответствующими  министерствами и ведомствами,  а  также  решить  иныевопросы, вытекающие из настоящего Указа.   В  Министерстве  финансов  Кыргызской Республики  состояние  дел  поконтролю  исполнения  решений и поручений вышестоящих  органов  немногоулучшилось.   Вместе  с  тем,  необходимо  отметить,   что   в   работеМинистерства   продолжает  иметь  место  нарушения  сроков   исполнениядокументов  с  представлением некачественных  материалов.  РуководствомМинистерства  так  и  не  были приняты меры к  работникам,  допускающимнарушения  исполнительской дисциплины. Согласно пункту  2  распоряженияПремьер-министра Кыргызской Республики от 18 апреля 2002 года №  69  обисполнительской дисциплине министерств и ведомств по выполнению решениии  поручений  вышестоящих  органов, руководству  Министерства  финансовКыргызской  Республики поручалось рассмотреть вопрос  о  привлечении  кстрогой   дисциплинарной   ответственности  руководителей   структурныхподразделении аппарата и подведомственных органов за непринятие должныхмер  по  своевременному  и  качественному  исполнению  документом  и  опринятых  мерах  в месячный срок информировать Аппарат Премьер-министраКыргызской  Республики.  Информация  на  сегодняшний  день  так  и   непредставлена, исполнение документа просрочено на 3 месяца.   Министерством финансов Кыргызской Республики не выполнены в срок:   -  </w:t>
      </w:r>
      <w:hyperlink w:history="1" r:id="rIdnzzxiuz0ie75lbxlhmr0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августа1999   гид»   №  426  «О  мерах  по  косвенной  поддержке  транспортныхпредприятий  Кыргызской  Республики»,  согласно  которому  Министерствупоручалось произвести до 1 октября 1999 года реструктуризацию  кредитовв  иностранной валюте, предоставленных предприятиям транспорта в рамкахтоварных  кредитов Германскою банка реконструкции и  развития  (KFW)  иЭкспортно-кредитного банка Турции;   -  </w:t>
      </w:r>
      <w:hyperlink w:history="1" r:id="rIdbxs7zl1lhgfigns9qqxb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февраля2002 года № 55 «О ходе реализации административной реформы в КыргызскойРеспублике»;   -  </w:t>
      </w:r>
      <w:hyperlink w:history="1" r:id="rIdy8e8vytf4s0qr1jgt_hv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марта2002 год  № 147 «О плане мероприятий  по реализации задач, поставленныхПрезидентом  Кыргызской Республики А.Акаевым на заседании ПравительстваКыргызской Республики по проведению административной реформы с участиемруководителей центральных органов управления, областей и города Бишкека24 января 2002года»;   -   пункты   3,6,7  протокола  заседания  Правительства   КыргызскойРеспублики  от  28 мая 2002 года № 11 «О ходе выполнения  постановленияПравительства  Кыргызской Республики от 22 августа 2000 года №  513  "Омерях  но  реформированию и модернизации таможенной  службы  КыргызскойРеспублики»;   -  </w:t>
      </w:r>
      <w:hyperlink w:history="1" r:id="rIdhjy74xkxytevhkddklpr6">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12  октября2001  года  №387-р  «Об образовании межведомственной  правительственнойкомиссии по вопросу о возврате палаток».   Министерствами,   госкомитетами,   административными    ведомствами,госкомиссиями,  местными  государственными администрациями  и  органамиместною  самоуправления с нарушениями установленных сроков  исполняютсяпоручения Президента Кыргызской Республики, Руководства Правительства иАппарата Премьер-министра Кыргызской Республики.   К    примеру,   Министерством   сельского,   водного   хозяйства   иперерабатывающей промышленности Кыргызской Республики и Государственнымагентством   по   регистрации   прав  на   недвижимое   имущество   приПравительстве  Кыргызской Республики с нарушением  сроков  представленаинформация по выполнению поручения Президента Кыргызской Республики  пообращению  ОсОО  «Тандем»  о пребывании членов  общества  в  КыргызскойРеспублике.   Министерству   внешней   торговли   и   промышленности    КыргызскойРеспублики  понадобилось  более трех месяцев для  исполнения  порученияПремьер-министра Кыргызской Республики от 29 марта 2002  года  №23-4793по  письму  Службы  национальной безопасности Кыргызской  Республики  озапрете  Европейского  Союза  на импорт  продовольственных  товаров  изКитайской Народной Республики.   Местным  самоуправлением  города Бишкек с  нарушением  установленныхсроков   исполнено  поручение  Руководителя  Аппарата  Премьер-министраКыргызской  Республики  от  23  мая  2002  года  №  18-36/4  по  письмупредседателя  ЦК профсоюза работников транспорта и дорожного  хозяйстваоб   оказании  содействия  развитию  городского  транспорта  и  решениюназревших социальных вопросов.   Как  показывает анализ, из 584 поручений, находящихся на  исполнениипо  состоянию на 1 июля 2002 года, просрочено 161, или 28 процентов  отобщего  количества. В том числе из 74 неисполненных поручений  Премьер-министра  Кыргызской  Республики, просрочено 24. Из  293  неисполненныхпоручении вице-премьер-министров Кыргызской Республики, просрочено  69.Из  111  поручений  Руководства  Аппарата  Премьер-министра  КыргызскойРеспублики, просрочено 22.   Так,  например, Министерством иностранных дел Кыргызской  Республикине   исполнено   в   установленные  сроки  поручение   Премьер-министраКыргызской  Республики  от  25  июня  2002  года  №19-11/49  по  письмуМинистерства    сельского,   водного   хозяйства   и   перерабатывающейпромышленности   Кыргызской  Республики  по  проблемам,   связанным   споставками  продовольственных товаров в Республику Казахстан,  согласнокоторому  Министерству поручалось рассмотреть и обсудить поднимаемые  вписьме  вопросы  совместно  с соответствующими  структурами  РеспубликиКазахстан.  Однако до 9 июля 2002 года, т.е до визита  Премьер-министраРеспублики  Казахстан в Кыргызскую Республику информация о  проделаннойработе Министерством так и не была внесена.   Министерствами  и  ведомствами  при исполнении  поручении  депутатовобеих  палат  Жогорку Кенеша Кыргызской Республики зачастую  нарушаетсястатья  57  Конституции  Кыргызской Республики, согласно  которой  срокисполнения депутатских запросов определен в десять дней. Так, например,Министерством экологии и чрезвычайных ситуаций Кыргызской Республики  сопозданием  на  один  месяц исполнено поручение  Руководителя  АппаратаПремьер-министра    Кыргызской   Республики   по    запросу    депутатаЗаконодательного Собрания Жогорку Кенеша Кыргызской Республики  ИсаковаИ.  об  оказании  содействия в выделении долгосрочных кредитов  жителямАлайского района, пострадавшим от стихийного бедствия.   Также   Министерством   не   выполнено  поручение   Премьер-министраКыргызской  Республики  по  запросу депутата Законодательного  собранияЖогорку   Кенеша  Кыргызской  Республики  Абдимомунова  Л.  по  вопросуобследования Араванского района Ошской области на предмет материальногоущерба,  нанесенного стихийным бедствием 3 июня 2002 года, для учета  ипринятия соответствующих мер.   Министерством финансов Кыргызской Республики в течение двух  месяцевне   представляется   официальное  заключение   по   запросу   депутатаЗаконодательного   собрания   Жогорку  Кенеша   Кыргызской   РеспубликиМадумарова  А.  к  проекту  Закона Кыргызской  Республики  "О  внесенииизменений  и  дополнений  в Закон Кыргызской Республики  "О  пенсионномобеспечении военнослужащих".   Министерства, госкомитеты, административные ведомства и  госкомиссиипродолжают  нарушать  требования  регламентов  Правительства,  АппаратаПремьер-министра  и  палат  Жогорку Кенеша  Кыргызской  Республики  приинициировании  проектов  нормативных правовых актов.  Продолжает  иметьместо  слабое  качество подготавливаемых министерствами  и  ведомствамизаконопроектов.   За   6   месяцев   текущего   года  министерствами,   госкомитетами,административными ведомствами и госкомиссиями разработаны и внесены  нарассмотрение  Правительства Кыргызской Республики  616  законопроектов,проектов актов Президента Кыргызской Республики, проектов постановленийи распоряжений Правительства Кыргызской Республики. Из них принято 338,возвращено  на  доработку 156, что составляет 25  процентов  от  общегоколичества внесенных документов, не принято 19.   Хуже  всего  обстоят дела с внесенными законопроектами в Госкомиссиипри Правительстве Кыргызской Республики по архитектуре и строительству,которой   из   8   внесенных  проектов  возвращено  на   доработку   6.Государственном   комитете   Кыргызской   Республики   по    управлениюгосимуществом  и  привлечению прямых инвестиций из 58-14,  Министерстветруда  и социальной защиты Кыргызской Республики из 32-12, Министерствеобразования  и  культуры Кыргызской Республики из  39-12,  Министерствеэкологии  и  чрезвычайных  ситуаций  Кыргызской  Республики  из   28-9,Министерстве  юстиции  Кыргызской Республики из 51-14,  Государственнойтаможенной  инспекции из 7-4, Госкомиссии при Правительстве  КыргызскойРеспублики по рынку ценных бумаг из 4-3 соответственно.   Проект    распоряжения   Премьер-министра   Кыргызской    Республикисогласован   с   управлением   и  отделами  Аппарата   Премьер-министраКыргызской Республики.   Вносится  па  рассмотрение  Правительства  Кыргызской  Республики  воперативном порядке.            Отдел документационного обеспечения и контроля исполнения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47gkuwxous7j-jnqnh8_">
      <w:r>
        <w:rPr>
          <w:rFonts w:ascii="Arial" w:cs="Arial" w:eastAsia="Arial" w:hAnsi="Arial"/>
          <w:color w:val="132D3F"/>
          <w:sz w:val="16"/>
          <w:szCs w:val="16"/>
          <w:u w:val="single"/>
        </w:rPr>
        <w:t xml:space="preserve">dalil.kg/document/22016</w:t>
      </w:r>
    </w:hyperlink>
  </w:p>
  <w:p>
    <w:pPr>
      <w:spacing w:after="0" w:before="40"/>
      <w:jc w:val="center"/>
    </w:pPr>
    <w:hyperlink w:history="1" r:id="rIdyczpvre3cv_j1v-l-ceh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bybx5iu09ncxmndw-mw" Type="http://schemas.openxmlformats.org/officeDocument/2006/relationships/hyperlink" Target="https://dalil.kg/document/3763" TargetMode="External"/><Relationship Id="rId_jdut5iz3du5pj8aduj5t" Type="http://schemas.openxmlformats.org/officeDocument/2006/relationships/hyperlink" Target="https://dalil.kg/document/33670" TargetMode="External"/><Relationship Id="rIdmguykfssvc1j_laoemgc9" Type="http://schemas.openxmlformats.org/officeDocument/2006/relationships/hyperlink" Target="https://dalil.kg/document/53156" TargetMode="External"/><Relationship Id="rIdvfpbqqzto0-st9i-axxbz" Type="http://schemas.openxmlformats.org/officeDocument/2006/relationships/hyperlink" Target="https://dalil.kg/document/53266" TargetMode="External"/><Relationship Id="rId4ecl6umqywk-u6gfuwxul" Type="http://schemas.openxmlformats.org/officeDocument/2006/relationships/hyperlink" Target="https://dalil.kg/document/53292" TargetMode="External"/><Relationship Id="rIdwugehh750ijgqknzwo5no" Type="http://schemas.openxmlformats.org/officeDocument/2006/relationships/hyperlink" Target="https://dalil.kg/document/7591" TargetMode="External"/><Relationship Id="rIdpnsbuzwu_sirkhmdacnm1" Type="http://schemas.openxmlformats.org/officeDocument/2006/relationships/hyperlink" Target="https://dalil.kg/document/15886" TargetMode="External"/><Relationship Id="rIdzw1bpbuocfh8k1_ycjt1d" Type="http://schemas.openxmlformats.org/officeDocument/2006/relationships/hyperlink" Target="https://dalil.kg/document/690" TargetMode="External"/><Relationship Id="rIdevu6swfon80hqpfo2m2dt" Type="http://schemas.openxmlformats.org/officeDocument/2006/relationships/hyperlink" Target="https://dalil.kg/document/2027" TargetMode="External"/><Relationship Id="rId45akwjewbfqudhhkrsi4f" Type="http://schemas.openxmlformats.org/officeDocument/2006/relationships/hyperlink" Target="https://dalil.kg/document/2027" TargetMode="External"/><Relationship Id="rIdmujxin8qavky7nlocmjpw" Type="http://schemas.openxmlformats.org/officeDocument/2006/relationships/hyperlink" Target="https://dalil.kg/document/53347" TargetMode="External"/><Relationship Id="rId_11_7l85up7yachaiwu_h" Type="http://schemas.openxmlformats.org/officeDocument/2006/relationships/hyperlink" Target="https://dalil.kg/document/3763" TargetMode="External"/><Relationship Id="rIdnzzxiuz0ie75lbxlhmr0q" Type="http://schemas.openxmlformats.org/officeDocument/2006/relationships/hyperlink" Target="https://dalil.kg/document/33670" TargetMode="External"/><Relationship Id="rIdbxs7zl1lhgfigns9qqxbk" Type="http://schemas.openxmlformats.org/officeDocument/2006/relationships/hyperlink" Target="https://dalil.kg/document/53156" TargetMode="External"/><Relationship Id="rIdy8e8vytf4s0qr1jgt_hv8" Type="http://schemas.openxmlformats.org/officeDocument/2006/relationships/hyperlink" Target="https://dalil.kg/document/53266" TargetMode="External"/><Relationship Id="rIdhjy74xkxytevhkddklpr6" Type="http://schemas.openxmlformats.org/officeDocument/2006/relationships/hyperlink" Target="https://dalil.kg/document/15866"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47gkuwxous7j-jnqnh8_" Type="http://schemas.openxmlformats.org/officeDocument/2006/relationships/hyperlink" Target="https://dalil.kg/document/22016" TargetMode="External"/><Relationship Id="rIdyczpvre3cv_j1v-l-ceh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2026-10-01T12:24:25.042Z</dcterms:created>
  <dcterms:modified xsi:type="dcterms:W3CDTF">2026-10-01T12:24:25.042Z</dcterms:modified>
</cp:coreProperties>
</file>

<file path=docProps/custom.xml><?xml version="1.0" encoding="utf-8"?>
<Properties xmlns="http://schemas.openxmlformats.org/officeDocument/2006/custom-properties" xmlns:vt="http://schemas.openxmlformats.org/officeDocument/2006/docPropsVTypes"/>
</file>