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</w:t>
      </w:r>
      <w:hyperlink w:history="1" r:id="rIdasvmeprxhfgyfylz-ip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28 февраля 2006 года №129 г.Бишкек, Дом ПравительстваОт 13 ноября 2003 года №375              РАСПОРЯЖЕНИЕ ПРЕМЬЕР-МИНИСТРА КЫРГЫЗСКОЙ РЕСПУБЛИКИ         В  целях  реализации  задач,  поставленных  Президентом  КыргызскойРеспублики  Акаевым  А.А.  по  проведению  административной   реформы,выполнения постановления Правительства Кыргызской Республики от 7 июня2003  года </w:t>
      </w:r>
      <w:hyperlink w:history="1" r:id="rIdafxpenjzmpz1mfcupcp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№ 335</w:t>
        </w:r>
      </w:hyperlink>
      <w:r>
        <w:rPr>
          <w:rFonts w:ascii="Arial" w:cs="Arial" w:eastAsia="Arial" w:hAnsi="Arial"/>
          <w:sz w:val="24"/>
          <w:szCs w:val="24"/>
        </w:rPr>
        <w:t xml:space="preserve"> «О мерах по дальнейшему продвижению административнойреформы  в Кыргызской Республике», а также учитывая итоги проведенногофункционального анализа:      1.   Утвердить   прилагаемые   штатное   расписание   и   структуруцентрального   аппарата   Министерства   транспорта   и   коммуникацийКыргызской Республики.   2.   Признать   утратившим   силу   распоряжение   Премьер-министраКыргызской Републики  от 9 февраля 2001 года №307.         Премьер-министр                             Н.Танаев    Утвержденораспоряжением Премьер-министра Кыргызской Республикиот 13 ноября 2003 года №375           Штатное расписание центрального аппарата Министерства       транспорта и коммуникаций Кыргызской Республики _______________________________________________________________________|№ |Наименование должностей   |Кол-во штат.ед.|Должностной |Месячный   ||  |                          |               |оклад(сом)  |фонд оплаты||  |                          |               |            |труда (сом)||__|__________________________|_______________|____________|___________||1 |           2              |       3       |      4     |     4     ||__|__________________________|_______________|____________|___________||I | Руководство              |       6       |            | 23700     ||__|__________________________|_______________|____________|___________||1 |Министр                   |       1       | 6000       | 6000      ||__|__________________________|_______________|____________|___________||2 |Первый заместитель министра       1       | 5000       | 5000      ||__|__________________________|_______________|____________|___________||3 |Заместитель министра      |       1       | 4000       | 4000      ||__|__________________________|_______________|____________|___________||4 |Заместитель министра      |       1       | 4000       | 4000      ||__|__________________________|_______________|____________|___________||5 |Руководитель  аппарата    |       1       | 3100       | 3100      ||__|__________________________|_______________|____________|___________||6 |Помощник министра         |       1       | 1600       | 1600      ||__|__________________________|_______________|____________|___________||II|Управление финансово-     |       16      |            | 23400     ||  |экономического анализа и  |               |            |           ||  |контроля                  |               |            |           ||__|__________________________|_______________|____________|___________||  |Начальник управления      |        1      |  2600      |  2600     ||__|__________________________|_______________|____________|___________||  |Отдел экономического анализа       5      |            |  7400     ||__|__________________________|_______________|____________|___________||  |Зав.отделом-зам.нач.      |        1      |  2400      |  2400     ||  |управления                |               |            |           ||__|__________________________|_______________|____________|___________||  |Главный специалист        |       2       |  1400      |  2800     ||__|__________________________|_______________|____________|___________||  |Ведущий специалист        |       1       |  1200      |  1200     ||__|__________________________|_______________|____________|___________||  |Специалист 1 категории    |       1       |  1000      |  1000     ||__|__________________________|_______________|____________|___________||  |Отдел учета и отчетности  |       5       |            |  6600     ||__|__________________________|_______________|____________|___________||  |Заведующий отделом        |       1       |  1800      |  1800     ||__|__________________________|_______________|____________|___________||  |Главный специалист        |       1       |  1400      |  1400     ||__|__________________________|_______________|____________|___________||  |Ведущий специалист        |       2       |  1200      |  2400     ||__|__________________________|_______________|____________|___________||  |Специалист 1 категории    |       1       |  1000      |  1000     ||__|__________________________|_______________|____________|___________||  |Отдел внутреннего аудита  |       5       |            |  6800     ||__|__________________________|_______________|____________|___________||  |Заведующий отделом        |       1       |   1800     |  1800     ||__|__________________________|_______________|____________|___________||  |Главный специалист        |      2        |   1400     |  2800     ||__|__________________________|_______________|____________|___________||  |Ведущий специалист        |      1        |   1200     |  1200     ||__|__________________________|_______________|____________|___________||  |Специалист 1 категории    |      1        |   1000     |  1000     ||__|__________________________|_______________|____________|___________|III|Отдел внешне-экономических|      6        |            |  9400     ||  |связей                    |               |            |           ||__|__________________________|_______________|____________|___________||  |Заведующий отделом        |      1        |   2300     |  2300     ||__|__________________________|_______________|____________|___________||  |Зам.зав.отделом           |      1        |   2100     |  2100     ||__|__________________________|_______________|____________|___________||  |Главный специалист        |      1        |   1400     |  1400     ||__|__________________________|_______________|____________|___________||  |Ведущий специалист        |      3        |   1200     |  3600     ||__|__________________________|_______________|____________|___________||IV|Отдел кадровой, правовой  |      6        |            |  9400     ||  |работы и контроля исполне-|               |            |           ||  |ния                       |               |            |           ||__|__________________________|_______________|____________|___________||  |Заведующий отделом        |      1        |   2300     |  2300     ||__|__________________________|_______________|____________|___________||  |Главный специалист        |      1        |   1400     |  1400     ||__|__________________________|_______________|____________|___________||  |Ведущий специалист        |      1        |   1200     |  1200     ||__|__________________________|_______________|____________|___________||  |Сектор юридической работы |      3        |            |  4500     ||__|__________________________|_______________|____________|___________||  |Зав.сектором-зам.зав.отделом     1        |    2100    |  2100     ||__|__________________________|_______________|____________|___________||  |Главный специалист        |      1        |    1400    |  1400     ||__|__________________________|_______________|____________|___________||  |Специалист 1 категории    |      1        |    1000    |  1000     ||__|__________________________|_______________|____________|___________||V |Управление связи и инфор- |      12       |            |  18200    ||  |матизации                 |               |            |           ||__|__________________________|_______________|____________|___________||  |Начальник управления      |      1        |    2600    |  2600     ||__|__________________________|_______________|____________|___________||  |Отдел связи               |      5        |            |  7200     ||__|__________________________|_______________|____________|___________||  |Зав.отделом-зам.нач.упраления    1        |     2400   |   2400    ||__|__________________________|_______________|____________|___________||  |Главный специалист        |      1        |     1400   |   1400    ||__|__________________________|_______________|____________|___________||  |Ведущий специалист        |      2        |    1200    |   2400    ||__|__________________________|_______________|____________|___________||  |Специалист 1 категории    |      1        |    1000    |   1000    ||__|__________________________|_______________|____________|___________||  |Отдел информатизации      |      5        |            |   6600    ||__|__________________________|_______________|____________|___________||  |Заведующий отделом        |      1        |    1800    |   1800    ||__|__________________________|_______________|____________|___________||  |Главный специалист        |      1        |    1400    |   1400    ||__|__________________________|_______________|____________|___________||  |Ведущий специалист        |      2        |    1200    |   2400    ||__|__________________________|_______________|____________|___________||  |Специалист 1 категории    |      1        |    1000    |   1000    ||__|__________________________|_______________|____________|___________||  |Системный администратор   |      1        |    1800    |    1800   ||__|__________________________|_______________|____________|___________||VI|Управление транспортной   |      14       |            |    20200  ||  |политики                  |               |            |           ||__|__________________________|_______________|____________|___________||  |Начальник  управления     |        1      |    2600    |  2600     ||__|__________________________|_______________|____________|___________||  |Отдел гражданской авиации |       5       |            |   7200    ||  |и ж/д транспорта          |               |            |           ||__|__________________________|_______________|____________|___________||  |Зам.нач.управления зав.от-|       1       |    2400    |    2400   ||  |делом                     |               |            |           ||__|__________________________|_______________|____________|___________||  |Главный специалист        |       1       |    1400    |    1400   ||__|__________________________|_______________|____________|___________||  |Ведущий специалист        |       2       |    1200    |   2400    ||__|__________________________|_______________|____________|___________||  |Специалист 1 категории    |      1        |    1000    |   1000    ||__|__________________________|_______________|____________|___________||  |Отдел автомобильного и    |      5        |            |   6600    ||  |водного транспорта        |               |            |           ||__|__________________________|_______________|____________|___________||  |Заведующий отделом        |       1       |     1800   |    1800   ||__|__________________________|_______________|____________|___________||  |Главный специалист        |       1       |     1400   |    1400   ||__|__________________________|_______________|____________|___________||  |Ведущий специалист        |       2       |    1200    |   2400    ||__|__________________________|_______________|____________|___________||  |Специалист 1 категории    |       1       |    1000    |   1000    ||__|__________________________|_______________|____________|___________||  |Сектор спецработ,безопасности      3      |            |   3800    ||  |и ГО                      |               |            |           ||__|__________________________|_______________|____________|___________||  |Заведующий сектором       |       1       |   1600     |    1600   ||__|__________________________|_______________|____________|___________||  |Ведущий специалист        |       1       |    1200    |    1200   ||__|__________________________|_______________|____________|___________||  |Специалист 1 категории    |       1       |    1000    |    1000   ||__|__________________________|_______________|____________|___________|VII|Главное управление автомо-|      18       |            |    26600  ||  |бильных дорог             |               |            |           ||__|__________________________|_______________|____________|___________||  |Начальник главного управ- |      1        |    3000    |    3000   ||  |ления                     |               |            |           ||__|__________________________|_______________|____________|___________||  |Отдел реализации проектов |      5        |            |    7600   ||__|__________________________|_______________|____________|___________||  |Зав.отделом-зам.нач.      |      1        |    2800    |    2800   ||__|управления________________|_______________|____________|___________||  |Главный специалист        |      1        |    1400    |    1400   ||__|__________________________|_______________|____________|___________||  |Ведущий специалист        |      2        |     1200   |    2400   ||__|__________________________|_______________|____________|___________||  |Специалист 1 категории    |      1        |     1000   |    1000   ||__|__________________________|_______________|____________|___________||  |Отдел эксплуатации        |      6        |            |    8000   ||  |автомобильных дорог       |               |            |           ||__|__________________________|_______________|____________|___________||  |Заведующий отделом        |      1        |     1800   |    1800   ||__|__________________________|_______________|____________|___________||  |Главный специалист        |      2        |     1400   |    2800   ||__|__________________________|_______________|____________|___________||  |Ведущий специалист        |      2        |     1200   |    2400   ||__|__________________________|_______________|____________|___________||  |Специалист 1 категории    |      1        |     1000   |    1000   ||__|__________________________|_______________|____________|___________||  |Отдел развития дорог и    |      6        |            |    8000   ||  |нормативных актов         |               |            |           ||__|__________________________|_______________|____________|___________||  |Заведующий отделом        |      1        |     1800   |     1800  ||__|__________________________|_______________|____________|___________||  |Главный специалист        |      2        |     1400   |     2800  ||__|__________________________|_______________|____________|___________||  |Ведущий специалист        |      2        |     1200   |     2400  ||__|__________________________|_______________|____________|___________||  |Специалист 1 категории    |      1        |     1000   |     1000  ||__|__________________________|_______________|____________|___________||  |Всего по Министерству     |      78       |            |   130900  ||__|__________________________|_______________|____________|___________|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lfl6vwzjcu3tdgxhu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dalil.kg/document/22079</w:t>
      </w:r>
    </w:hyperlink>
  </w:p>
  <w:p>
    <w:pPr>
      <w:spacing w:after="0" w:before="40"/>
      <w:jc w:val="center"/>
    </w:pPr>
    <w:hyperlink w:history="1" r:id="rIdhsdwu76-1ufy-grkhuv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vmeprxhfgyfylz-ipjj" Type="http://schemas.openxmlformats.org/officeDocument/2006/relationships/hyperlink" Target="https://dalil.kg/document/22166" TargetMode="External"/><Relationship Id="rIdafxpenjzmpz1mfcupcpbc" Type="http://schemas.openxmlformats.org/officeDocument/2006/relationships/hyperlink" Target="https://dalil.kg/document/545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lfl6vwzjcu3tdgxhucv" Type="http://schemas.openxmlformats.org/officeDocument/2006/relationships/hyperlink" Target="https://dalil.kg/document/22079" TargetMode="External"/><Relationship Id="rIdhsdwu76-1ufy-grkhuv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2026-10-01T21:45:32.382Z</dcterms:created>
  <dcterms:modified xsi:type="dcterms:W3CDTF">2026-10-01T21:45:32.382Z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