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ff11dsy8hobhm3m4tz7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 от 27 сентября 2003 года № 340            РАСПОРЯЖЕНИЕ ПРЕМЬЕР-МИНИСТРА КЫРГЫЗСКОЙ РЕСПУБЛИКИ    В целях выполнения предложений и просьб, высказанных жителями в ходерабочей поездки Премьер-министра Кыргызской Республики Танаева Н.Т. поТаласской области:  1.  Утвердить  прилагаемые </w:t>
      </w:r>
      <w:hyperlink w:history="1" r:id="rIdogsb8uqwcj7-0csyzl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  предложений  ипросьб, высказанных жителями Таласской области.  2.   Министерствам,   госкомитетам,   административным   ведомствам,Таласской    областной    государственной    администрации     принятьисчерпывающие  меры по выполнению данных мероприятий  в  установленныесроки.  3.  Контроль  за  выполнением настоящего распоряжения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                 Н.Танаев                                  Утверждены                    распоряжением Премьер-министра                         Кыргызской Республики                    от 27 сентября 2003 года № 340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МЕРОПРИЯТИЯ</w:t>
      </w:r>
      <w:r>
        <w:rPr>
          <w:rFonts w:ascii="Arial" w:cs="Arial" w:eastAsia="Arial" w:hAnsi="Arial"/>
          <w:sz w:val="24"/>
          <w:szCs w:val="24"/>
        </w:rPr>
        <w:t xml:space="preserve">            по реализации предложений и просьб, высказанных           жителями в ходе рабочей поездки Премьер-министра        Кыргызской Республики Танаева Н.Т. по Таласской области  -----------------------------------------------------------------------|N |Содержание просьб| Содержание поручения |  Ответственные   |Сроки||  |  и предложений  |                      |  за исполнение   |испол-||  |                 |                      |                  |нения||--|-----------------|----------------------|------------------|------||1 |        2        |           3          |         4        |  5||---------------------------------------------------------------------||                             город Талас||---------------------------------------------------------------------||1 |О состоянии      |Провести ремонт       |МЭЧС, Минфин,     |2004||  |главного корпуса |здания,               |Фонд занятости    |год||  |Таласского       |отремонтировать       |Минсоцтруда,      |||  |государственного |перекрытие 1 этажа,   |Таласская         |||  |университета     |крышу, подготовить    |облгосадминистра- |||  |                 |проект на             |ция, отдел по     |||  |                 |восстановление здания |делам обороны и   |||  |                 |и привлечь рабочие    |правоохранительных|||  |                 |силы через Фонд       |органов, отдел    |||  |                 |занятости.            |финансов, отдел   |||  |                 |Предусмотреть в       |социально-культур-|||  |                 |республиканском       |ного развития АПМ |||  |                 |бюджете 5 млн.сом. на |КР                |||  |                 |восстановление здания |                  |||--|-----------------|----------------------|------------------|------||2 |О производст-    |Передать с баланса    |Кыргызжилкоммун-  |IV||  |венно-техническом|мэрии гор. Талас      |союз, мэрия       |квар-||  |состоянии        |на баланс             |гор. Талас,       |тал||  |очистных         |Кыргызжилкоммунсоюза  |Минфин, отдел     |2003||  |сооружений и     |очистные сооружения и |торговли,         |года||  |водопроводных    |водопроводные сети    |промышленного и   |||  |сетей гор. Талас |гор. Талас.           |строительного     |||  |                 |Обновить оборудование,|комплексов и      |I по-||  |                 |заменить крышу здания,|коммуникаций,     |луго-||  |                 |провести очистку      |отдел финансов АПМ|дие||  |                 |накопительного пруда. |КР                |2004||  |                 |Предусмотреть в       |                  |года||  |                 |республиканском       |                  |||  |                 |бюджете 7,5 млн.сомов |                  |||  |                 |на восстановление     |                  |||  |                 |очистных сооружений   |                  |||  |                 |                      |                  |||  |                 |                      |                  |||--|-----------------|----------------------|------------------|------||3 |О состоянии      |Провести капитальный  |МЭЧС (выделить    |IV||  |средней школы N 8|ремонт школы.         |необходимые       |квар-||  |гор. Талас       |Достроить актовый и   |материалы), ГУИН  |тал||  |                 |спортивный залы.      |при Минюсте       |2003||  |                 |                      |(рабочие ресурсы),|года||  |                 |Провести закрытый или |мэрия гор. Талас, |II||  |                 |огороженный дренаж    |отдел по делам    |квар-||  |                 |вокруг школы.         |обороны и         |тал||  |                 |Провести учения по    |правоохранительных|2004||  |                 |гражданской обороне   |органов, отдел    |года||  |                 |                      |социально-культур-|||  |                 |                      |ного развития АПМ |||  |                 |                      |КР                |||--|-----------------|----------------------|------------------|------||4 |О завершении     |Провести окончательный|Департамент       |III||  |строительства    |ремонт здания,        |жилищного         |квар-||  |Перинатального   |подготовить проект и  |строительства     |тал||  |центра гор. Талас|передать Департаменту |Госархстройкомис- |2004||  |                 |жилищного             |сии, Минфин,      |года||  |                 |строительства         |Минздрав,         |||  |                 |Госархстройкомиссии.  |Таласская         |||  |                 |Предусмотреть         |облгосадминистра- |||  |                 |финансовые средства в |ция, отдел по     |||  |                 |республиканском       |делам обороны и   |||  |                 |бюджете на ремонт     |правоохранительных|||  |                 |здания и содержание в |органов, отдел    |||  |                 |2004 году, включить в |финансов, отдел   |||  |                 |перечень строек на    |социально-культур-|||  |                 |2004 год              |ного развития АПМ |||  |                 |                      |КР                |||---------------------------------------------------------------------||                           Таласский район||---------------------------------------------------------------------||5 |О проведении мер |Подготовить           |Департамент       |II||  |по осушению      |магистральные         |водного хозяйства |квар-||  |заболоченных     |коллекторы            |Минсельводпрома,  |тал||  |участков на      |протяженностью 4 км,  |Таласская         |2004||  |поливных землях  |провести              |облгосадминистра- |года||  |Нуржановского    |механизированную      |ция, отдел        |||  |айыл окмоту      |очистку открытых      |развития          |||  |                 |внутрихозяйственных   |агропромышленного |||  |                 |коллекторно-дренажных |комплекса и       |||  |                 |сетей протяженностью  |природопользования|||  |                 |14 км.                |АПМ КР            |||  |                 |Создать ассоциацию    |                  |||  |                 |водопользователей,    |                  |||  |                 |проработать вопрос с  |                  |||  |                 |Всемирным Банком о    |                  |||  |                 |включении в проект на |                  |||  |                 |восстановление        |                  |||  |                 |коллекторно-дренажных |                  |||  |                 |и ирригационных сетей |                  |||---------------------------------------------------------------------||                        Бакай-Атинский район||---------------------------------------------------------------------||6 |О состоянии      |Разобрать третье      |МЭЧС (выделить    |I по-||  |средней школы в  |здание, подготовить   |строительные      |луго-||  |с.Кара-Кашат     |фундамент, поставить  |материалы и       |дие||  |                 |щитосборный дом.      |щитосборный дом), |2004||  |                 |Осуществить ремонт    |ГУИН при Минюсте  |года||  |                 |стен и перекрытий     |(рабочие ресурсы),|||  |                 |первого здания.       |Бакай-Атинская    |||  |                 |Провести дренажный    |райгосадминистра- |||  |                 |канал закрытого типа  |ция, отдел по     |||  |                 |от школы              |делам обороны и   |||  |                 |протяженностью 200 м. |правоохранительных|||  |                 |Провести учения по    |органов, отдел    |||  |                 |гражданской обороне   |социально-культур-|||  |                 |                      |ного развития АПМ |||  |                 |                      |КР                |||  |                 |                      |                  |||--|-----------------|----------------------|------------------|------||7 |О завершении     |Выделить финансовые   |Минфин,           |Ок-||  |строительства    |средства из           |Госкомимущества и |тябрь||  |мини-сахзавода со|республиканского      |инвестиций,       |2003||  |спиртовым        |бюджета в сумме 4,7   |Госинспекция по   |года||  |производством в  |млн.сомов для         |контролю за       |||  |селе Ак-Добо     |завершения            |производством,    |||  |                 |строительства         |хранением и       |||  |                 |мини-сахзавода.       |реализацией спирта|||  |                 |Госкомимуществу и     |и алкогольной     |||  |                 |инвестиций передать в |продукции,        |||  |                 |муниципальную         |Таласская         |||  |                 |собственность         |облгосадминистра- |||  |                 |дополнительные        |ция, отдел        |||  |                 |помещения под         |финансов,         |||  |                 |мастерские и цех по   |управление        |||  |                 |розливу готовой       |экономики,        |||  |                 |продукции             |инвестиций и      |||  |                 |                      |государственной   |||  |                 |                      |собственности,    |||  |                 |                      |отдел развития    |||  |                 |                      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|||--|-----------------|----------------------|------------------|------||8 |О содействии в   |Заказать заводу       |ОАО "Национальная |IV||  |реализации       |"Ореми" турбину       |электрическая сеть|квар-||  |проекта          |пропеллерного типа    |Кыргызстана",     |тал||  |"Комбинированная |мощностью 30 кВт.     |Минсельводпром,   |2003||  |биогазовая       |Ускорить разработку   |отдел             |года||  |установка и      |Государственной       |топливно-энергети-|||  |мини-ГЭС на      |программы по биогазу и|ческого комплекса |||  |р.Урмарал"       |производству гумитов  |и горнодобывающей |||  |                 |(удобрения)           |отрасли, отдел    |||  |                 |                      |развития          |||  |                 |                      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|||--|-----------------|----------------------|------------------|------||9 |О состоянии школы|Провести ремонт стен, |МЭЧС (строительные|IV||  |в селе Кыргызстан|полов здания, залить  |материалы,        |квар-||  |                 |отмостку вокруг здания|дренаж), ГУИН при |тал||  |                 |школы.                |Минюсте (рабочие  |2003||  |                 |                      |ресурсы),         |года||  |                 |Провести закрытый     |Бакай-Атинская    |I по-||  |                 |дренажный канал от    |райгосадминистра- |луго-||  |                 |школы протяженностью  |ция, отдел по     |дие||  |                 |200 метров.           |делам обороны и   |2004||  |                 |Провести учения по    |правоохранительных|года||  |                 |гражданской обороне   |органов, отдел    |||  |                 |                      |социально-культур-|||  |                 |                      |ного развития АПМ |||  |                 |                      |КР                |||--|-----------------|----------------------|------------------|------||10|О бесперебойной  |Начать строительство  |Госкомимущества и |IV||  |подаче           |оголовника ВЛ-10,     |инвестиций, ОАО   |квар-||  |электроэнергии в |обеспечить            |"Северэлектро",   |тал||  |Дом инвалидов,   |бесперебойную подачу  |МЭЧС, отдел       |2003||  |строительстве    |электроэнергии.       |топливно-энергети-|года||  |бани для         |Подготовить проект и  |ческого комплекса |||  |инвалидов и      |обеспечить            |и горнодобывающей |||  |снижении уровня  |строительство бани для|отрасли,          |||  |грунтовых вод    |инвалидов             |управление        |||  |                 |                      |экономики,        |||  |                 |                      |инвестиций и      |||  |                 |                      |государственной   |||  |                 |                      |собственности,    |||  |                 |                      |отдел по делам    |||  |                 |                      |обороны и         |||  |                 |                      |правоохранительных|||  |                 |                      |органов АПМ КР    |||--|-----------------|----------------------|------------------|------||11|Восстановление   |Подготовить проект и  |Минтранскоммуника-|I по-||  |моста через      |провести строительные |ций, Минфин,      |луго-||  |р.Талас          |работы по             |Бакай-Атинская    |дие||  |                 |восстановлению моста. |райгосадминистра- |2004||  |                 |Предусмотреть в       |ция, отдел        |года||  |                 |республиканском       |финансов, отдел   |||  |                 |бюджете финансовые    |торговли,         |||  |                 |средства              |промышленного и   |||  |                 |                      |строительного     |||  |                 |                      |комплексов и      |||  |                 |                      |коммуникаций АПМ  |||  |                 |                      |КР                |||--|-----------------|----------------------|------------------|------||12|О состоянии      |Приобрести и          |Минфин,           |I по-||  |рыбного хозяйства|установить            |Минсельводпром,   |луго-||  |в селе Боо-Терек |оборудование для      |Бакай-Атинская    |дие||  |                 |инкубирования икры в  |райгосадминистра- |2004||  |                 |Таласском             |ция, отдел        |года||  |                 |государственном рыбном|финансов, отдел   |||  |                 |хозяйстве за счет     |развития          |||  |                 |бюджетных средств     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|||---------------------------------------------------------------------||                        Кара-Бууринский район||---------------------------------------------------------------------||13|Просьбы и        |Срочно организовать   |Минвнешторгпром,  |Сен-||  |проблемы,        |поездку представителей|Минсельводпром,   |тябрь||  |высказанные на   |Минсельводпрома,      |Минфин,           |- ок-||  |встрече с        |Таласской             |Госкоманти-       |тябрь||  |производителями  |облгосадминистрации и |монополии, АО     |2003||  |фасоли в         |сельских              |"Кыргызгаз", отдел|года||  |Кара-Бууринской  |товаропроизводителей  |развития          |||  |сельской управе  |фасоли в Турецкую     |агропромышленного |||  |                 |Республику и изучить  |комплекса и       |||  |                 |ситуацию на биржах и  |природопользова-  |||  |                 |мировых рынках с целью|ния, отдел        |||  |                 |привлечения           |финансов,         |||  |                 |иностранных инвесторов|управление        |||  |                 |для закупки фасоли в  |экономики,        |||  |                 |Кыргызской Республике |инвестиций и      |||  |                 |на конкурсной основе. |государственной   |||  |                 |Ускорить переговоры с |собственности,    |||  |                 |Правительством Японии |отдел             |||  |                 |о продлении сроков    |топливно-энергети-|||  |                 |погашения за          |ческого комплекса |||  |                 |полученную            |и горнодобывающей |||  |                 |сельскохозяйственную  |отрасли АПМ КР    |||  |                 |технику с 3-4 лет до 7|                  |||  |                 |лет.                  |                  |||  |                 |Установить            |                  |||  |                 |фиксированную цену на |                  |||  |                 |фасоль, сдаваемую в   |                  |||  |                 |счет погашения        |                  |||  |                 |задолженности сельских|                  |||  |                 |товаропроизводителей. |                  |||  |                 |Проработать вопрос    |                  |||  |                 |погашения             |                  |||  |                 |задолженности за газ в|                  |||  |                 |селе Аманбаево фасолью|                  |||---------------------------------------------------------------------||                           Манасский район||---------------------------------------------------------------------||14|О проведении     |Провести исследования |Минсельводпром,   |I по-||  |работ по снижению|и определить причины  |Минфин, Соцфонд,  |луго-||  |уровня грунтовых |поднятия уровня       |Таласская         |дие||  |вод на земельных |грунтовых вод с учетом|облгосадминистра- |2004||  |участках в селе  |возможного влияния    |ция, отдел        |года||  |Кенеш            |Кировского            |развития          |||  |Уч-Коргонской    |водохранилища.        |агропромышленного |||  |сельской управы  |Создать Ассоциацию    |комплекса и       |IV||  |                 |водопользователей с   |природопользова-  |квар-||  |                 |включением в проект   |ния, отдел        |тал||  |                 |Всемирного Банка,     |финансов, отдел   |2003||  |                 |провести очистку      |социально-культур-|года||  |                 |открытых              |ного развития АПМ |||  |                 |коллекторно-дренажных |КР                |||  |                 |сетей.                |                  |||  |                 |Рассмотреть вопрос об |                  |||  |                 |освобождении от уплаты|                  |||  |                 |земельного налога и   |                  |||  |                 |страховых отчислений в|                  |||  |                 |Соцфонд сельских      |                  |||  |                 |товаропроизводителей и|                  |||  |                 |частичной компенсации |                  |||  |                 |затрат на возделывание|                  |||  |                 |сельскохозяйственных  |                  |||  |                 |культур               |                  |||--|-----------------|----------------------|------------------|------||15|О состоянии      |Подготовить проект по |МЭЧС, Манасская   |IV||  |Покровской       |очистке дренажных     |райгосадминистра- |квар-||  |средней школы    |сетей и провести      |ция, отдел по     |тал||  |                 |соответствующие       |делам обороны и   |2003||  |                 |очистные работы.      |правоохранительных|года||  |                 |Провести учения по    |органов, отдел    |||  |                 |гражданской обороне   |социально-культур-|||  |                 |                      |ного развития АПМ |||  |                 |                      |КР                |||--|-----------------|----------------------|------------------|------||16|О производстве   |Оказать содействие в  |Минсельводпром,   |Сен-||  |сахарной свеклы в|вывозе корнеплодов    |Бакай-Атинская    |тябрь||  |крестьянском     |сахарной свеклы с     |райгосадминистра- |- но-||  |хозяйстве "Белек"|полей на станцию      |ция, АО           |ябрь||  |                 |Маймак                |"Каинды-Кант",    |2003||  |                 |                      |отдел развития    |года||  |                 |                      |агропромышленного |||  |                 |                      |комплекса и       |||  |                 |                      |природопользования|||  |                 |                      |АПМ КР            ||-----------------------------------------------------------------------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zkkddib_5xuudmljv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dalil.kg/document/22085</w:t>
      </w:r>
    </w:hyperlink>
  </w:p>
  <w:p>
    <w:pPr>
      <w:spacing w:after="0" w:before="40"/>
      <w:jc w:val="center"/>
    </w:pPr>
    <w:hyperlink w:history="1" r:id="rIdnwzdubj6a6qcgvwa7j1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11dsy8hobhm3m4tz74-" Type="http://schemas.openxmlformats.org/officeDocument/2006/relationships/hyperlink" Target="https://dalil.kg/document/59411" TargetMode="External"/><Relationship Id="rIdogsb8uqwcj7-0csyzlcbz" Type="http://schemas.openxmlformats.org/officeDocument/2006/relationships/hyperlink" Target="https://dalil.kg/document/2208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zkkddib_5xuudmljvsd" Type="http://schemas.openxmlformats.org/officeDocument/2006/relationships/hyperlink" Target="https://dalil.kg/document/22085" TargetMode="External"/><Relationship Id="rIdnwzdubj6a6qcgvwa7j1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2026-09-24T10:25:07.205Z</dcterms:created>
  <dcterms:modified xsi:type="dcterms:W3CDTF">2026-09-24T10:25:07.205Z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