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распоряжением Премьер-министра КР                       от </w:t>
      </w:r>
      <w:hyperlink w:history="1" r:id="rId7rfw64kj6y9dwhj4pge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2006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декабря 2005 года №606            РАСПОРЯЖЕНИЕ ПРЕМЬЕР-МИНИСТРА КЫРГЫЗСКОЙ РЕСПУБЛИКИ (В редакции распоряжения Премьер-министра КР от </w:t>
      </w:r>
      <w:hyperlink w:history="1" r:id="rIdcz2o93ypmn39wd2mcqq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2006 года №278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соответствии  с  </w:t>
      </w:r>
      <w:hyperlink w:history="1" r:id="rId5pu_bph_dfin3-4z5vx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«06образовании  Государственного  агентства  по  финансовому  надзору   иотчетности  при  Правительстве Кыргызской Республики» от  30  сентября2005   года  №  419  и  </w:t>
      </w:r>
      <w:hyperlink w:history="1" r:id="rIdwigrdpjmtnxolpfhy_s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агентстве   пофинансовому   надзору  и  отчетности   при  Правительстве   КыргызскойРеспублики,   утвержденным  </w:t>
      </w:r>
      <w:hyperlink w:history="1" r:id="rId7lwqs_gmqxvfu90w6mn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2 декабря 2005 года №551:   Утвердить прилагаемые:   -  </w:t>
      </w:r>
      <w:hyperlink w:history="1" r:id="rIdhzuqbd_kprfqh-ozbur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 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 агентства  по  финансовомунадзору и отчетности при Правительстве Кыргызской Республики;   -  </w:t>
      </w:r>
      <w:hyperlink w:history="1" r:id="rIdzkz8wrom_ai3ovwckt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 агентства по финансовому  надзору  иотчетности при Правительстве Кыргызской Республики.                                                       Утверждено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 от 14  декабря 2005 года № 606    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 Государственного агентства по финансовому надзору         и отчетности при Правительстве Кыргызской Республики  (В редакции распоряжения Премьер-министра КР от </w:t>
      </w:r>
      <w:hyperlink w:history="1" r:id="rId011evloiggwbwtzwvw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2006 года №278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---------------------------------------------------------------------|№ |         Наименование должности                     |Кол-во     ||  |                                                    |штатных    ||  |                                                    |единиц     ||--|----------------------------------------------------|-----------||1 |Директор-председатель Совета                        |1          ||--|----------------------------------------------------|-----------||2 |Заместитель директора                               |1          ||--|----------------------------------------------------|-----------||3 |Член исполнительного Совета                         |3          ||--|----------------------------------------------------|-----------||4 |Итого                                               |5          ||-------------------------------------------------------------------||                 Центральный аппарат (73 чел.)                     ||-------------------------------------------------------------------||5 |Статс-секретарь                                     |1          ||--|----------------------------------------------------|-----------||6 |Советник директора                                  |1          ||--|----------------------------------------------------|-----------||7 |Помощник директора-главный специалист               |1          ||-------------------------------------------------------------------||      Отдел надзора за рынком ценных бумаг                         ||-------------------------------------------------------------------||8 |Начальник отдела                                    |1          |      |--|----------------------------------------------------|-----------||9 |Главный специалист                                  |3          ||--|----------------------------------------------------|-----------||10|Ведущий специалист                                  |3          ||--|----------------------------------------------------|-----------||11|Специалист                                          |1          ||--|----------------------------------------------------|-----------||12| Итого                                              |8          ||-------------------------------------------------------------------||     Отдел развития рынка капиталов и корпоративного               ||               управления рынка ценных бумаг                       ||-------------------------------------------------------------------||13|Начальник отдела                                    |1          |      |--|----------------------------------------------------|-----------||14|Главный специалист                                  |1          ||--|----------------------------------------------------|-----------||15|Ведущий специалист                                  |3          ||--|----------------------------------------------------|-----------||16|Специалист                                          |1          ||--|----------------------------------------------------|-----------||17| Итого                                              |6          ||-------------------------------------------------------------------||     Отдел регистрации, отчетности и анализа рынка ценных бумаг    ||-------------------------------------------------------------------||18|Начальник отдела                                    |1          |      |--|----------------------------------------------------|-----------||19|Главный специалист                                  |2          ||--|----------------------------------------------------|-----------||20|Ведущий специалист                                  |2          ||--|----------------------------------------------------|-----------||21|Специалист                                          |1          ||--|----------------------------------------------------|-----------||22| Итого                                              |6          ||-------------------------------------------------------------------||     Отдел надзора за небанковскими финансовыми учреждениями       ||-------------------------------------------------------------------||23|Начальник отдела                                    |1          |      |--|----------------------------------------------------|-----------||24|Главный специалист                                  |1          ||--|----------------------------------------------------|-----------||25|Ведущий специалист                                  |1          ||--|----------------------------------------------------|-----------||26|Специалист                                          |1          ||--|----------------------------------------------------|-----------||27| Итого                                              |4          ||-------------------------------------------------------------------||    Отдел развития небанковских финансовых учреждений              ||-------------------------------------------------------------------||28|Начальник отдела                                    |1          |      |--|----------------------------------------------------|-----------||29|Главный специалист                                  |1          ||--|----------------------------------------------------|-----------||30|Ведущий специалист                                  |1          ||--|----------------------------------------------------|-----------||31|Специалист                                          |1          ||--|----------------------------------------------------|-----------||32| Итого                                              |4          ||-------------------------------------------------------------------||  Cектор мониторинга и анализа небанковских финансовых учреждений  ||-------------------------------------------------------------------||33|Заведующий сектором                                 |1          ||--|----------------------------------------------------|-----------||34|Ведущий специалист                                  |1          ||--|----------------------------------------------------|-----------||35|Итого по сектору                                    |2          ||--|----------------------------------------------------|-----------||  Отдел бухгалтерского учета и финансовой отчетности               ||-------------------------------------------------------------------||36|Начальник отдела                                    |1          |      |--|----------------------------------------------------|-----------||37|Главный специалист                                  |1          ||--|----------------------------------------------------|-----------||38|Ведущий специалист                                  |1          ||--|----------------------------------------------------|-----------||39|Специалист                                          |1          ||--|----------------------------------------------------|-----------||40| Итого                                              |4          ||-------------------------------------------------------------------||                   Отдел развития аудита                           ||-------------------------------------------------------------------||41|Начальник отдела                                    |1          |      |--|----------------------------------------------------|-----------||42|Главный специалист                                  |2          ||--|----------------------------------------------------|-----------||43|Ведущий специалист                                  |1          ||--|----------------------------------------------------|-----------||44|Специалист                                          |1          ||--|----------------------------------------------------|-----------||45| Итого                                              |5          ||-------------------------------------------------------------------|| Cектор мониторинга и анализа внедрения международных стандартов   ||                     финансовой отчетности                         |--------------------------------------------------------------------||46|Заведующий сектором                                 |1          ||--|----------------------------------------------------|-----------||47|Ведущий специалист                                  |1          ||--|----------------------------------------------------|-----------||48|Итого по сектору                                    |2          ||--|----------------------------------------------------|-----------||                 Самостоятельные подразделения                     ||-------------------------------------------------------------------||              Отдел организационной работы                         ||-------------------------------------------------------------------||49|Начальник отдела                                    |1          |      |--|----------------------------------------------------|-----------||50|Главный специалист                                  |2          ||--|----------------------------------------------------|-----------||51|Ведущий специалист                                  |1          ||--|----------------------------------------------------|-----------||52|Специалист                                          |1          ||--|----------------------------------------------------|-----------||53| Итого                                              |5          ||-------------------------------------------------------------------||                      Юридический отдел                            ||-------------------------------------------------------------------||54|Начальник отдела                                    |1          |      |--|----------------------------------------------------|-----------||55|Главный специалист                                  |2          ||--|----------------------------------------------------|-----------||56|Ведущий специалист                                  |2          ||--|----------------------------------------------------|-----------||57|Специалист                                          |1          ||--|----------------------------------------------------|-----------||58| Итого                                              |6          ||-------------------------------------------------------------------||           Отдел международного сотрудничества и связи             ||                     c общественностью                             ||-------------------------------------------------------------------||59|Начальник отдела                                    |1          |      |--|----------------------------------------------------|-----------||60|Главный специалист                                  |2          ||--|----------------------------------------------------|-----------||61|Ведущий специалист                                  |1          ||--|----------------------------------------------------|-----------||62| Итого                                              |4          ||-------------------------------------------------------------------|    |        Отдел сертификации и лицензирования                        ||-------------------------------------------------------------------||63|Начальник отдела                                    |1          |      |--|----------------------------------------------------|-----------||64|Главный специалист                                  |2          ||--|----------------------------------------------------|-----------||65|Ведущий специалист                                  |2          ||--|----------------------------------------------------|-----------||66|Специалист                                          |1          ||--|----------------------------------------------------|-----------||67| Итого                                              |6          ||-------------------------------------------------------------------||                    Общий отдел                                    ||-------------------------------------------------------------------||68|Начальник отдела                                    |1          |      |--|----------------------------------------------------|-----------||69|Главный специалист                                  |1          ||--|----------------------------------------------------|-----------||70|Ведущий специалист                                  |1          ||--|----------------------------------------------------|-----------||71|Специалист                                          |1          ||--|----------------------------------------------------|-----------||72| Итого                                              |4          ||-------------------------------------------------------------------||                 Отдел финансов и учета                            ||-------------------------------------------------------------------||73|Начальник отдела                                    |1          |      |--|----------------------------------------------------|-----------||74|Заместитель начальника отдела                       |1          ||--|----------------------------------------------------|-----------||75|Ведущий специалист                                  |1          ||--|----------------------------------------------------|-----------||76|Специалист                                          |1          ||--|----------------------------------------------------|-----------||77| Итого                                              |4          ||-------------------------------------------------------------------||                                                                   ||                Территориальные отделения                          ||-------------------------------------------------------------------||Юго-западное территориальное отделение (Ошская, Джалал-Абадская,   ||                    Баткенская области)                            ||-------------------------------------------------------------------||78|Начальник Юго-западного территориального отделения  |1          ||--|----------------------------------------------------|-----------||79|Главный специалист                                  |3          ||--|----------------------------------------------------|-----------||80|Ведущий специалист                                  |4          ||--|----------------------------------------------------|-----------||81|Специалист                                          |2          ||--|----------------------------------------------------|-----------||82|Итого по Юго-западному территориальному отделению   |10         ||-------------------------------------------------------------------||Северо-восточное территориальное отделение(Чуйская, Ыссык-Кульская,||               Нарынская и Таласская области)                      ||-------------------------------------------------------------------||83|Начальник Юго-западного территориального отделения  |1          ||--|----------------------------------------------------|-----------||84|Главный специалист                                  |4          ||--|----------------------------------------------------|-----------||85|Ведущий специалист                                  |3          ||--|----------------------------------------------------|-----------||86|Специалист                                          |1          ||--|----------------------------------------------------|-----------||87|Итого по Cеверо-восточному территориальному         |           ||  |отделению                                           |19         ||--|----------------------------------------------------|-----------||88|Итого по территориальным отделениям                 |19         ||-------------------------------------------------------------------||Всего                                                   97         |---------------------------------------------------------------------                                                        Утверждено                                        распоряжением Премьер-министра                                               Кыргызской республики                                        от 14  декабря 2005 года № 606  </w:t>
      </w:r>
      <w:r>
        <w:rPr>
          <w:rFonts w:ascii="Arial" w:cs="Arial" w:eastAsia="Arial" w:hAnsi="Arial"/>
          <w:sz w:val="24"/>
          <w:szCs w:val="24"/>
        </w:rPr>
        <w:t xml:space="preserve"> Структура центрального аппарата Государственного агентства по </w:t>
      </w:r>
      <w:r>
        <w:rPr>
          <w:rFonts w:ascii="Arial" w:cs="Arial" w:eastAsia="Arial" w:hAnsi="Arial"/>
          <w:sz w:val="24"/>
          <w:szCs w:val="24"/>
        </w:rPr>
        <w:t xml:space="preserve">       финансовому надзору и отчетности при Правительстве                       Кыргызской Республики  (В редакции распоряжения Премьер-министра КР от </w:t>
      </w:r>
      <w:hyperlink w:history="1" r:id="rIdskfhpwz3cx77iznv_zi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2006 года №278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---------------------------------------------------------------------|                         Исполнительный Совет (5 чел.)             ||---------------------    ------------------------  ----------------|||Директор Агентства-|    |Заместитель директора-|  |Член Совета   ||||председатель Совета|    |член Совета           |  |              |||---------------------    ------------------------  ----------------||                         ------------------------                  ||                         |     Член Совета      |                  ||                         ------------------------                  ||                         Центральный аппарат (73 чел.)             ||-------------------------------------------------------------------||                            Статс-секретарь (1 чел.)               | |-------------------------------------------------------------------|||1.Отдел надзора за    ||1.Отдел надзора за  ||1.Отдел бухгалтерс-||||  рынком ценных бумаг ||  небанковскими     || кого учета и      ||||   (8 чел.)           ||  финансовыми       || финансовой отчет- ||||                      || учреждениями       || ности (4 чел.)    ||||2.Отдел развития рынка|| (4 чел.)           ||                   ||||  капиталов и корпора-||                    ||2.Отдел развития   ||||  тивного управления  ||2.Отдел развития    || аудита (5 чел.)   ||||  рынка ценных бумаг  ||  небанковских      ||                   || ||   (6 чел.)           ||  финансовых учрежде||3.Сектор мионито-  ||||                      ||  ний (4 чел.)      || ринга и анализа   ||||3.Отдел регистрации,  ||                    || внедрения         ||||  отчетности и анализа||3.Cектор мониторинга|| международных     || ||  рынка ценных бумаг  || и анализа внедрения|| стандартов        ||||   (6 чел.)           || международных стан-|| финансовой отчет- ||||                      || дартов финансовой  || ности (2 чел.)    ||||                      || отчетности (2 чел.)||                   |||-------------------------------------------------------------------||-------------------------------------------------------------------|||  1.Юридический отдел (6 чел.)                                   ||||  2.Отдел организационной работы (4 чел.)                        ||||  3.Отдел международного сотрудничества                          ||||    и связи c общественностью  (4 чел.)                          ||           ||  4.Отдел сертификации и лицензирования (6 чел.)                 ||||  5.Общий отдел (4 чел.)                                         ||||  6.Отдел финансов и учета (4 чел.)                              ||||  7.исключен                                                     ||||  8.Помощник директора (1 чел.)                                  ||||  9.Советник директора (1 чел.)                                  |||-------------------------------------------------------------------||                                                                   ||               Территориальные отделения (19 чел.)                 ||------------------------------------------------------------------||       ||Северо-восточное территориальное  | Юго-западное территориальное ||||отделение(Чуйская, Ыссык-Кульская,|отделение (Ошская, Джалал-    ||||Нарынская и Таласская области)    |Абадская,Баткенская области)  ||||           9 чел.                 |          10 чел.             ||||------------------------------------------------------------------||-------------------------------------------------------------------| 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hjuycda2d3slntumm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dalil.kg/document/22135</w:t>
      </w:r>
    </w:hyperlink>
  </w:p>
  <w:p>
    <w:pPr>
      <w:spacing w:after="0" w:before="40"/>
      <w:jc w:val="center"/>
    </w:pPr>
    <w:hyperlink w:history="1" r:id="rId711vj0n5bgtwlm9dnt7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fw64kj6y9dwhj4pgeo3" Type="http://schemas.openxmlformats.org/officeDocument/2006/relationships/hyperlink" Target="https://dalil.kg/document/22189" TargetMode="External"/><Relationship Id="rIdcz2o93ypmn39wd2mcqq2k" Type="http://schemas.openxmlformats.org/officeDocument/2006/relationships/hyperlink" Target="https://dalil.kg/document/22183" TargetMode="External"/><Relationship Id="rId5pu_bph_dfin3-4z5vxt5" Type="http://schemas.openxmlformats.org/officeDocument/2006/relationships/hyperlink" Target="https://dalil.kg/document/4337" TargetMode="External"/><Relationship Id="rIdwigrdpjmtnxolpfhy_sld" Type="http://schemas.openxmlformats.org/officeDocument/2006/relationships/hyperlink" Target="https://dalil.kg/document/56687" TargetMode="External"/><Relationship Id="rId7lwqs_gmqxvfu90w6mnbd" Type="http://schemas.openxmlformats.org/officeDocument/2006/relationships/hyperlink" Target="https://dalil.kg/document/56686" TargetMode="External"/><Relationship Id="rIdhzuqbd_kprfqh-ozbur8k" Type="http://schemas.openxmlformats.org/officeDocument/2006/relationships/hyperlink" Target="https://dalil.kg/document/22135#1" TargetMode="External"/><Relationship Id="rIdzkz8wrom_ai3ovwcktdse" Type="http://schemas.openxmlformats.org/officeDocument/2006/relationships/hyperlink" Target="https://dalil.kg/document/22135#2" TargetMode="External"/><Relationship Id="rId011evloiggwbwtzwvwqwj" Type="http://schemas.openxmlformats.org/officeDocument/2006/relationships/hyperlink" Target="https://dalil.kg/document/22183" TargetMode="External"/><Relationship Id="rIdskfhpwz3cx77iznv_zicd" Type="http://schemas.openxmlformats.org/officeDocument/2006/relationships/hyperlink" Target="https://dalil.kg/document/221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hjuycda2d3slntummrp" Type="http://schemas.openxmlformats.org/officeDocument/2006/relationships/hyperlink" Target="https://dalil.kg/document/22135" TargetMode="External"/><Relationship Id="rId711vj0n5bgtwlm9dnt7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2026-10-02T10:18:20.307Z</dcterms:created>
  <dcterms:modified xsi:type="dcterms:W3CDTF">2026-10-02T10:18:20.307Z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