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июня 2006 года № 345           РАСПОРЯЖЕНИЕ ПРЕМЬЕР-МИНИСТРА КЫРГЫЗСКОЙ РЕСПУБЛИКИ                                       В  соответствии  с  </w:t>
      </w:r>
      <w:hyperlink w:history="1" r:id="rIdnpy75nhoc1dcj7nittp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  Республики  «Обобразовании  Государственного  агентства  по  финансовому  надзору   иотчетности  при  Правительстве Кыргызской Республики» от  30  сентября2005 года № 419, </w:t>
      </w:r>
      <w:hyperlink w:history="1" r:id="rId4ir_oipr5ziwysvn5p_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финансовомунадзору   и   отчетности  при  Правительстве  Кыргызской   Республики,утвержденным </w:t>
      </w:r>
      <w:hyperlink w:history="1" r:id="rIded5r7tp7wat8rljjly4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2декабря  2005  года № 551 «О Государственном агентстве по  финансовомунадзору и отчетности при Правительстве Кыргызской Республики», а такжев   целях   совершенствования  структуры  и  повышения   эффективностидеятельности  Государственного  агентства  по  финансовому  надзору  иотчетности при Правительстве Кыргызской Республики:        1.  Утвердить прилагаемые:    -   </w:t>
      </w:r>
      <w:hyperlink w:history="1" r:id="rIdxy6peqohhm0ooxdqdnp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штатное   расписание</w:t>
        </w:r>
      </w:hyperlink>
      <w:r>
        <w:rPr>
          <w:rFonts w:ascii="Arial" w:cs="Arial" w:eastAsia="Arial" w:hAnsi="Arial"/>
          <w:sz w:val="24"/>
          <w:szCs w:val="24"/>
        </w:rPr>
        <w:t xml:space="preserve">  центрального  аппарата  Государственногоагентства  по  финансовому  надзору  и  отчетности  при  ПравительствеКыргызской Республики;    -  </w:t>
      </w:r>
      <w:hyperlink w:history="1" r:id="rIdclnp1yzplj8sjiliqpk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  центрального аппарата Государственного агентства  пофинансовому   надзору   и  отчетности  при  Правительстве   КыргызскойРеспублики.          2. Признать утратившими силу:                                                            -   </w:t>
      </w:r>
      <w:hyperlink w:history="1" r:id="rIdd_itvjmdwpymopkkezj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Премьер-министра  Кыргызской  Республики  от  14декабря 2005 года № 606;    - </w:t>
      </w:r>
      <w:hyperlink w:history="1" r:id="rIdbzh6npqk8bnp0wadgu_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 маягода № 278.            Премьер-министр                            Ф.Кулов                                                Утверждено                                     распоряжением Премьер-министра                                         Кыргызской Республики                                       от 2 июня 2006 года № 345                        Штатное расписание     центрального аппарата Государственного агентства по финансовому       надзору и отчетности при Правительстве Кыргызской Республики              -----------------------------------------------------------------------|№ |             Наименование  должности                   |Количество||  |                                                       | штатных  | |  |                                                       | единиц   |                     |---------------------------------------------------------------------||1.|Директор                                               |     1    ||----------------------------------------------------------|----------||2.|Заместитель директора                                  |     1    ||----------------------------------------------------------|----------||3.|Член исполнительного совета                            |     3    ||----------------------------------------------------------|----------||  |Итого:                                                 |     5    ||---------------------------------------------------------------------||4.|Статс-секретарь                                        |     1    ||----------------------------------------------------------|----------||5.|Советник директора                                     |     1    ||----------------------------------------------------------|----------||6.|Помощник директора                                     |     1    ||----------------------------------------------------------|----------||  |итого:                                                 |     3    ||----------------------------------------------------------|----------||     Отдел организационной работы,стратегии и анализа                ||---------------------------------------------------------------------||7.|Начальник                                              |     1    ||----------------------------------------------------------|----------||8.|Главный специалист                                     |     2    ||---------------------------------------------------------------------||9.|Ведущий специалист                                     |     2    ||---------------------------------------------------------------------||10|Специалист                                             |     1    ||----------------------------------------------------------|----------||  |Итого:                                                 |     6    ||--|-------------------------------------------------------|----------||                  Юридический отдел                                  ||---------------------------------------------------------------------||11|Начальник                                              |     1    ||----------------------------------------------------------|----------||12|Главный специалист                                     |     2    ||----------------------------------------------------------|----------||13|Ведущий специалист                                     |     1    ||----------------------------------------------------------|----------||14|Специалист                                             |     1    ||--|-------------------------------------------------------|----------||  |Итого:                                                 |     5    ||--|-------------------------------------------------------|----------||                Отдел финансов и учета                               ||---------------------------------------------------------------------||15|Начальник                                              |     1    ||----------------------------------------------------------|----------||16|Заместитель начальника                                 |     1    ||----------------------------------------------------------|----------||17|Ведущий специалист                                     |     1    ||----------------------------------------------------------|----------||18|Специалист                                             |     1    ||--|-------------------------------------------------------|----------||  |Итого:                                                 |     4    ||--|-------------------------------------------------------|----------||    Отдел методологии, мониторинга и анализа развития                ||    небанковских финансовых учреждений                               ||---------------------------------------------------------------------||19|Начальник                                              |     1    ||----------------------------------------------------------|----------||20|Главный специалист                                     |     2    ||----------------------------------------------------------|----------||21|Главный специалист                                     |     1    ||----------------------------------------------------------|----------||22|Специалист                                             |     1    ||--|-------------------------------------------------------|----------||  |Итого:                                                 |     5    ||--|-------------------------------------------------------|----------||                   Общий отдел                                       ||---------------------------------------------------------------------||23|Начальник                                              |     1    ||----------------------------------------------------------|----------||24|Главный специалист                                     |     1    ||----------------------------------------------------------|----------||25|Ведущий специалист                                     |     1    ||----------------------------------------------------------|----------||26|Специалист                                             |     1    ||--|-------------------------------------------------------|----------||  |Итого:                                                 |     4    ||--|-------------------------------------------------------|----------||    Отдел сертификации и лицензирования                              ||---------------------------------------------------------------------||27|Начальник                                              |     1    ||----------------------------------------------------------|----------||28|Главный специалист                                     |     1    ||----------------------------------------------------------|----------||29|Ведущий специалист                                     |     1    ||----------------------------------------------------------|----------||30|Специалист                                             |     1    ||--|-------------------------------------------------------|----------||  |Итого:                                                 |     4    ||--|-------------------------------------------------------|----------||             Отдел надзора за рынком ценных бумаг                    ||---------------------------------------------------------------------||31|Начальник                                              |     1    ||----------------------------------------------------------|----------||32|Главный специалист                                     |     2    ||----------------------------------------------------------|----------||33|Ведущий специалист                                     |     3    ||--|-------------------------------------------------------|----------||34|Специалист                                             |     1    ||--|-------------------------------------------------------|----------||  |Итого:                                                 |     7    ||--|-------------------------------------------------------|----------||    Отдел развития рынка капиталов и корпоративного                  ||    управления рынка ценных бумаг                                    ||---------------------------------------------------------------------||35|Начальник                                              |     1    ||----------------------------------------------------------|----------||36|Главный специалист                                     |     3    ||----------------------------------------------------------|----------||37|Ведущий специалист                                     |     1    ||--|-------------------------------------------------------|----------||38|Специалист                                             |     1    ||--|-------------------------------------------------------|----------||  |Итого:                                                 |     6    ||--|-------------------------------------------------------|----------||      Отдел регистрации, отчетности и анализа                        ||      рынка ценных бумаг                                             ||---------------------------------------------------------------------||39|Начальник                                              |     1    ||----------------------------------------------------------|----------||40|Главный специалист                                     |     1    ||----------------------------------------------------------|----------||41|Ведущий специалист                                     |     1    ||----------------------------------------------------------|----------||42|Специалист                                             |     1    ||--|-------------------------------------------------------|----------||  |Итого:                                                 |     4    ||--|-------------------------------------------------------|----------||      Отдел развития бухгалтерского учета и                          ||      финансовой отчетности                                          ||---------------------------------------------------------------------||43|Начальник                                              |     1    ||----------------------------------------------------------|----------||44|Главный специалист                                     |     1    ||--|-------------------------------------------------------|----------||45|Ведущий специалист                                     |     1    ||--|-------------------------------------------------------|----------||46|Cпециалист                                             |     1    ||--|-------------------------------------------------------|----------||  |Итого:                                                 |     4    ||--|-------------------------------------------------------|----------||            Отдел развития аудита                                    ||---------------------------------------------------------------------||47|Начальник                                              |     1    ||----------------------------------------------------------|----------||48|Главный специалист                                     |     2    ||----------------------------------------------------------|----------||49|Ведущий специалист                                     |     1    ||----------------------------------------------------------|----------||50|Специалист                                             |     1    ||--|-------------------------------------------------------|----------||  |Итого:                                                 |     5    ||--|-------------------------------------------------------|----------||  |         Сектор мониторинга и анализа внедрения                   ||            международных стандартов финансовой отчетности           ||---------------------------------------------------------------------||51|Заведующий                                             |     1    ||----------------------------------------------------------|----------||52|Ведущий специалист                                     |     1    ||--|-------------------------------------------------------|----------||  |Итого:                                                 |     2    ||---------------------------------------------------------------------||            Отдел международных отношений                            ||---------------------------------------------------------------------||53|Начальник                                              |     1    ||----------------------------------------------------------|----------||54|Главный специалист                                     |     2    ||----------------------------------------------------------|----------||55|Ведущий специалист                                     |     3    ||----------------------------------------------------------|----------||56|Специалист                                             |     1    ||--|-------------------------------------------------------|----------||  |Итого:                                                 |     7    ||--|-------------------------------------------------------|----------||         Сектор маркетинга игорного бизнеса и                        ||         лотерейной деятельности                                     ||---------------------------------------------------------------------||57|Заведующий                                             |     1    ||----------------------------------------------------------|----------||58|Ведущий специалист                                     |     1    ||--|-------------------------------------------------------|----------||  |Итого:                                                 |     2    ||---------------------------------------------------------------------||    Отдел надзора за небанковскими финансовыми                       | |    учреждениями                                                     ||---------------------------------------------------------------------||59|Начальник                                              |     1    ||----------------------------------------------------------|----------||60|Главный специалист                                     |     1    ||----------------------------------------------------------|----------||61|Ведущий специалист                                     |     2    ||----------------------------------------------------------|----------||62|Специалист                                             |     1    ||--|-------------------------------------------------------|----------||  |Итого:                                                 |     5    ||--|-------------------------------------------------------|----------|                                                                     ||  |Всего:                                                 |    78    ||__|_______________________________________________________|__________|                                                Утверждена                                     распоряжением Премьер-министра                                         Кыргызской Республики                                       от 2 июня 2006 года № 345                            Структура         центрального аппарата Государственного агентства              по финансовому надзору и отчетности                     при Правительстве Кыргызской Республики          _________________________        _____________________       ______________________         | Исполнительный Совет  |       | Директор Агентства |_______|Cоветник директора-1|         | 5 (чел)               |       | председатель совета|       |Помощник директора-1|         -------------------------       ----------------------       ----------------------                                                   ||---------------|  |---------------------------|   |    |-----------|      |-----------|      |-----------||Статс-секретарь|  |  Заместитель директора-   |   |    |Член совета|      |Член совета|      |Член совета||               |  |  Член совета              |   |    |           |      |           |      |           ||---------------|  |---------------------------|   |    |-----------|      |-----------|      |-----------|        |                        |                 |          |                  |                  |        |                        |                 |          |                  |                  |--------------------    -----------------------    | ------------------   ----------------   ----------------|Отдел организацион|    |Отдел методологии,   |    | |Отдел надзора за|   |Отдел развития|   |Отдел междуна-||ной работы,страте-|    |мониторинга и анализа|    | |рынком ценных   |   |бухгалтерского|   |родных отноше-||гии и анализа     |    |развития небанковских|    | |бумаг (7 чел)   |   |учета и финан-|   |ний (7 чел)   ||(6 чел)           |    |финансовых учреждений|    | |Отдел развития  |   |совой отчет-  |   |Сектор марке- |          |Юридический отдел |    |(5 чел)              |    | |рынка капиталов |   |ности (4 чел) |   |тинге игорного| | 5 (чел)          |    |Общий отдел (4 чел)  |    | |и корпоративного|   |Отдел развития|   |бизнеса и ло- ||Отдел финансов и  |    |---------------------|    | |управления рынка|   |аудита (5 чел)|   |терейной дея- ||учета (4 чел)     |             |                 | |ценных бумаг    |   |Сетор монито- |   |тельности     ||------------------|             |                 | |(6 чел)         |   |ринга и анали-|   |(2 чел)       |                                 |                 | |Отдел регистра- |   |за внедрения  |   |Отдел надзора |                         ----------------------    | |ции, отчетности |   |международных |   |за небанковс- |                         |Отдел сертификации и |___| |и анализа рынка |   |стандартов фи-|   |кими финансо- |                         |лицензирования (4чел)|     |ценных бумаг    |   |нансовой отчет|   |выми учрежде- |                         |---------------------|     |(4 чел)         |   |ности (2 чел) |   |ниями (5 чел) |                                                     |----------------|   |--------------|   |--------------| 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v8-0zklwtm0ugiw_nt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dalil.kg/document/22189</w:t>
      </w:r>
    </w:hyperlink>
  </w:p>
  <w:p>
    <w:pPr>
      <w:spacing w:after="0" w:before="40"/>
      <w:jc w:val="center"/>
    </w:pPr>
    <w:hyperlink w:history="1" r:id="rIdgup3-e2v2r2rtbtnsok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py75nhoc1dcj7nittpt1" Type="http://schemas.openxmlformats.org/officeDocument/2006/relationships/hyperlink" Target="https://dalil.kg/document/4337" TargetMode="External"/><Relationship Id="rId4ir_oipr5ziwysvn5p_yu" Type="http://schemas.openxmlformats.org/officeDocument/2006/relationships/hyperlink" Target="https://dalil.kg/document/56687" TargetMode="External"/><Relationship Id="rIded5r7tp7wat8rljjly47c" Type="http://schemas.openxmlformats.org/officeDocument/2006/relationships/hyperlink" Target="https://dalil.kg/document/56686" TargetMode="External"/><Relationship Id="rIdxy6peqohhm0ooxdqdnpak" Type="http://schemas.openxmlformats.org/officeDocument/2006/relationships/hyperlink" Target="https://dalil.kg/document/22189#1" TargetMode="External"/><Relationship Id="rIdclnp1yzplj8sjiliqpkot" Type="http://schemas.openxmlformats.org/officeDocument/2006/relationships/hyperlink" Target="https://dalil.kg/document/22189#2" TargetMode="External"/><Relationship Id="rIdd_itvjmdwpymopkkezj0w" Type="http://schemas.openxmlformats.org/officeDocument/2006/relationships/hyperlink" Target="https://dalil.kg/document/22135" TargetMode="External"/><Relationship Id="rIdbzh6npqk8bnp0wadgu_kd" Type="http://schemas.openxmlformats.org/officeDocument/2006/relationships/hyperlink" Target="https://dalil.kg/document/2218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v8-0zklwtm0ugiw_ntsx" Type="http://schemas.openxmlformats.org/officeDocument/2006/relationships/hyperlink" Target="https://dalil.kg/document/22189" TargetMode="External"/><Relationship Id="rIdgup3-e2v2r2rtbtnsokn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2026-10-02T10:24:15.458Z</dcterms:created>
  <dcterms:modified xsi:type="dcterms:W3CDTF">2026-10-02T10:24:15.458Z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