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Лесной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edbz_l3m05uvw8_fbcr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p7kd34a87e4abkrehb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 - один из основных видов растительного покрова Земли, состоящий из совокупности древесных, кустарниковых, травяных и других растений, включающий животных и микроорганизмы, биологически связанных в своем развитии и влияющих друг на друга и на внешнюю среду. Лесная почва - неотъемлемая часть лесной совокупности. Лес - составная и важная часть биосферы, элемент географического ландшафта. Ему принадлежит огромная роль в обеспечении гидрологического режима рек, в предупреждении эрозии и дефляции почв, в борьбе с суховеями. Лес - древесно-кустарниковая растительность, произрастающая на землях государственного лесного фонда и землях других категорий земельного фонда с минимальной площадью 0,2 гектара, минимальной шириной 25 метров, минимальной сомкнутостью крон 10%, минимальной высотой насаждения 1,9 метра (кустарников - 0,5 метра).";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ppaorikytjpm60rquwm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"Лесные экосистемы - совокупность земельных участков, древесных, кустарниковых, травяных и других растений, включающая животных и микроорганизмы, биологически связанных в своем развитии и влияющих друг на друга и на внешнюю среду.";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абзацы шестой и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"Воспроизводство леса - комплекс мероприятий, направленных на процесс непрерывного возобновления, производства продуктов и услуг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в населенных пунктах - леса, произрастающие в пределах черты населенных пунктов.";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семнадцатый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двадцать первый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двадцать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"Лесничество - первичное территориальное подразделение, входящее в состав соответствующего территориального органа управления государственным лесным фондом.";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абзаце двадцать третьем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абзаце двадцать четвертом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двадцать седьмом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абзац двадцать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"Охрана леса - система мероприятий, направленных на обеспечение защиты леса от пожаров, незаконных порубок, нарушений установленного порядка лесопользования и других действий, причиняющих вред государственному лесному фонду, особо охраняемым природным территориям и лесам, находящимся на землях других категорий земельного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абзацах тридцатом и тридцать первом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статью дополнить абзацами тридцать восьмым - пятьдесят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"Второстепенные лесные ресурсы - недревесные лесные ресурсы, к которым относятся пни, кора, пихтовые, сосновые и еловые лапы, новогодние 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лесная охрана - государственная охрана и контроль за состоянием лесов, расположенных на землях государственного лесного фонда, особо охраняемых природных территорий, через организованную систему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Защитные леса - леса, имеющие мелиоративные и средообразующие свойства, которые используются для защиты различных объектов от неблагоприятных природных или антропогенных воздействий.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защитности лесов - классификация лесных земель государственного лесного фонда, особо охраняемых природных территорий и лесов, находящихся на землях других категорий земельного фонда, в соответствии с местом произрастания и их функциональным назначением, в отношении которых устанавливается режим ведения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Лесоразведение - искусственное разведение леса путем создания лесных культур в таких местах, в которых они ранее не росли, в целях усиления средообразующих и средозащитных функций лесов, а также для улучшения 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культуры - деревья и кустарники, искусственно созданные посевом или посадкой древесных и кустарниковых пород лесных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высокой природоохранной ценности - лесные, нелесные земли государственного лесного фонда, особо охраняемых природных территорий и леса, находящиеся на землях других категорий земельного фонда, имеющие высокую экологическую, социально-экономическую, ландшафтную ценность или ценность для сохранения 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имеющие научное значение - леса, уникальные по породному составу и являющиеся объектами долгосрочных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Лесопользование - разрешенные настоящим Кодексом виды использования земель государственного лесного фонда и лесов, находящихся на землях других категорий земельного фонда, за исключением ограничений, предусмотренных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экосистемные услуги - общественные блага и материальные выгоды, которые получают физические и юридические лица от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ресурсы - древесина, второстепенные лесные ресурсы, дикорастущие пищевые ресурсы, лекарственные растения и природоохранные функции леса (водоохранные, климаторегулирующие, противоэрозионные, почвозащитные, рекреационные, оздоровительные, санитарно-гигиенические).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 - система мероприятий по определению состояния лесов, их количественных и качественных характеристик.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Плантация - земельные участки, на которых искусственно создаются древесные и древесно-кустарниковые насаждения для получения древесины, плодов, ягод в коммерческих целях или в целях личного пользования. Плантации не могут располагаться на склонах крутизной более 25 градусов.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малоценных лесных насаждений - комплекс мероприятий, направленных на восстановление утраченной целевой производительности участков леса или повышение имеющейся продуктивности.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ценные лесные массивы - леса, уникальные по породному составу, в которых главной породой являются особо ценные древесные породы, определенные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лесов - распределение лесов по таксационным показателям (происхождение, вид, состояние, место произрастания, категория защитности, возраст, состав и т.д.). Классификация лесов производится во время лесоустроительных работ и указывается в лесоустроительных материалах.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лесохозяйственного производства - сумма валового капитализированного дохода от экологических функций и стоимости фактической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 лесохозяйственного производства - сумма валового капитализированного дохода от древесных и недревесных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Агролесоводство - комплексный подход к использованию преимуществ, полученных при совмещении кустарников и деревьев с сельскохозяйственными культурами.";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lzawd8trp0vjowinbh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oyfvjnktrcx2lynrv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qacey9occvrn4sti-u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</w:t>
        </w:r>
      </w:hyperlink>
      <w:r>
        <w:rPr>
          <w:rFonts w:ascii="Arial" w:cs="Arial" w:eastAsia="Arial" w:hAnsi="Arial"/>
          <w:sz w:val="24"/>
          <w:szCs w:val="24"/>
        </w:rPr>
        <w:t xml:space="preserve">. ЛЕСА КЫРГЫЗСКОЙ РЕСПУБЛИКИ</w:t>
      </w:r>
    </w:p>
    <w:p>
      <w:pPr>
        <w:spacing w:after="60"/>
        <w:ind w:firstLine="567"/>
        <w:jc w:val="both"/>
      </w:pPr>
      <w:hyperlink w:history="1" r:id="rIdpghjwh5sfzd05rzd4n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Леса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Кыргызской Республики состоят из лесов, находящихся на землях государственного лесного фонда и землях других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находятся в исключительной собственности Кыргызской Республики и являются источником экосистемных услуг локального, национального, регионального и глобального значений.</w:t>
      </w:r>
    </w:p>
    <w:p>
      <w:pPr>
        <w:spacing w:after="60"/>
        <w:ind w:firstLine="567"/>
        <w:jc w:val="both"/>
      </w:pPr>
      <w:hyperlink w:history="1" r:id="rId495nvm_ukfrzvr9pgc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лесной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леса и земли, предоставленные для нужд лесного хозяйства, находящиеся в государственной собственности, образуют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государственного лесного фонда включают лесные и нелесные земли, предназначенные для нужд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земли включают покрытые лесом и не покрытые лесом земли.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Покрытые лесом земли - земли, занятые лесами искусственного и естественного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покрытые лесом земли - земли, занятые несомкнутыми лесными культурами, лесными питомниками, вырубками, гарями, рединами, прогалинами, пустырями.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Нелесные земли включают сельскохозяйственные и другие земельные угодья, образующие с лесами единый природный комплекс, а также земли, на которых лес был сведен при строительстве объектов, связанных с хозяйственной деятельностью (дороги, противопожарные разрывы, трассы линий электропередач и трубопроводы).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земель государственного лесного фонда, отделяющие их от земель иных категорий земельного фонда, определяются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hyperlink w:history="1" r:id="rIdhorvn9777ridh-ih00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Леса, не входящие в государственный лесной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не входящие в государственный лесной фонд, - леса, находящиеся на землях особо охраняемых природных территорий и землях других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лесов особо охраняемых природных территорий устанавливается особый режим охраны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находящиеся на землях других категорий земельного фонда, подлежат изучению и учету, охране, защите, воспроизводству, лесопользованию, контролю за использованием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лесов, находящихся на землях других категорий земельного фонда, устанавливается режим охраны и использования в зависимости от категории защитности лесов решением Кабинета Министров Кыргызской Республики.</w:t>
      </w:r>
    </w:p>
    <w:p>
      <w:pPr>
        <w:spacing w:after="60"/>
        <w:ind w:firstLine="567"/>
        <w:jc w:val="both"/>
      </w:pPr>
      <w:hyperlink w:history="1" r:id="rIdadugkgipx6qdhvi9kbe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Лесокультурный фонд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Лесокультурный фонд - участки лесных и нелесных земель государственного лесного фонда, пригодные для лесовосстановления, лесоразведения и реконструкции малоценных лесных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Лесовосстановление на землях лесокультурного фонда проводится на рединах, вырубках, гарях, пустырях, прогалинах и участках с погибшими насаждениями.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Лесоразведение на землях лесокультурного фонда проводится на сельскохозяйственных угодьях, нарушенных и деградированных землях.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малоценных лесных насаждений проводится на лесных землях.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лесокультурного фонда определяются при проведении лесоустройства.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и освоения лесокультурного фонда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hyperlink w:history="1" r:id="rIdmwjd7w_5o4rvnjrkdw1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Древесная и древесно-кустарниковая растительность, не относящаяся к лесам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Древесная и древесно-кустарниковая растительность, не соответствующая определению "Лес", указанному в </w:t>
      </w:r>
      <w:hyperlink w:history="1" r:id="rIdlpbsg6cu5ds5qstpfii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не относится к лесам.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древесной и древесно-кустарниковой растительности, не относящейся к лесам, уход за ней, ее использование и охрана осуществляются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наименовании </w:t>
      </w:r>
      <w:hyperlink w:history="1" r:id="rIdmoq6itmu5u6eu-z9ev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"лесной фонд" заменить словами "государственный лесной 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второй </w:t>
      </w:r>
      <w:hyperlink w:history="1" r:id="rId442m5cyggzprp4slshc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32sqpsaw-c_9i839war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7x-umeaxmcfqthcgicl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7rimsiclerro738vq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Бессрочное (без указания срока) пользование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бессрочное (без указания срока) пользование участки государственного лесного фонда предоставляются территориальному органу управления государственным лесным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государственных или общественных интересов участки государственного лесного фонда могут предоставляться территориальным органом управления государственным лесным фондом в пользование на условиях аренды соответствующим организациям (независимо от форм собственности) для культурно-оздоровительных и туристических целей, научно-исследовательских, природоохранных и других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участков государственного лесного фонда в бессрочное (без указания срока) пользование из состава земель государственного лесного фонда производится в соответствии с Земельным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бессрочного (без указания срока) пользования участками земель лесного фонда удостоверяется государственным актом, выдаваемым в соответствии с Земельным </w:t>
      </w:r>
      <w:hyperlink w:history="1" r:id="rIdptxlv6ha1cbvnbcrsx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части первой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"Предоставление участков государственного лесного фонда в пользование осуществляется в порядке, определяемом настоящим Кодексом, Земельным </w:t>
      </w:r>
      <w:hyperlink w:history="1" r:id="rIdg1wih65bvtxrdmgxpnz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Налоговым </w:t>
      </w:r>
      <w:hyperlink w:history="1" r:id="rIddrctcr9uoiayjf9xqdo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ant_ybkik2_azc5n6m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второй и третьей слова "лесным фондом" заменить словами "земельным участком 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наименовании </w:t>
      </w:r>
      <w:hyperlink w:history="1" r:id="rId2zbpki3lku4qb5afnlg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наименовании </w:t>
      </w:r>
      <w:hyperlink w:history="1" r:id="rIdrtwvjctniodywynvax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a2_ldkwlr2paftcdpzd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абзаце первом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тексте </w:t>
      </w:r>
      <w:hyperlink w:history="1" r:id="rIdi8oxkzdgxvagjvonbbd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установление порядка осуществления статистической отчетности для ведения лесного хозяйства;";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пятнадцатом слово "предприятий" заменить словом "учреждений";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lcld4c_1ktqje-78utc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перевод земель государственного лесного фонда в другие категории земель и из других категорий земель в земли государственного лесного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cpesuvq_blbdzyp14y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ig1exsasclzu3ydjswx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"лесного фонда" заменить словами "земельных участков 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ведение статистической отчетности по вопросам лесного хозяйства;";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шестом слова "территориального государственного органа управления лесным хозяйством" заменить словами "территориального органа управления 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распределение сенокосных и пастбищных угодий из земель государственного лесного фонда между землепользователями района в соответствии с законодательством Кыргызской Республики - по заключению территориального органа управления государственным лесным фондом;";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</w:t>
      </w:r>
      <w:hyperlink w:history="1" r:id="rId8jwagau4v1-wsqrn-ay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выполнения требований законодательства Кыргызской Республики при распоряжении и пользовании землями государственного лесного фонда;";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y9s0rn2g7gk42qeadw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наименовании </w:t>
      </w:r>
      <w:hyperlink w:history="1" r:id="rIdnekqtw94klkkkourpc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lba0keh8gzfirtgnelg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cpowk8bwdng6c1keaw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pst2imgxfx3x0erwh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Система государственного управления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государственного управления государственным лесным фондом Кыргызской Республики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государственный орган управления лесным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территориальный орган управления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лесохозяйственное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научное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функции по распоряжению и пользованию государственным лесным фондом осуществляются республиканским государственным органом управления лесным хозяйством в соответствии с задачами национальной лесной политики.";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4enfflfjtumaefl0qqj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"с участием соответствующих местных государственных администраций"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двенадцатом и пятнадцатом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слово "лесхозов" заменить словами "территориального органа управления 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слово "нарушениях" заменить словом "правонарушениях";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слова "лесным фондом" заменить словами "государственным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"областных и межобластных,"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статьи </w:t>
      </w:r>
      <w:hyperlink w:history="1" r:id="rIdjnfgk4o_a5dzwz00re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i6x0zsymryctd4rhdn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3bbrprjcropa33nuzg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Территориальный орган управления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государственным лесным фондом создается в организационно-правовой форме учреждения и в соответствии с решаемыми им задачами по лесоуправлению реализует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леса от пожаров (организация и координация службы обнаружения лесных пожаров, разъяснительно-агитационная работа среди населения, организация тушения лесных пожаров), незаконных порубок, незаконного захвата земель, самовольной постройки на землях государственного лесного фонда и других лесонарушений;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леса от вредителей и болезней (лесопатологическое обследование и мониторинг, обеспечение соблюдения санитарных правил в лесах);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лесопользования, состоящее из организации конкурсов на право аренды и пользования, арендных отношений с лесопользователями, отпуска леса, контроля лесопользователей и поступления платежей за пользование лесом;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состоянием и воспроизводством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охраны, защиты, мониторинга за состоянием лесов территориальный орган управления государственным лесным фондом решает в соответствии с положением о территориальном органе управления государственным лесным фондом, утверждаемым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hyperlink w:history="1" r:id="rIdvut-vneg-xepn1vkew2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Лесохозяйственное учреждение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лесного хозяйства на землях государственного лесного фонда осуществляется лесохозяйственным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форма, правовой статус и положение о деятельности лесохозяйственного учреждения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Лесохозяйственное учреждение в соответствии с возложенными задачами реализует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лесовосстановление, лесоразведение, реконструкция малоценных лесных насаждений: создание лесосеменных участков, заготовка и переработка лесных семян, выращивание посадочного материала, создание лесных культур, включая агротехнические уходы и мероприятия по содействию естественному возобновлению;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плантаций;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уход за лесом, включая рубки леса, установленные настоящим Кодексом;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противопожарных мероприятий: создание минерализованных полос и противопожарных разрывов;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лесозащитных мероприятий по предупреждению массового размножения вредителей и болезней, по борьбе с ними.";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8z5ayplnelywjset-ci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</w:t>
      </w:r>
      <w:hyperlink w:history="1" r:id="rIddes9blnuvd4hp77fczt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mg9euobuyprhw2zkc0b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5874toe-wdersrwp4a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m14mf2ooxg2d6mmdv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h4qnrpi0hhnucby_yb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граждан и общественных организаций (объединений)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общественные организации (объединения) имеют право участвовать в решении вопросов, связанных с обеспечением рационального использования, охраны, защиты и воспроизводства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населения к информации о состоянии лесов обеспечивается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объединения, иные некоммерческие организации могут проводить работу по повышению уровня культуры и правосознания граждан о необходимости бережного отношения к лесам, сохранения биологического разнообразия, естественных экологических систем, сохранения типичных и редких природных ландшафтов, биотопов, лесохозяйственных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объединения, иные некоммерческие организации, органы местного самоуправления оказывают содействие государственным органам, лицам, ведущим лесное хозяйство, в проведении лесохозяйственных и иных мероприятий в области использования, охраны, защиты и воспроизводства лесов, участвуют в проведении работ по приведению лесов в надлежащее санитарное состояние, а также в предупреждении, обнаружении и тушении лесных пожаров.</w:t>
      </w:r>
    </w:p>
    <w:p>
      <w:pPr>
        <w:spacing w:after="60"/>
        <w:ind w:firstLine="567"/>
        <w:jc w:val="both"/>
      </w:pPr>
      <w:hyperlink w:history="1" r:id="rId-fe2izyvnqkdmlbjmld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Совместное управление лесами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управление лесами подразумевает собой различные виды процессов и процедур, направленных на объединение и сотрудничество различных партнеров - государственных, частных и общественных структур для совместного определения и выполнения лесохозяйственных мероприятий по управлению лесом.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совместного управления лесами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пятом части первой </w:t>
      </w:r>
      <w:hyperlink w:history="1" r:id="rId7gjdypqimcbuxcrva1q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статьи </w:t>
      </w:r>
      <w:hyperlink w:history="1" r:id="rId3tn_w0gojl6j9cpsf6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mkj_g132rupw0uqxup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vtlwy-fr1p6fv7fz5o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</w:hyperlink>
      <w:r>
        <w:rPr>
          <w:rFonts w:ascii="Arial" w:cs="Arial" w:eastAsia="Arial" w:hAnsi="Arial"/>
          <w:sz w:val="24"/>
          <w:szCs w:val="24"/>
        </w:rPr>
        <w:t xml:space="preserve">. Статус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в Кыргызской Республике являются природоохранными, выполняют почвозащитные, водоохранные, климаторегулирующие, санитарно-гигиенические, оздоровительные функции, предупреждающие негативные последствия глобального изменения климата за счет поглощения диоксида углерода, другие функции и находятся под особой охраной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экологическим, экономическим и социальным значениями леса, выполняемыми им функциями производится разделение леса по категориям защитности.</w:t>
      </w:r>
    </w:p>
    <w:p>
      <w:pPr>
        <w:spacing w:after="60"/>
        <w:ind w:firstLine="567"/>
        <w:jc w:val="both"/>
      </w:pPr>
      <w:hyperlink w:history="1" r:id="rIdap459hlq_k7rnqt9hx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</w:hyperlink>
      <w:r>
        <w:rPr>
          <w:rFonts w:ascii="Arial" w:cs="Arial" w:eastAsia="Arial" w:hAnsi="Arial"/>
          <w:sz w:val="24"/>
          <w:szCs w:val="24"/>
        </w:rPr>
        <w:t xml:space="preserve">. Категории защитности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выделяются следующие категории защитности лесов: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леса, расположенные на особо охраняемых природных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ценные лесные массивы;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леса, имеющие научное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леса, выполняющие санитарно-гигиенические и оздоровительные функции, к которым относятся леса зон санитарной охраны источников водоснабжения, леса территорий санитарной охраны курортов;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защитные леса, к которым относятся леса противоэрозионные, леса в пустынных и малолесных горных районах, имеющих важное значение для защиты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водоохранные леса - запретные полосы лесов по берегам рек, озер, водохранилищ и других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защитности лесов определяется при проведении лесоустройства.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отнесения лесов к категориям защитности и перевода их из одной категории защитности в другую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wyjsdrtly6obshlrjyu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lgnmgs9fliy4ixxbuwf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k79omxrmlh4-imlzhq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Леса высокой природоохранной ценности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высокой природоохранной ценности могут быть международного, регионального или национального значений.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лесов высокой природоохранной ценности осуществляется на основе принципов добровольной лесной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выделения лесов высокой природоохранной ценности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gx7rpckhcs-cm5edo53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uusbxkbun72tit4wku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</w:hyperlink>
      <w:r>
        <w:rPr>
          <w:rFonts w:ascii="Arial" w:cs="Arial" w:eastAsia="Arial" w:hAnsi="Arial"/>
          <w:sz w:val="24"/>
          <w:szCs w:val="24"/>
        </w:rPr>
        <w:t xml:space="preserve">. Режим ведения лесного хозяйства по категориям защитности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находящиеся на землях государственных природных заповедников, подлежат изучению, учету и охране.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государственных природных заповедников, зон заповедного режима национальных природных парков и зон ядра других категорий особо охраняемых природных территорий запрещаются все виды рубок леса и осуществление лесных пользований, за исключением пользования лесом в научно-исследовательских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находящиеся на землях государственных природных парков, подлежат изучению и учету, охране и защите, воспроизводству, лесопользованию, контролю за использованием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государственных природных парков запрещены лесовосстановительные рубки и рубки реконструкции, лесные пользования осуществляются согласно режимам функционального зонирования.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лесах, имеющих научное значение, режим ведения лесного хозяйства устанавливается в зависимости от цели и задач научных исследований научного учреждения, в ведении которого находятся эти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особо ценных лесных массивов запрещены лесовосстановительные рубки и рубки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лесах, выполняющих санитарно-гигиенические и оздоровительные функции, защитных лесах, лесах, расположенных в водоохранных зонах, могут проводиться все виды рубок, направленные на улучшение состояния лесов и их функционального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всех категорий защитности запрещается пастьба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лесных пользований в зависимости от категорий защитности лесов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наименовании </w:t>
      </w:r>
      <w:hyperlink w:history="1" r:id="rIduljon51p-a2nlelziuc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-b5kovu_h32x66xj6o5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bd8ddutlfbgts5cvr7u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hgolskcxd7rbekkulc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</w:t>
        </w:r>
      </w:hyperlink>
      <w:r>
        <w:rPr>
          <w:rFonts w:ascii="Arial" w:cs="Arial" w:eastAsia="Arial" w:hAnsi="Arial"/>
          <w:sz w:val="24"/>
          <w:szCs w:val="24"/>
        </w:rPr>
        <w:t xml:space="preserve">. Перевод лесных и нелесных земель в государственном лесном фонде";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"Перевод лесных земель в нелесные земли для использования их в целях, не связанных с ведением лесного хозяйства, производится в исключительных случаях и только при наличии заключений государственной экологической экспертизы и республиканского государственного органа управления лесным хозяйством по решению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второй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h55igcfpdn6j4axms2g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третьей и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"Перевод нелесных земель государственного лесного фонда в лесные производится при проведении лесоустройства по решению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перевода нелесных земель в лесные земли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наименовании и части второй </w:t>
      </w:r>
      <w:hyperlink w:history="1" r:id="rIdetinod4r35_-ow-dims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часть первую </w:t>
      </w:r>
      <w:hyperlink w:history="1" r:id="rIddcjk8njwdnfypglazm2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"Строительные и взрывные работы, недропользование, прокладка кабелей, трубопроводов и иных коммуникаций, буровые и другие работы в лесах, находящихся на землях государственного лесного фонда и землях других категорий земельного фонда, не связанных с ведением лесного хозяйства и осуществлением лесных пользований, производятся по согласованию с соответствующим уполномоченным государственным органом согласно требованиям законодательства Кыргызской Республики в сфере недропользования при наличии положительного заключения государственной экологической экспертизы и выполнения требований республиканского государственного органа управления лесным хозяйством Кыргызской Республики по обеспечению охраны и воспроизводства лесов, рекультивации земель государственного лесного фонда и лесов, находящихся на землях других категорий земельного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наименовании </w:t>
      </w:r>
      <w:hyperlink w:history="1" r:id="rIdkieu4-zba_k6ro7tqi7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наименовании </w:t>
      </w:r>
      <w:hyperlink w:history="1" r:id="rIdnjbaexprd5937asc3jn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tl6kdoo0a9tzjb6rqke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nqiu-et_uzgnadyr4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территориального органа управления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территориального органа управления государственным лесным фондом: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предложения по вопросам перспективного и текущего планирования развития лесного хозяйства в республиканский государственный орган управления лесным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отводить в натуре необходимые для лесных пользований и иных связанных с ними целей участки государственного лесного фонда организациям и гражданам, принимать решения о выдаче лесорубочных билетов (ордеров) или лесных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организацией экологического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государственным лесным фондом обязан обеспечивать воспроизводство, охрану, защиту и улучшение экологического и санитарного состояния лесов, уход за ними, повышение продуктивности лесов и плодородия лесных почв, организацию лесных пользований, учет лесов и выполнять другие обязанности по ведению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территориального органа управления государственным лесным фондом определяются положением, утвержденным республиканским государственным органом управления лесным хозяйством.";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rosmsm4mugynzfx4fe4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w9qjltjsp-rmrxiemg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ca_otpl3yze300aecv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лесохозяйственного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учреждения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лесные пользования и иную связанную с ними 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строительство дорог, лесных складов, противопожарных и химических станций, жилых и хозяйственных построек, строений для хранения и первичной обработки заготовленного сырья и других объектов, необходимых для ведения лесного хозяйства и осуществления лесных пользований.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учреждения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древесными и иными растительными ресурсами леса и его полезными природными свойствами в пределах научно обоснованных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 способами, обеспечивающими сохранение средообразующих и защитных функций леса, а также благоприятных условий для восстановления насаждений, сбора лекарственного, пищевого и технического сырья, выполнять иные требования по охране и защите, воспроизводству и рациональному использованию лесов, предусмотренные настоящим Кодексом, а также установленные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лесохозяйственного учреждения определяются положением, утвержденным республиканским государственным органом управления лесным хозяйством.";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</w:t>
      </w:r>
      <w:hyperlink w:history="1" r:id="rId_wi4esjmxdt-ggsethc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5rdmqjnt9ml5ki-i9b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clkglw4x2s0oyl3wiol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lfcxazoszkilb7jgo-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лесопользователей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Лесопользователи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натуре участки государственного лесного фонда для использования их в соответствии с условиями его предоставления;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все предусмотренные настоящим Кодексом и лесным законодательством виды пользования лесными ресурсами, пользоваться земельными участками государственного лесного фонда для потребностей культурно-оздоровительных, рекреационных, туристических целей и других видов лесопользования в соответствии с условиями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лесные пользования в объемах, которые указаны в документах, дающих право на лесопользование;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выбирать формы хозяйственной деятельности по осуществлению лесных пользований;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 согласованию с территориальным органом управления государственным лесным фондом прокладывать дороги, возводить производственные и хозяйственные постройки, устанавливать оборудование и приспособления для осуществления хозяйственной деятельности, устраивать стоянки транспорта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использовать лесосеки, переданные для проведения рубок леса, лесные сенокосы, пастбища и другие земельные угодья, лесные ресурсы, сохранять животный мир и среду его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договора аренды участка государственного лесного фонда, договора безвозмездного пользования участком государственного лесного фонда, а также условия лесорубочного билета, ордера, лесного билета;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производства работ не допускать возникновения эрозии почв, исключать или ограничивать отрицательное воздействие лесных пользований на состояние и воспроизводство лесов, а также на водоемы и иные природные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работы способами, не допускающими отрицательного воздействия на состояние и воспроизводство лесов и других природных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пожарную безопасность, проводить в местах работ противопожарные мероприятия, а в случае возникновения лесных пожаров - осуществлять их тушение;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воссоздание, охрану, защиту и повышение плодородия почв, производительности лесных насаждений и усиление их полезных свойств, выполнять другие требования законодательства относительно ведения лесного хозяйства и использования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недорубов и чрезмерных рубок, а также осуществлять хранение заготовленной древесины на местах рубок и в лесу после истечения установленных сроков их заготовки и вывозки;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потерь древесины, перевода деловой древесины в дрова и расходования ее не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очистку лесосек от порубочных остатков и приводить за свой счет нарушенные ими земли при осуществлении лесных пользований в состояние, пригодное для использования их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убытки и потери лесного хозяйства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полностью вносить плату за лесные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официальную статистическую отчетность в органы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требования при осуществлении лесопользования, устанавливаемые республиканским государственным органом управления лесным хозяйством.";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</w:t>
      </w:r>
      <w:hyperlink w:history="1" r:id="rIdgsgis5mdvvh4ymohwzi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статьи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15lkh4cb6gv57qh_um2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лесопользователей охраняются законом и могут быть ограничены только в случаях, предусмотренных законодательством Кыргызской Республики в области охраны окружающей среды.";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наименовании </w:t>
      </w:r>
      <w:hyperlink w:history="1" r:id="rIdcet7ombbumwsmmxpq4f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lb_on-bo6nr0q7nbxte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dwnj7wdqt3sy-40m4y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42</w:t>
        </w:r>
      </w:hyperlink>
      <w:r>
        <w:rPr>
          <w:rFonts w:ascii="Arial" w:cs="Arial" w:eastAsia="Arial" w:hAnsi="Arial"/>
          <w:sz w:val="24"/>
          <w:szCs w:val="24"/>
        </w:rPr>
        <w:t xml:space="preserve">. Аренда участков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пользование на условиях аренды участки государственного лесного фонда предоставляются для осуществления воспроизводства лесных ресурсов, лесных пользований, предусмотренных </w:t>
      </w:r>
      <w:hyperlink w:history="1" r:id="rId6jljsxhgluisykiuzws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 Участок государственного лесного фонда может предоставляться в аренду одному или нескольким арендаторам.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Арендодателем на землях государственного лесного фонда является территориальный орган управления государственным лесным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Правоотношения при аренде земельных участков государственного лесного фонда регулируются настоящим Кодексом, земельным и гражданским законодательством, а также порядком пользования и распоряжения государственным лесным фондом, утверждаемым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наименовании и тексте </w:t>
      </w:r>
      <w:hyperlink w:history="1" r:id="rIdzb3zchdgeegmhtxgawt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наименовании и тексте </w:t>
      </w:r>
      <w:hyperlink w:history="1" r:id="rId5knrqnbirh5nh9r_7e7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наименовании и тексте </w:t>
      </w:r>
      <w:hyperlink w:history="1" r:id="rIdnfv3816tah8hnxxvxpj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наименовании и тексте </w:t>
      </w:r>
      <w:hyperlink w:history="1" r:id="rId99rgbbydkzmnwo52-sh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части первой </w:t>
      </w:r>
      <w:hyperlink w:history="1" r:id="rIdvoevjyfe0jqzleu5nyg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пользование лесом в научно-исследовательских, образовательных,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и нужд охотничьего хозяйства;";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абзацами шестым-восьмым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строительство энергетических установок с использованием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сфере рыбного хозяйства на водоемах и других водных объектах, находящихся на землях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плантаций;";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wr6qp5aguqyhvwtxbxi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"Лесные пользования осуществляются на основании функционального зонирования земель государственного лесного фонда. Порядок проведения функционального зонирования земель государственного лесного фонда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части первую и вторую </w:t>
      </w:r>
      <w:hyperlink w:history="1" r:id="rIdztz25q9zyqglt-iekxi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"Территориальный орган управления государственным лесным фондом и лесохозяйственное учреждение имеют право безвозмездно использовать для собственных нужд находящиеся на землях государственного лесного фонда минералы и твердые горные породы природного происхождения полезных ископаемых, расположенные над земной поверхностью, а также использовать в установленном порядке водные объекты и эксплуатировать другие полезные свойства земли. Промышленная разработка указанных природных ресурсов, а также использование их в коммерческих целях производятся в порядке, установленном законодательством Кыргызской Республики в сфере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юридическими и физическими лицами минералами и твердыми горными породами природного происхождения полезных ископаемых, расположенных над земной поверхностью и другими природными ресурсами, находящихся на землях государственного лесного фонда, осуществляется на основании права лесного пользования, полученного ими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b_avoyhvxw3zlgibas2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qtgl9t-vghd68nzwnt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</w:t>
        </w:r>
      </w:hyperlink>
      <w:r>
        <w:rPr>
          <w:rFonts w:ascii="Arial" w:cs="Arial" w:eastAsia="Arial" w:hAnsi="Arial"/>
          <w:sz w:val="24"/>
          <w:szCs w:val="24"/>
        </w:rPr>
        <w:t xml:space="preserve">. Платность лесных пользований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пользования в Кыргызской Республике осуществляются за плату в виде лесных такс и платы за лесопользование.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Отдых граждан, а также сбор дикорастущих плодов и ягод, грибов, лекарственных растений для личных нужд осуществляется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взимается плата за древесину, заготавливаемую лесохозяйственным учреждением при проведении рубок ухода, санитарных и лесовосстановительных рубок, других лесохозяйственных работ, лесоустройства, научно-исследовательских и проектных работ для нужд лесного хозяйства, а также при заготовке лесохозяйственным учреждением второстепенных лесных ресурсов и осуществлении ими побочных лесных пользований.";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наименовании и тексте </w:t>
      </w:r>
      <w:hyperlink w:history="1" r:id="rId9x0i6iibvl39e9th0nt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</w:t>
      </w:r>
      <w:hyperlink w:history="1" r:id="rIdjixb9chfziy2g7ilmns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"промежуточного пользования лесом, рубок промышленных плантаций" заменить словами "рубок ухода, санитарных рубок, очистки леса от захламленности, рубок, связанных с реконструкцией малоценных насаждений, лесовосстановительных рубок";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частях первой и шестой </w:t>
      </w:r>
      <w:hyperlink w:history="1" r:id="rIdjzpkjyxke8p-cs829ji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"участков лесного фонда" заменить словами "участков 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n8tmaynztalumn-pr_4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wpgdjlkeihxk26hc7y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55</w:t>
        </w:r>
      </w:hyperlink>
      <w:r>
        <w:rPr>
          <w:rFonts w:ascii="Arial" w:cs="Arial" w:eastAsia="Arial" w:hAnsi="Arial"/>
          <w:sz w:val="24"/>
          <w:szCs w:val="24"/>
        </w:rPr>
        <w:t xml:space="preserve">. Агролесоводство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Лесопользование в агролесоводстве состоит и определяется из видов систем, которые могут быть применены исходя из особенностей категории земель, видов угодий и категории защитности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систем, порядок и условия лесного пользования в системах агролесоводства определяются государственным уполномоченным органом в сфере лесного хозяйства.";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</w:t>
      </w:r>
      <w:hyperlink w:history="1" r:id="rIdu1amqribo0twv1gzfed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"лесного фонда" заменить словами "земельного участка 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пятом слова "лесного фонда" заменить словами "земельного участка 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</w:t>
      </w:r>
      <w:hyperlink w:history="1" r:id="rIdvndvdn3q4qdpl72lug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"орехоплодовых и пойменных"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слова "перестойных еловых" заменить словами "перестойных лесных", слово "еловых"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прочие рубки - рубки деревьев в научных целях, при проведении лесоустроительных работ, строительстве для нужд лесного хозяйства, расчистке лесных площадей в связи со строительством и проведением ремонтных работ гидроузлов, трубопроводов, дорог, при прокладке просек и противопожарных разрывов, а также в случаях лесопользования, предусмотренных </w:t>
      </w:r>
      <w:hyperlink w:history="1" r:id="rIdq9ar8iv3g9g71n3ehge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за исключением ограничений рубок, предусмотренных </w:t>
      </w:r>
      <w:hyperlink w:history="1" r:id="rIdgaynuliamthbkjlcvq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частях второй и третьей </w:t>
      </w:r>
      <w:hyperlink w:history="1" r:id="rIdpsmvnn45k0o3r9ig-4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в </w:t>
      </w:r>
      <w:hyperlink w:history="1" r:id="rIdrql197228i3oncgo5wq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третьем слова "заготовки древесины при проведении рубок промышленных плантаций и промежуточного пользования" заменить словами "рубок ухода, санитарных рубок, очистки леса от захламленности, рубок, связанных с реконструкцией малоценных насаждений, лесовосстановительных рубок";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qg523sqtt471jmjpzp-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"Лесосечный фонд и объем заготовки древесины определяются лесоустройством.";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s8ddst4axk5zri787-q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наименовании </w:t>
      </w:r>
      <w:hyperlink w:history="1" r:id="rId5_mrhaim2d1yaqu4cb0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"лесным фондом" заменить словами "государственным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r>
        <w:rPr>
          <w:rFonts w:ascii="Arial" w:cs="Arial" w:eastAsia="Arial" w:hAnsi="Arial"/>
          <w:sz w:val="24"/>
          <w:szCs w:val="24"/>
        </w:rPr>
        <w:t xml:space="preserve">статью 63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e3gcx_rzksmfwc6zvo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63</w:t>
        </w:r>
      </w:hyperlink>
      <w:r>
        <w:rPr>
          <w:rFonts w:ascii="Arial" w:cs="Arial" w:eastAsia="Arial" w:hAnsi="Arial"/>
          <w:sz w:val="24"/>
          <w:szCs w:val="24"/>
        </w:rPr>
        <w:t xml:space="preserve">. Научные исследования на территории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научно-исследовательских работ владельцами государственного лесного фонда предоставляются участки, на которых ограничиваются или полностью запрещаются лесные пользования, если это несовместимо с целями проведения научных исследований.";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части второй </w:t>
      </w:r>
      <w:hyperlink w:history="1" r:id="rIdjazdrxvvh65ttbxpkte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</w:t>
      </w:r>
      <w:hyperlink w:history="1" r:id="rIdmcof6bakqwfyhzgbtff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nofu6vrp9od3xznvt97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2n3bfrl9dm77czo3b6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66</w:t>
        </w:r>
      </w:hyperlink>
      <w:r>
        <w:rPr>
          <w:rFonts w:ascii="Arial" w:cs="Arial" w:eastAsia="Arial" w:hAnsi="Arial"/>
          <w:sz w:val="24"/>
          <w:szCs w:val="24"/>
        </w:rPr>
        <w:t xml:space="preserve">. Отдых населения на участках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Лесохозяйственное учреждение и по согласованию с ним иные организации на участках государственного лесного фонда могут осуществлять организацию отдыха населения с учетом сохранения лесной среды и природных ландшафтов при соблюдении санитарно-гигиенических, противопожарных и иных требований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в </w:t>
      </w:r>
      <w:hyperlink w:history="1" r:id="rIddychgvvdrawhjcptgrx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"лесном фонде" заменить словами "государственном лесном фонде";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"территориальными, областными и межобластными государственными органами управления лесным хозяйством" заменить словами "территориальными органами управления 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части второй </w:t>
      </w:r>
      <w:hyperlink w:history="1" r:id="rIdopnc3k7tlxqtxi3s02g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hyperlink w:history="1" r:id="rId9mq0npyjunnrurqvyod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в наименовании </w:t>
      </w:r>
      <w:hyperlink w:history="1" r:id="rIdpvl6vbhordu9kioshhc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"лесным фондом" заменить словами "государственным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наименовании </w:t>
      </w:r>
      <w:hyperlink w:history="1" r:id="rIdgjluh_g4wobnfy4dxf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наименовании </w:t>
      </w:r>
      <w:hyperlink w:history="1" r:id="rIdxxfz81adlsxa1oj1der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в наименовании и тексте </w:t>
      </w:r>
      <w:hyperlink w:history="1" r:id="rIdkh2lgwsporwww90vm9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фонда", "Лесной фонд" заменить соответственно словами "государственного лесного фонда", "Государственный лесной 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в </w:t>
      </w:r>
      <w:hyperlink w:history="1" r:id="rIdpmrflozpg9mt25v6xy-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части третьей в слова "лесной фонд" в различных падежных формах заменить словами "государственный лесной фонд"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четвертой и пятой: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"лесной фонд" в различных падежных формах заменить словами "государственный лесной фонд"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"нарушения" в различных падежных формах заменить словом "правонарушения"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восьмой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9tbvkmwizzaflllh7-8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девятой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поступившие в результате привлечения лиц к ответственности за нарушения лесного законодательства, направляются на мероприятия по учету, охране, защите лесов, лесоразведению, воспроизводству и повышению продуктивности лесов и выплату лицам, выявившим факты нарушений (составителям протоколов), в качестве вознаграждения в размере 50 процентов от сумм исков, взысканных в возмещение нанесенного ущерба.";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наименовании и тексте </w:t>
      </w:r>
      <w:hyperlink w:history="1" r:id="rIdqaymntce2mzwogfa4a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</w:t>
      </w:r>
      <w:hyperlink w:history="1" r:id="rIdktzurzdjes-m-uisdox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</w:t>
      </w:r>
      <w:hyperlink w:history="1" r:id="rIdl46wnaxngldaxdds1ag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"лесной фонд" в различных падежных формах заменить словами "государственный лесной фонд"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", собственники частных лесных угодий"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слова "областными, межобластными и территориальными государственными органами управления лесным хозяйством" заменить словами "территориальными органами управления 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предложение второе части шестой изложить в следующей редакции: "Зоны авиационной охраны государственного лесного фонда и порядок ее осуществления устанавливаются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в </w:t>
      </w:r>
      <w:hyperlink w:history="1" r:id="rId1ktakukolsu1aqivuok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и юридические лица подлежат привлечению к ответственности за совершение следующих видов правонарушений:";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нарушение правил использования земель, в том числе требований природоохранного режима использования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восстановления и улучшения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лесовосстановления;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 или повреждение леса путем поджога либо в результате самонадеянного, небрежного обращения с огнем или иным источником повышенной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санитарных правил.";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"Территориальные, областные, межобластные органы республиканского государственного управления лесным хозяйством" заменить словами "Территориальные органы управления 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qytj5biziggq0ehtwws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acgzr0r7vn3nokq2q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80</w:t>
        </w:r>
      </w:hyperlink>
      <w:r>
        <w:rPr>
          <w:rFonts w:ascii="Arial" w:cs="Arial" w:eastAsia="Arial" w:hAnsi="Arial"/>
          <w:sz w:val="24"/>
          <w:szCs w:val="24"/>
        </w:rPr>
        <w:t xml:space="preserve">. Защита лесов от вредителей и болезней и других негативных факторов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лесов осуществляется с учетом их природных особенностей, целевого назначения и представляет собой систему мероприятий, направленную на повышение устойчивости лесов, предотвращение ущерба от уничтожения, повреждения, ослабления, загрязнения лесов, на снижение потерь в лесном хозяйстве от вредителей и болезней леса, иных вредных воздействий природного и антропогенного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лесов включает в себя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проведение профилактических мероприятий по защите лесов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санитарно-оздоровительные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осуществление истребительных мероприятий в очагах вредителей, болезней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лесопатологический мониторинг;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экспедиционные лесопатологические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исполнением нормативных требований по защите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защиты лесов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в наименовании и части первой </w:t>
      </w:r>
      <w:hyperlink w:history="1" r:id="rIdxpvtyeapnnmfsocz5sc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"лесной фонд" заменить словами "государственный лесной 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в наименовании </w:t>
      </w:r>
      <w:hyperlink w:history="1" r:id="rId6iy9ew8jp6xpwbduvr5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"лесным фондом" заменить словами "государственным лесным фондом 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в наименовании </w:t>
      </w:r>
      <w:hyperlink w:history="1" r:id="rIdg3sxl-mdfewz-yiywcs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"лесным фондом" заменить словами "государственным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статьи </w:t>
      </w:r>
      <w:hyperlink w:history="1" r:id="rIdcr1twibb6zxb4vercp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bzygmlfeldsh9ss7cf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j9fqygpwl13yluxcn9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82</w:t>
        </w:r>
      </w:hyperlink>
      <w:r>
        <w:rPr>
          <w:rFonts w:ascii="Arial" w:cs="Arial" w:eastAsia="Arial" w:hAnsi="Arial"/>
          <w:sz w:val="24"/>
          <w:szCs w:val="24"/>
        </w:rPr>
        <w:t xml:space="preserve">. Национальная инвентаризация лесов и мониторинг леса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 является основой лесной политики и государственного земельного отчета Кыргызской Республики в части распределения площадей покрытых лесом земель по категориям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 проводится в лесах Кыргызской Республики, расположенных на землях государственного лесного фонда и на землях,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национальной инвентаризации лесов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лесов представляет собой систему наблюдения, оценки и прогноза состояния и динамики изменения государственного лесного фонда, особо охраняемых природных территорий, лесов, находящихся на землях других категорий земельного фонда, в целях эффективной охраны, защиты, воспроизводства и рационального использования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мониторинга лесов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hyperlink w:history="1" r:id="rId8ybskzctdofh04vg-x3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83</w:t>
        </w:r>
      </w:hyperlink>
      <w:r>
        <w:rPr>
          <w:rFonts w:ascii="Arial" w:cs="Arial" w:eastAsia="Arial" w:hAnsi="Arial"/>
          <w:sz w:val="24"/>
          <w:szCs w:val="24"/>
        </w:rPr>
        <w:t xml:space="preserve">. Учет государственного лесного фонда и лесной кадастр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лесного фонда и лесной кадастр ведутся: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организации охраны, защиты, воспроизводства и рационального пользования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и контроля эмиссии и поглощения парниковых газов лесами;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систематического контроля за количественными и качественными изменениями государственного лесного фонда, особо охраняемых природных территорий,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заинтересованных организаций и граждан достоверными сведениями о государственном лесном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Лесной кадастр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сведений о правовом режиме государственного лесного фонда, особо охраняемых природных территорий и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количественную и качественную характеристику о состоянии государственного лесного фонда, особо охраняемых природных территорий,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сведений об инвентаризации эмиссии и поглощения парниковых газов лесами;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лесов на категории защитности, их экономическую оценку и другие данные, необходимые для ведения лесного хозяйства и оценки результатов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лесного фонда и лесной кадастр ведутся на основе материалов лесоустройства, инвентаризации и специальных обследований по единой для Кыргызской Республики системе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учета государственного лесного фонда и лесного кадастра ведется территориальным органом управления государственного лесного фонда и лесохозяйственным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лесного фонда и лесной кадастр ведутся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в </w:t>
      </w:r>
      <w:hyperlink w:history="1" r:id="rId-8j9amxm-esl4gg6qld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"юридических лиц и граждан, в ведении которых находятся участки лесного фонда" заменить словами "государственного лесного фонда, особо охраняемых природных территорий, лесов, находящихся на землях других категорий земельного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"лесов" дополнить словами "с использованием космических снимков земли";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инвентаризацию лесов с определением породного и возрастного состава, состояния, их качественных и количественных характеристик;";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"лесного фонда" заменить словом "лесов";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слово "мероприятия" заменить словами "планирование мероприятий";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определение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государственного лесного фонда в целях, не связанных с ведением лесного хозяйства;";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слова "Материалы лесоустройства, отвечающие требованиям экологической экспертизы," заменить словами "Материалы лесоустройства";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четвертую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"Лесоустройство государственного лесного фонда, особо охраняемых природных территорий, лесов, находящихся на землях других категорий земельного фонда, финансируется из республиканского бюджета, внебюджетных источников и проводится в соответствии с положением о лесоустройстве Кыргызской Республики, утверждаемым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hyperlink w:history="1" r:id="rIdydymopi22a0cyi_v1y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fkltn0sygfiqjbxmew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86</w:t>
        </w:r>
      </w:hyperlink>
      <w:r>
        <w:rPr>
          <w:rFonts w:ascii="Arial" w:cs="Arial" w:eastAsia="Arial" w:hAnsi="Arial"/>
          <w:sz w:val="24"/>
          <w:szCs w:val="24"/>
        </w:rPr>
        <w:t xml:space="preserve">. Система проведения лесоустройства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на территории государственного лесного фонда Кыргызской Республики осуществляется лесоустроительными организациями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лесного хозяйства и лесопользования без проведения лесоустройства запрещается за исключением случаев, предусмотренных порядком проведения лесоустройства, утверждаемого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в части второй </w:t>
      </w:r>
      <w:hyperlink w:history="1" r:id="rIdlfuctgg8p0vfin3wp5u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в </w:t>
      </w:r>
      <w:hyperlink w:history="1" r:id="rIdtyd4nnqcfggbpudvha2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</w:t>
      </w:r>
      <w:hyperlink w:history="1" r:id="rIdtnb6vqj8sdkzvgonrws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"лесной фонд" в различных падежных формах заменить словами "государственный лесной фонд"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в части второй </w:t>
      </w:r>
      <w:hyperlink w:history="1" r:id="rIdhayaor2tg4ro2h8kxy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</w:t>
      </w:r>
      <w:hyperlink w:history="1" r:id="rIdc9xkodqerxgsdgd2wte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в частях первой и второй </w:t>
      </w:r>
      <w:hyperlink w:history="1" r:id="rIdsqpjlys6wrjotaoobyk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в </w:t>
      </w:r>
      <w:hyperlink w:history="1" r:id="rIds5shlkubd6s6bjbisdm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"законодательством" заменить словами "земельным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hyperlink w:history="1" r:id="rIdwg55wnxumuvrix7jize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owtlowpwibx9gygyi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93</w:t>
        </w:r>
      </w:hyperlink>
      <w:r>
        <w:rPr>
          <w:rFonts w:ascii="Arial" w:cs="Arial" w:eastAsia="Arial" w:hAnsi="Arial"/>
          <w:sz w:val="24"/>
          <w:szCs w:val="24"/>
        </w:rPr>
        <w:t xml:space="preserve">. Создание плантаций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Плантации древесных и древесно-кустарниковых насаждений определенных пород (целевых пород) создаются в целях осуществления коммерческой деятельности или для личного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древесным и древесно-кустарниковым насаждениям определенных пород (целевых пород) относятся насаждения искусственного происхождения, за счет которых обеспечивается получение древесины, плодов и ягод с заданными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Плантации могут создаваться на землях государственного лесного фонда и на землях иных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для создания плантаций предоставляются в аренду в соответствии с настоящим Кодексом и земельным законодательством Кыргызской Республики физическим и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рубок насаждений, осуществление сбора плодов и ягод на плантациях допускаются без ограничений.";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в </w:t>
      </w:r>
      <w:hyperlink w:history="1" r:id="rId5ecg8ptniljpa-lj70v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нарушившие лесное законодательство Кыргызской Республики,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"нарушения"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в наименовании и тексте </w:t>
      </w:r>
      <w:hyperlink w:history="1" r:id="rId3z0ysro07hp9kayg0p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"лесному фонду" заменить словами "государственному лесному фонду";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в </w:t>
      </w:r>
      <w:hyperlink w:history="1" r:id="rId7oax0lyov07crrfou-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расходов на государственное управление в области охраны, защиты, воспроизводства и рационального использования государственного лесного фонда и на ведение лесного хозяйства осуществляется за счет средств республиканского бюджета и внебюджетных источников.";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</w:t>
      </w:r>
      <w:hyperlink w:history="1" r:id="rIdedldvzlakci6ga5anmh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blf2wa9itetapaxvesz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pgcau5dla7mc6gdut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экономической оценки экосистемных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экосистемы подлежат экономической оценке, которая применяется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вклада лесных экосистем в экономику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выгод от действия/вмешательства, приводящего к изменениям состояния лесных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распределения издержек и выгод, связанных с лесными экосистемами;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потенциальных источников финансирования для сохранения лесных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оценка лесных экосистемных услуг включает следующие основные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видов экосистемных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оценка экосистемных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получателя выгод от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механизмов платежей за экосистемные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 порядок проведения экономической оценки экосистемных услуг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статьи </w:t>
      </w:r>
      <w:hyperlink w:history="1" r:id="rIdwrnr0v8ddtxgt7a7gu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7gcgftatmkce_w3aep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vtixqh3kc8fg46czlo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99</w:t>
        </w:r>
      </w:hyperlink>
      <w:r>
        <w:rPr>
          <w:rFonts w:ascii="Arial" w:cs="Arial" w:eastAsia="Arial" w:hAnsi="Arial"/>
          <w:sz w:val="24"/>
          <w:szCs w:val="24"/>
        </w:rPr>
        <w:t xml:space="preserve">. Фонд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лесного хозяйства финансируется из внебюджетных источников доходов,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используются для развития лесного хозяйства, сохранения лесных экосистем и лесного биоразнообразия, проведения научно-исследовательских работ в области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Фонде лесного хозяйства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hyperlink w:history="1" r:id="rId6oo6mrrzlapievbdwa1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100</w:t>
        </w:r>
      </w:hyperlink>
      <w:r>
        <w:rPr>
          <w:rFonts w:ascii="Arial" w:cs="Arial" w:eastAsia="Arial" w:hAnsi="Arial"/>
          <w:sz w:val="24"/>
          <w:szCs w:val="24"/>
        </w:rPr>
        <w:t xml:space="preserve">. Лесохозяйственные убытки и потери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убытки и потери, возникшие в результате деятельности физических и юридических лиц на землях государственного лесного фонда, особо охраняемых природных территорий и в лесах, находящихся на землях других категорий земельного фонда, за исключением земель государственного лесного фонда, переводимых (трансформируемых) под строительство крупных электроэнергетических производственных мощностей с водохранилищами и плотинами, малых ГЭС, осуществляемое отечественными инвесторами, подлежат возмещению.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убытки и потери возмещаются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изъятии участков земель государственного лесного фонда, особо охраняемых природных территорий, лесов, находящихся на землях других категорий земельного фонда для государственных 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(трансформации) в другие категории земельного фонда участков земель государственного лесного фонда, особо охраняемых природных территорий, лесов, находящихся на землях других категорий земельного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земель государственного лесного фонда, особо охраняемых природных территорий и лесов, находящихся на землях других категорий земельного фонда, в целях, не связанных с ведением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ухудшении качественного состояния лесов Кыргызской Республики и других земель государственного лесного фонда в результате деятельности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в порядке возмещения лесохозяйственных убытков и потерь, используются для охраны, защиты, лесоразведения, воспроизводства и повышения продуктивности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лесохозяйственных убытков и потерь производятся через стоимостную оценку (нормативная цена) земель государственного лесного фонда, особо охраняемых природных территорий и лесов, находящихся на землях других категорий земельного фонда, методика и порядок возмещения которых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возмещением лесохозяйственных убытков и потерь и определением их размеров, разрешаются в судебном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hyperlink w:history="1" r:id="rId2kukr2gcsq_curjtyov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в части второй </w:t>
      </w:r>
      <w:hyperlink w:history="1" r:id="rIdxdtfcm4cupjzh_59te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в части второй </w:t>
      </w:r>
      <w:hyperlink w:history="1" r:id="rIdb9lygvv3udviiu9vdb2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приведения законодательства Кыргызской Республики в соответствие с настоящим Законом применяются нормативные правовые акты Кыргызской Республики в той части, в которой они не противоречат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2024 года №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bz_l3m05uvw8_fbcr-j" Type="http://schemas.openxmlformats.org/officeDocument/2006/relationships/hyperlink" Target="http://kodeks.duckdns.org/document/10" TargetMode="External"/><Relationship Id="rIdup7kd34a87e4abkrehbrp" Type="http://schemas.openxmlformats.org/officeDocument/2006/relationships/hyperlink" Target="http://kodeks.duckdns.org/document/10#st_1" TargetMode="External"/><Relationship Id="rIdppaorikytjpm60rquwmwi" Type="http://schemas.openxmlformats.org/officeDocument/2006/relationships/hyperlink" Target="http://kodeks.duckdns.org/document/10#st_1" TargetMode="External"/><Relationship Id="rIdslzawd8trp0vjowinbhel" Type="http://schemas.openxmlformats.org/officeDocument/2006/relationships/hyperlink" Target="http://kodeks.duckdns.org/document/10#st_4" TargetMode="External"/><Relationship Id="rIdyoyfvjnktrcx2lynrvxzc" Type="http://schemas.openxmlformats.org/officeDocument/2006/relationships/hyperlink" Target="http://kodeks.duckdns.org/document/10#g2" TargetMode="External"/><Relationship Id="rId5qacey9occvrn4sti-ull" Type="http://schemas.openxmlformats.org/officeDocument/2006/relationships/hyperlink" Target="http://kodeks.duckdns.org/document/10#g2" TargetMode="External"/><Relationship Id="rIdpghjwh5sfzd05rzd4nvcc" Type="http://schemas.openxmlformats.org/officeDocument/2006/relationships/hyperlink" Target="http://kodeks.duckdns.org/document/10#st_6" TargetMode="External"/><Relationship Id="rId495nvm_ukfrzvr9pgcidh" Type="http://schemas.openxmlformats.org/officeDocument/2006/relationships/hyperlink" Target="http://kodeks.duckdns.org/document/10#st_7" TargetMode="External"/><Relationship Id="rIdhorvn9777ridh-ih00qhu" Type="http://schemas.openxmlformats.org/officeDocument/2006/relationships/hyperlink" Target="http://kodeks.duckdns.org/document/10#st_8" TargetMode="External"/><Relationship Id="rIdadugkgipx6qdhvi9kbe9q" Type="http://schemas.openxmlformats.org/officeDocument/2006/relationships/hyperlink" Target="http://kodeks.duckdns.org/document/10#st_9" TargetMode="External"/><Relationship Id="rIdmwjd7w_5o4rvnjrkdw1be" Type="http://schemas.openxmlformats.org/officeDocument/2006/relationships/hyperlink" Target="http://kodeks.duckdns.org/document/10#st_10" TargetMode="External"/><Relationship Id="rIdlpbsg6cu5ds5qstpfiilx" Type="http://schemas.openxmlformats.org/officeDocument/2006/relationships/hyperlink" Target="http://kodeks.duckdns.org/document/10#st_1" TargetMode="External"/><Relationship Id="rIdmoq6itmu5u6eu-z9evasd" Type="http://schemas.openxmlformats.org/officeDocument/2006/relationships/hyperlink" Target="http://kodeks.duckdns.org/document/10#g3" TargetMode="External"/><Relationship Id="rId442m5cyggzprp4slshcs4" Type="http://schemas.openxmlformats.org/officeDocument/2006/relationships/hyperlink" Target="http://kodeks.duckdns.org/document/10#st_11" TargetMode="External"/><Relationship Id="rId32sqpsaw-c_9i839warsv" Type="http://schemas.openxmlformats.org/officeDocument/2006/relationships/hyperlink" Target="http://kodeks.duckdns.org/document/10#st_12" TargetMode="External"/><Relationship Id="rId7x-umeaxmcfqthcgiclkq" Type="http://schemas.openxmlformats.org/officeDocument/2006/relationships/hyperlink" Target="http://kodeks.duckdns.org/document/10#st_13" TargetMode="External"/><Relationship Id="rIdq7rimsiclerro738vqbfe" Type="http://schemas.openxmlformats.org/officeDocument/2006/relationships/hyperlink" Target="http://kodeks.duckdns.org/document/10#st_13" TargetMode="External"/><Relationship Id="rIdptxlv6ha1cbvnbcrsxepw" Type="http://schemas.openxmlformats.org/officeDocument/2006/relationships/hyperlink" Target="http://kodeks.duckdns.org/document/8" TargetMode="External"/><Relationship Id="rIdg1wih65bvtxrdmgxpnz4j" Type="http://schemas.openxmlformats.org/officeDocument/2006/relationships/hyperlink" Target="http://kodeks.duckdns.org/document/8" TargetMode="External"/><Relationship Id="rIddrctcr9uoiayjf9xqdo0u" Type="http://schemas.openxmlformats.org/officeDocument/2006/relationships/hyperlink" Target="http://kodeks.duckdns.org/document/112340" TargetMode="External"/><Relationship Id="rIdant_ybkik2_azc5n6mfxd" Type="http://schemas.openxmlformats.org/officeDocument/2006/relationships/hyperlink" Target="http://kodeks.duckdns.org/document/10#st_16" TargetMode="External"/><Relationship Id="rId2zbpki3lku4qb5afnlgw3" Type="http://schemas.openxmlformats.org/officeDocument/2006/relationships/hyperlink" Target="http://kodeks.duckdns.org/document/10#r2" TargetMode="External"/><Relationship Id="rIdrtwvjctniodywynvaxzfk" Type="http://schemas.openxmlformats.org/officeDocument/2006/relationships/hyperlink" Target="http://kodeks.duckdns.org/document/10#g4" TargetMode="External"/><Relationship Id="rIda2_ldkwlr2paftcdpzd2j" Type="http://schemas.openxmlformats.org/officeDocument/2006/relationships/hyperlink" Target="http://kodeks.duckdns.org/document/10#st_18" TargetMode="External"/><Relationship Id="rIdi8oxkzdgxvagjvonbbdqr" Type="http://schemas.openxmlformats.org/officeDocument/2006/relationships/hyperlink" Target="http://kodeks.duckdns.org/document/10#st_18" TargetMode="External"/><Relationship Id="rIdlcld4c_1ktqje-78utc-x" Type="http://schemas.openxmlformats.org/officeDocument/2006/relationships/hyperlink" Target="http://kodeks.duckdns.org/document/10#st_18" TargetMode="External"/><Relationship Id="rIdcpesuvq_blbdzyp14yuao" Type="http://schemas.openxmlformats.org/officeDocument/2006/relationships/hyperlink" Target="http://kodeks.duckdns.org/document/10#st_19" TargetMode="External"/><Relationship Id="rIdig1exsasclzu3ydjswxzg" Type="http://schemas.openxmlformats.org/officeDocument/2006/relationships/hyperlink" Target="http://kodeks.duckdns.org/document/10#st_20" TargetMode="External"/><Relationship Id="rId8jwagau4v1-wsqrn-ayhl" Type="http://schemas.openxmlformats.org/officeDocument/2006/relationships/hyperlink" Target="http://kodeks.duckdns.org/document/10#st_20" TargetMode="External"/><Relationship Id="rIdy9s0rn2g7gk42qeadwuki" Type="http://schemas.openxmlformats.org/officeDocument/2006/relationships/hyperlink" Target="http://kodeks.duckdns.org/document/10#st_21" TargetMode="External"/><Relationship Id="rIdnekqtw94klkkkourpcsds" Type="http://schemas.openxmlformats.org/officeDocument/2006/relationships/hyperlink" Target="http://kodeks.duckdns.org/document/10#g5" TargetMode="External"/><Relationship Id="rIdlba0keh8gzfirtgnelgwi" Type="http://schemas.openxmlformats.org/officeDocument/2006/relationships/hyperlink" Target="http://kodeks.duckdns.org/document/10#st_22" TargetMode="External"/><Relationship Id="rIdcpowk8bwdng6c1keawsmt" Type="http://schemas.openxmlformats.org/officeDocument/2006/relationships/hyperlink" Target="http://kodeks.duckdns.org/document/10#st_23" TargetMode="External"/><Relationship Id="rIdepst2imgxfx3x0erwhzad" Type="http://schemas.openxmlformats.org/officeDocument/2006/relationships/hyperlink" Target="http://kodeks.duckdns.org/document/10#st_23" TargetMode="External"/><Relationship Id="rId4enfflfjtumaefl0qqjbl" Type="http://schemas.openxmlformats.org/officeDocument/2006/relationships/hyperlink" Target="http://kodeks.duckdns.org/document/10#st_24" TargetMode="External"/><Relationship Id="rIdjnfgk4o_a5dzwz00redni" Type="http://schemas.openxmlformats.org/officeDocument/2006/relationships/hyperlink" Target="http://kodeks.duckdns.org/document/10#st_25" TargetMode="External"/><Relationship Id="rId6i6x0zsymryctd4rhdnbw" Type="http://schemas.openxmlformats.org/officeDocument/2006/relationships/hyperlink" Target="http://kodeks.duckdns.org/document/10#st_26" TargetMode="External"/><Relationship Id="rIdk3bbrprjcropa33nuzgxo" Type="http://schemas.openxmlformats.org/officeDocument/2006/relationships/hyperlink" Target="http://kodeks.duckdns.org/document/10#st_25" TargetMode="External"/><Relationship Id="rIdvut-vneg-xepn1vkew2uk" Type="http://schemas.openxmlformats.org/officeDocument/2006/relationships/hyperlink" Target="http://kodeks.duckdns.org/document/10#st_26" TargetMode="External"/><Relationship Id="rId8z5ayplnelywjset-ci0i" Type="http://schemas.openxmlformats.org/officeDocument/2006/relationships/hyperlink" Target="http://kodeks.duckdns.org/document/10#st_27" TargetMode="External"/><Relationship Id="rIddes9blnuvd4hp77fczthm" Type="http://schemas.openxmlformats.org/officeDocument/2006/relationships/hyperlink" Target="http://kodeks.duckdns.org/document/10#st_27" TargetMode="External"/><Relationship Id="rIdmg9euobuyprhw2zkc0b4l" Type="http://schemas.openxmlformats.org/officeDocument/2006/relationships/hyperlink" Target="http://kodeks.duckdns.org/document/10#g5" TargetMode="External"/><Relationship Id="rId5874toe-wdersrwp4anpg" Type="http://schemas.openxmlformats.org/officeDocument/2006/relationships/hyperlink" Target="http://kodeks.duckdns.org/document/10#st_27_1" TargetMode="External"/><Relationship Id="rIdhm14mf2ooxg2d6mmdvxnw" Type="http://schemas.openxmlformats.org/officeDocument/2006/relationships/hyperlink" Target="http://kodeks.duckdns.org/document/10#st_27_2" TargetMode="External"/><Relationship Id="rIdhh4qnrpi0hhnucby_yb6x" Type="http://schemas.openxmlformats.org/officeDocument/2006/relationships/hyperlink" Target="http://kodeks.duckdns.org/document/10#st_27_1" TargetMode="External"/><Relationship Id="rId-fe2izyvnqkdmlbjmldl5" Type="http://schemas.openxmlformats.org/officeDocument/2006/relationships/hyperlink" Target="http://kodeks.duckdns.org/document/10#st_27_2" TargetMode="External"/><Relationship Id="rId7gjdypqimcbuxcrva1qtl" Type="http://schemas.openxmlformats.org/officeDocument/2006/relationships/hyperlink" Target="http://kodeks.duckdns.org/document/10#st_28" TargetMode="External"/><Relationship Id="rId3tn_w0gojl6j9cpsf6ayp" Type="http://schemas.openxmlformats.org/officeDocument/2006/relationships/hyperlink" Target="http://kodeks.duckdns.org/document/10#st_29" TargetMode="External"/><Relationship Id="rIdmkj_g132rupw0uqxuppnk" Type="http://schemas.openxmlformats.org/officeDocument/2006/relationships/hyperlink" Target="http://kodeks.duckdns.org/document/10#st_30" TargetMode="External"/><Relationship Id="rIdpvtlwy-fr1p6fv7fz5o35" Type="http://schemas.openxmlformats.org/officeDocument/2006/relationships/hyperlink" Target="http://kodeks.duckdns.org/document/10#st_29" TargetMode="External"/><Relationship Id="rIdap459hlq_k7rnqt9hxrot" Type="http://schemas.openxmlformats.org/officeDocument/2006/relationships/hyperlink" Target="http://kodeks.duckdns.org/document/10#st_30" TargetMode="External"/><Relationship Id="rIdwyjsdrtly6obshlrjyus_" Type="http://schemas.openxmlformats.org/officeDocument/2006/relationships/hyperlink" Target="http://kodeks.duckdns.org/document/10" TargetMode="External"/><Relationship Id="rIdlgnmgs9fliy4ixxbuwf1d" Type="http://schemas.openxmlformats.org/officeDocument/2006/relationships/hyperlink" Target="http://kodeks.duckdns.org/document/10#st_30_1" TargetMode="External"/><Relationship Id="rIdak79omxrmlh4-imlzhqr9" Type="http://schemas.openxmlformats.org/officeDocument/2006/relationships/hyperlink" Target="http://kodeks.duckdns.org/document/10#st_30_1" TargetMode="External"/><Relationship Id="rIdgx7rpckhcs-cm5edo53ak" Type="http://schemas.openxmlformats.org/officeDocument/2006/relationships/hyperlink" Target="http://kodeks.duckdns.org/document/10#st_31" TargetMode="External"/><Relationship Id="rIdjuusbxkbun72tit4wkunv" Type="http://schemas.openxmlformats.org/officeDocument/2006/relationships/hyperlink" Target="http://kodeks.duckdns.org/document/10#st_31" TargetMode="External"/><Relationship Id="rIduljon51p-a2nlelziuc_z" Type="http://schemas.openxmlformats.org/officeDocument/2006/relationships/hyperlink" Target="http://kodeks.duckdns.org/document/10#st_32" TargetMode="External"/><Relationship Id="rId-b5kovu_h32x66xj6o5bz" Type="http://schemas.openxmlformats.org/officeDocument/2006/relationships/hyperlink" Target="http://kodeks.duckdns.org/document/10#st_33" TargetMode="External"/><Relationship Id="rIdbd8ddutlfbgts5cvr7u7b" Type="http://schemas.openxmlformats.org/officeDocument/2006/relationships/hyperlink" Target="http://kodeks.duckdns.org/document/10#st_33" TargetMode="External"/><Relationship Id="rIdhgolskcxd7rbekkulcudz" Type="http://schemas.openxmlformats.org/officeDocument/2006/relationships/hyperlink" Target="http://kodeks.duckdns.org/document/10#st_33" TargetMode="External"/><Relationship Id="rIdh55igcfpdn6j4axms2gvl" Type="http://schemas.openxmlformats.org/officeDocument/2006/relationships/hyperlink" Target="http://kodeks.duckdns.org/document/10#st_33" TargetMode="External"/><Relationship Id="rIdetinod4r35_-ow-dimsmp" Type="http://schemas.openxmlformats.org/officeDocument/2006/relationships/hyperlink" Target="http://kodeks.duckdns.org/document/10#st_34" TargetMode="External"/><Relationship Id="rIddcjk8njwdnfypglazm287" Type="http://schemas.openxmlformats.org/officeDocument/2006/relationships/hyperlink" Target="http://kodeks.duckdns.org/document/10#st_36" TargetMode="External"/><Relationship Id="rIdkieu4-zba_k6ro7tqi7x2" Type="http://schemas.openxmlformats.org/officeDocument/2006/relationships/hyperlink" Target="http://kodeks.duckdns.org/document/10#r3" TargetMode="External"/><Relationship Id="rIdnjbaexprd5937asc3jnza" Type="http://schemas.openxmlformats.org/officeDocument/2006/relationships/hyperlink" Target="http://kodeks.duckdns.org/document/10#g7" TargetMode="External"/><Relationship Id="rIdtl6kdoo0a9tzjb6rqkei7" Type="http://schemas.openxmlformats.org/officeDocument/2006/relationships/hyperlink" Target="http://kodeks.duckdns.org/document/10#st_37" TargetMode="External"/><Relationship Id="rId8nqiu-et_uzgnadyr4ohf" Type="http://schemas.openxmlformats.org/officeDocument/2006/relationships/hyperlink" Target="http://kodeks.duckdns.org/document/10#st_37" TargetMode="External"/><Relationship Id="rIdrosmsm4mugynzfx4fe4dp" Type="http://schemas.openxmlformats.org/officeDocument/2006/relationships/hyperlink" Target="http://kodeks.duckdns.org/document/10" TargetMode="External"/><Relationship Id="rIdw9qjltjsp-rmrxiemgded" Type="http://schemas.openxmlformats.org/officeDocument/2006/relationships/hyperlink" Target="http://kodeks.duckdns.org/document/10#st_37_1" TargetMode="External"/><Relationship Id="rId7ca_otpl3yze300aecvb7" Type="http://schemas.openxmlformats.org/officeDocument/2006/relationships/hyperlink" Target="http://kodeks.duckdns.org/document/10#st_37_1" TargetMode="External"/><Relationship Id="rId_wi4esjmxdt-ggsethcx2" Type="http://schemas.openxmlformats.org/officeDocument/2006/relationships/hyperlink" Target="http://kodeks.duckdns.org/document/10#st_38" TargetMode="External"/><Relationship Id="rId5rdmqjnt9ml5ki-i9bwjn" Type="http://schemas.openxmlformats.org/officeDocument/2006/relationships/hyperlink" Target="http://kodeks.duckdns.org/document/10#st_38" TargetMode="External"/><Relationship Id="rIdclkglw4x2s0oyl3wioll8" Type="http://schemas.openxmlformats.org/officeDocument/2006/relationships/hyperlink" Target="http://kodeks.duckdns.org/document/10#st_39" TargetMode="External"/><Relationship Id="rIdclfcxazoszkilb7jgo-yu" Type="http://schemas.openxmlformats.org/officeDocument/2006/relationships/hyperlink" Target="http://kodeks.duckdns.org/document/10#st_39" TargetMode="External"/><Relationship Id="rIdgsgis5mdvvh4ymohwzidt" Type="http://schemas.openxmlformats.org/officeDocument/2006/relationships/hyperlink" Target="http://kodeks.duckdns.org/document/10#st_40" TargetMode="External"/><Relationship Id="rId15lkh4cb6gv57qh_um2b-" Type="http://schemas.openxmlformats.org/officeDocument/2006/relationships/hyperlink" Target="http://kodeks.duckdns.org/document/10#st_40" TargetMode="External"/><Relationship Id="rIdcet7ombbumwsmmxpq4ff0" Type="http://schemas.openxmlformats.org/officeDocument/2006/relationships/hyperlink" Target="http://kodeks.duckdns.org/document/10#g8" TargetMode="External"/><Relationship Id="rIdlb_on-bo6nr0q7nbxte9g" Type="http://schemas.openxmlformats.org/officeDocument/2006/relationships/hyperlink" Target="http://kodeks.duckdns.org/document/10#st_42" TargetMode="External"/><Relationship Id="rId-dwnj7wdqt3sy-40m4ytr" Type="http://schemas.openxmlformats.org/officeDocument/2006/relationships/hyperlink" Target="http://kodeks.duckdns.org/document/10#st_42" TargetMode="External"/><Relationship Id="rId6jljsxhgluisykiuzwsim" Type="http://schemas.openxmlformats.org/officeDocument/2006/relationships/hyperlink" Target="http://kodeks.duckdns.org/document/10#st_48" TargetMode="External"/><Relationship Id="rIdzb3zchdgeegmhtxgawt9t" Type="http://schemas.openxmlformats.org/officeDocument/2006/relationships/hyperlink" Target="http://kodeks.duckdns.org/document/10#st_43" TargetMode="External"/><Relationship Id="rId5knrqnbirh5nh9r_7e7kg" Type="http://schemas.openxmlformats.org/officeDocument/2006/relationships/hyperlink" Target="http://kodeks.duckdns.org/document/10#st_44" TargetMode="External"/><Relationship Id="rIdnfv3816tah8hnxxvxpjfe" Type="http://schemas.openxmlformats.org/officeDocument/2006/relationships/hyperlink" Target="http://kodeks.duckdns.org/document/10#st_45" TargetMode="External"/><Relationship Id="rId99rgbbydkzmnwo52-shhj" Type="http://schemas.openxmlformats.org/officeDocument/2006/relationships/hyperlink" Target="http://kodeks.duckdns.org/document/10#st_46" TargetMode="External"/><Relationship Id="rIdvoevjyfe0jqzleu5nygz4" Type="http://schemas.openxmlformats.org/officeDocument/2006/relationships/hyperlink" Target="http://kodeks.duckdns.org/document/10#st_48" TargetMode="External"/><Relationship Id="rIdwr6qp5aguqyhvwtxbxi4i" Type="http://schemas.openxmlformats.org/officeDocument/2006/relationships/hyperlink" Target="http://kodeks.duckdns.org/document/10#st_48" TargetMode="External"/><Relationship Id="rIdztz25q9zyqglt-iekxihn" Type="http://schemas.openxmlformats.org/officeDocument/2006/relationships/hyperlink" Target="http://kodeks.duckdns.org/document/10#st_49" TargetMode="External"/><Relationship Id="rIdb_avoyhvxw3zlgibas2-x" Type="http://schemas.openxmlformats.org/officeDocument/2006/relationships/hyperlink" Target="http://kodeks.duckdns.org/document/10#st_50" TargetMode="External"/><Relationship Id="rIdnqtgl9t-vghd68nzwntbk" Type="http://schemas.openxmlformats.org/officeDocument/2006/relationships/hyperlink" Target="http://kodeks.duckdns.org/document/10#st_50" TargetMode="External"/><Relationship Id="rId9x0i6iibvl39e9th0nta8" Type="http://schemas.openxmlformats.org/officeDocument/2006/relationships/hyperlink" Target="http://kodeks.duckdns.org/document/10#st_51" TargetMode="External"/><Relationship Id="rIdjixb9chfziy2g7ilmnsem" Type="http://schemas.openxmlformats.org/officeDocument/2006/relationships/hyperlink" Target="http://kodeks.duckdns.org/document/10#st_52" TargetMode="External"/><Relationship Id="rIdjzpkjyxke8p-cs829jiys" Type="http://schemas.openxmlformats.org/officeDocument/2006/relationships/hyperlink" Target="http://kodeks.duckdns.org/document/10#st_53" TargetMode="External"/><Relationship Id="rIdn8tmaynztalumn-pr_4fn" Type="http://schemas.openxmlformats.org/officeDocument/2006/relationships/hyperlink" Target="http://kodeks.duckdns.org/document/10#st_55" TargetMode="External"/><Relationship Id="rIdhwpgdjlkeihxk26hc7ywz" Type="http://schemas.openxmlformats.org/officeDocument/2006/relationships/hyperlink" Target="http://kodeks.duckdns.org/document/10#st_55" TargetMode="External"/><Relationship Id="rIdu1amqribo0twv1gzfedf9" Type="http://schemas.openxmlformats.org/officeDocument/2006/relationships/hyperlink" Target="http://kodeks.duckdns.org/document/10#st_56" TargetMode="External"/><Relationship Id="rIdvndvdn3q4qdpl72luglsn" Type="http://schemas.openxmlformats.org/officeDocument/2006/relationships/hyperlink" Target="http://kodeks.duckdns.org/document/10#st_57" TargetMode="External"/><Relationship Id="rIdq9ar8iv3g9g71n3ehgeeg" Type="http://schemas.openxmlformats.org/officeDocument/2006/relationships/hyperlink" Target="http://kodeks.duckdns.org/document/10#st_48" TargetMode="External"/><Relationship Id="rIdgaynuliamthbkjlcvqucx" Type="http://schemas.openxmlformats.org/officeDocument/2006/relationships/hyperlink" Target="http://kodeks.duckdns.org/document/10#st_55" TargetMode="External"/><Relationship Id="rIdpsmvnn45k0o3r9ig-4ti8" Type="http://schemas.openxmlformats.org/officeDocument/2006/relationships/hyperlink" Target="http://kodeks.duckdns.org/document/10#st_58" TargetMode="External"/><Relationship Id="rIdrql197228i3oncgo5wqex" Type="http://schemas.openxmlformats.org/officeDocument/2006/relationships/hyperlink" Target="http://kodeks.duckdns.org/document/10#st_59" TargetMode="External"/><Relationship Id="rIdqg523sqtt471jmjpzp-xs" Type="http://schemas.openxmlformats.org/officeDocument/2006/relationships/hyperlink" Target="http://kodeks.duckdns.org/document/10#st_59" TargetMode="External"/><Relationship Id="rIds8ddst4axk5zri787-qyw" Type="http://schemas.openxmlformats.org/officeDocument/2006/relationships/hyperlink" Target="http://kodeks.duckdns.org/document/10#st_62" TargetMode="External"/><Relationship Id="rId5_mrhaim2d1yaqu4cb0ic" Type="http://schemas.openxmlformats.org/officeDocument/2006/relationships/hyperlink" Target="http://kodeks.duckdns.org/document/10#g12" TargetMode="External"/><Relationship Id="rId9e3gcx_rzksmfwc6zvo25" Type="http://schemas.openxmlformats.org/officeDocument/2006/relationships/hyperlink" Target="http://kodeks.duckdns.org/document/10#st_63" TargetMode="External"/><Relationship Id="rIdjazdrxvvh65ttbxpkterj" Type="http://schemas.openxmlformats.org/officeDocument/2006/relationships/hyperlink" Target="http://kodeks.duckdns.org/document/10#st_64" TargetMode="External"/><Relationship Id="rIdmcof6bakqwfyhzgbtffv2" Type="http://schemas.openxmlformats.org/officeDocument/2006/relationships/hyperlink" Target="http://kodeks.duckdns.org/document/10#st_65" TargetMode="External"/><Relationship Id="rIdnofu6vrp9od3xznvt975v" Type="http://schemas.openxmlformats.org/officeDocument/2006/relationships/hyperlink" Target="http://kodeks.duckdns.org/document/10#st_66" TargetMode="External"/><Relationship Id="rId32n3bfrl9dm77czo3b6to" Type="http://schemas.openxmlformats.org/officeDocument/2006/relationships/hyperlink" Target="http://kodeks.duckdns.org/document/10#st_66" TargetMode="External"/><Relationship Id="rIddychgvvdrawhjcptgrxzd" Type="http://schemas.openxmlformats.org/officeDocument/2006/relationships/hyperlink" Target="http://kodeks.duckdns.org/document/10#st_67" TargetMode="External"/><Relationship Id="rIdopnc3k7tlxqtxi3s02ggy" Type="http://schemas.openxmlformats.org/officeDocument/2006/relationships/hyperlink" Target="http://kodeks.duckdns.org/document/10#st_68" TargetMode="External"/><Relationship Id="rId9mq0npyjunnrurqvyods7" Type="http://schemas.openxmlformats.org/officeDocument/2006/relationships/hyperlink" Target="http://kodeks.duckdns.org/document/10#st_69" TargetMode="External"/><Relationship Id="rIdpvl6vbhordu9kioshhcjy" Type="http://schemas.openxmlformats.org/officeDocument/2006/relationships/hyperlink" Target="http://kodeks.duckdns.org/document/10#g15" TargetMode="External"/><Relationship Id="rIdgjluh_g4wobnfy4dxfdek" Type="http://schemas.openxmlformats.org/officeDocument/2006/relationships/hyperlink" Target="http://kodeks.duckdns.org/document/10#r5" TargetMode="External"/><Relationship Id="rIdxxfz81adlsxa1oj1derfd" Type="http://schemas.openxmlformats.org/officeDocument/2006/relationships/hyperlink" Target="http://kodeks.duckdns.org/document/10#g16" TargetMode="External"/><Relationship Id="rIdkh2lgwsporwww90vm9hao" Type="http://schemas.openxmlformats.org/officeDocument/2006/relationships/hyperlink" Target="http://kodeks.duckdns.org/document/10#st_74" TargetMode="External"/><Relationship Id="rIdpmrflozpg9mt25v6xy-gh" Type="http://schemas.openxmlformats.org/officeDocument/2006/relationships/hyperlink" Target="http://kodeks.duckdns.org/document/10#st_75" TargetMode="External"/><Relationship Id="rId9tbvkmwizzaflllh7-8gk" Type="http://schemas.openxmlformats.org/officeDocument/2006/relationships/hyperlink" Target="http://kodeks.duckdns.org/document/10#st_75" TargetMode="External"/><Relationship Id="rIdqaymntce2mzwogfa4amfp" Type="http://schemas.openxmlformats.org/officeDocument/2006/relationships/hyperlink" Target="http://kodeks.duckdns.org/document/10#st_77" TargetMode="External"/><Relationship Id="rIdktzurzdjes-m-uisdox6d" Type="http://schemas.openxmlformats.org/officeDocument/2006/relationships/hyperlink" Target="http://kodeks.duckdns.org/document/10#st_78" TargetMode="External"/><Relationship Id="rIdl46wnaxngldaxdds1ageh" Type="http://schemas.openxmlformats.org/officeDocument/2006/relationships/hyperlink" Target="http://kodeks.duckdns.org/document/10#st_78" TargetMode="External"/><Relationship Id="rId1ktakukolsu1aqivuok3r" Type="http://schemas.openxmlformats.org/officeDocument/2006/relationships/hyperlink" Target="http://kodeks.duckdns.org/document/10#st_79" TargetMode="External"/><Relationship Id="rIdqytj5biziggq0ehtwwscl" Type="http://schemas.openxmlformats.org/officeDocument/2006/relationships/hyperlink" Target="http://kodeks.duckdns.org/document/10#st_80" TargetMode="External"/><Relationship Id="rIdlacgzr0r7vn3nokq2qzjp" Type="http://schemas.openxmlformats.org/officeDocument/2006/relationships/hyperlink" Target="http://kodeks.duckdns.org/document/10#st_80" TargetMode="External"/><Relationship Id="rIdxpvtyeapnnmfsocz5sc5_" Type="http://schemas.openxmlformats.org/officeDocument/2006/relationships/hyperlink" Target="http://kodeks.duckdns.org/document/10#st_81" TargetMode="External"/><Relationship Id="rId6iy9ew8jp6xpwbduvr5ie" Type="http://schemas.openxmlformats.org/officeDocument/2006/relationships/hyperlink" Target="http://kodeks.duckdns.org/document/10#r6" TargetMode="External"/><Relationship Id="rIdg3sxl-mdfewz-yiywcsl3" Type="http://schemas.openxmlformats.org/officeDocument/2006/relationships/hyperlink" Target="http://kodeks.duckdns.org/document/10#g17" TargetMode="External"/><Relationship Id="rIdcr1twibb6zxb4vercpsbd" Type="http://schemas.openxmlformats.org/officeDocument/2006/relationships/hyperlink" Target="http://kodeks.duckdns.org/document/10#st_82" TargetMode="External"/><Relationship Id="rIdobzygmlfeldsh9ss7cfhf" Type="http://schemas.openxmlformats.org/officeDocument/2006/relationships/hyperlink" Target="http://kodeks.duckdns.org/document/10#st_83" TargetMode="External"/><Relationship Id="rIdpj9fqygpwl13yluxcn9et" Type="http://schemas.openxmlformats.org/officeDocument/2006/relationships/hyperlink" Target="http://kodeks.duckdns.org/document/10#st_82" TargetMode="External"/><Relationship Id="rId8ybskzctdofh04vg-x3wu" Type="http://schemas.openxmlformats.org/officeDocument/2006/relationships/hyperlink" Target="http://kodeks.duckdns.org/document/10#st_83" TargetMode="External"/><Relationship Id="rId-8j9amxm-esl4gg6qldzd" Type="http://schemas.openxmlformats.org/officeDocument/2006/relationships/hyperlink" Target="http://kodeks.duckdns.org/document/10#st_84" TargetMode="External"/><Relationship Id="rIdydymopi22a0cyi_v1yivi" Type="http://schemas.openxmlformats.org/officeDocument/2006/relationships/hyperlink" Target="http://kodeks.duckdns.org/document/10#st_86" TargetMode="External"/><Relationship Id="rIdsfkltn0sygfiqjbxmewwx" Type="http://schemas.openxmlformats.org/officeDocument/2006/relationships/hyperlink" Target="http://kodeks.duckdns.org/document/10#st_86" TargetMode="External"/><Relationship Id="rIdlfuctgg8p0vfin3wp5uqn" Type="http://schemas.openxmlformats.org/officeDocument/2006/relationships/hyperlink" Target="http://kodeks.duckdns.org/document/10#st_87" TargetMode="External"/><Relationship Id="rIdtyd4nnqcfggbpudvha2bq" Type="http://schemas.openxmlformats.org/officeDocument/2006/relationships/hyperlink" Target="http://kodeks.duckdns.org/document/10#st_88" TargetMode="External"/><Relationship Id="rIdtnb6vqj8sdkzvgonrws6z" Type="http://schemas.openxmlformats.org/officeDocument/2006/relationships/hyperlink" Target="http://kodeks.duckdns.org/document/10#st_88" TargetMode="External"/><Relationship Id="rIdhayaor2tg4ro2h8kxyiqg" Type="http://schemas.openxmlformats.org/officeDocument/2006/relationships/hyperlink" Target="http://kodeks.duckdns.org/document/10#st_89" TargetMode="External"/><Relationship Id="rIdc9xkodqerxgsdgd2wtex5" Type="http://schemas.openxmlformats.org/officeDocument/2006/relationships/hyperlink" Target="http://kodeks.duckdns.org/document/10#g18" TargetMode="External"/><Relationship Id="rIdsqpjlys6wrjotaoobyktw" Type="http://schemas.openxmlformats.org/officeDocument/2006/relationships/hyperlink" Target="http://kodeks.duckdns.org/document/10#st_91" TargetMode="External"/><Relationship Id="rIds5shlkubd6s6bjbisdmhp" Type="http://schemas.openxmlformats.org/officeDocument/2006/relationships/hyperlink" Target="http://kodeks.duckdns.org/document/10#st_92" TargetMode="External"/><Relationship Id="rIdwg55wnxumuvrix7jizefl" Type="http://schemas.openxmlformats.org/officeDocument/2006/relationships/hyperlink" Target="http://kodeks.duckdns.org/document/10#st_93" TargetMode="External"/><Relationship Id="rIdrowtlowpwibx9gygyiuub" Type="http://schemas.openxmlformats.org/officeDocument/2006/relationships/hyperlink" Target="http://kodeks.duckdns.org/document/10#st_93" TargetMode="External"/><Relationship Id="rId5ecg8ptniljpa-lj70vfj" Type="http://schemas.openxmlformats.org/officeDocument/2006/relationships/hyperlink" Target="http://kodeks.duckdns.org/document/10#st_96" TargetMode="External"/><Relationship Id="rId3z0ysro07hp9kayg0pbsq" Type="http://schemas.openxmlformats.org/officeDocument/2006/relationships/hyperlink" Target="http://kodeks.duckdns.org/document/10#st_97" TargetMode="External"/><Relationship Id="rId7oax0lyov07crrfou-zsq" Type="http://schemas.openxmlformats.org/officeDocument/2006/relationships/hyperlink" Target="http://kodeks.duckdns.org/document/10#st_98" TargetMode="External"/><Relationship Id="rIdedldvzlakci6ga5anmhu7" Type="http://schemas.openxmlformats.org/officeDocument/2006/relationships/hyperlink" Target="http://kodeks.duckdns.org/document/10" TargetMode="External"/><Relationship Id="rIdblf2wa9itetapaxveszqv" Type="http://schemas.openxmlformats.org/officeDocument/2006/relationships/hyperlink" Target="http://kodeks.duckdns.org/document/10#st_98_1" TargetMode="External"/><Relationship Id="rIdupgcau5dla7mc6gdutcix" Type="http://schemas.openxmlformats.org/officeDocument/2006/relationships/hyperlink" Target="http://kodeks.duckdns.org/document/10#st_98_1" TargetMode="External"/><Relationship Id="rIdwrnr0v8ddtxgt7a7guost" Type="http://schemas.openxmlformats.org/officeDocument/2006/relationships/hyperlink" Target="http://kodeks.duckdns.org/document/10#st_99" TargetMode="External"/><Relationship Id="rIdu7gcgftatmkce_w3aepsw" Type="http://schemas.openxmlformats.org/officeDocument/2006/relationships/hyperlink" Target="http://kodeks.duckdns.org/document/10#st_100" TargetMode="External"/><Relationship Id="rIdfvtixqh3kc8fg46czlolv" Type="http://schemas.openxmlformats.org/officeDocument/2006/relationships/hyperlink" Target="http://kodeks.duckdns.org/document/10#st_99" TargetMode="External"/><Relationship Id="rId6oo6mrrzlapievbdwa1_o" Type="http://schemas.openxmlformats.org/officeDocument/2006/relationships/hyperlink" Target="http://kodeks.duckdns.org/document/10#st_100" TargetMode="External"/><Relationship Id="rId2kukr2gcsq_curjtyov4d" Type="http://schemas.openxmlformats.org/officeDocument/2006/relationships/hyperlink" Target="http://kodeks.duckdns.org/document/10#st_101" TargetMode="External"/><Relationship Id="rIdxdtfcm4cupjzh_59tejhp" Type="http://schemas.openxmlformats.org/officeDocument/2006/relationships/hyperlink" Target="http://kodeks.duckdns.org/document/10#st_103" TargetMode="External"/><Relationship Id="rIdb9lygvv3udviiu9vdb2jq" Type="http://schemas.openxmlformats.org/officeDocument/2006/relationships/hyperlink" Target="http://kodeks.duckdns.org/document/10#st_104" TargetMode="External"/><Relationship Id="rId7" Type="http://schemas.openxmlformats.org/officeDocument/2006/relationships/image" Target="media/93bec1c1538034512fe33c1434ae0ea86b639d33.png"/><Relationship Id="rId1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2026-09-23T00:33:52.367Z</dcterms:created>
  <dcterms:modified xsi:type="dcterms:W3CDTF">2026-09-23T00:33:52.367Z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