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_fekpmujci9t7ripq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ноября 2024 года № 710)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 (далее - Порядок) регламентирует осуществление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 заключившие соглашение (меморандум) с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здравоохранения Кыргызской Республики и закупающая организация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Закон), настоящим Порядком, соглашениями/меморандумами, подписанными с организациями (представительствами), учрежденными Организацией Объединенных Наций, а также специальными закупочными организациями, работающими в рамках программ Организации Объединенных Наций в сфере здравоохранения (включая их операционные компоненты), (далее - организации, учрежденные ООН), и другими нормативными правовыми актами Кыргызской Республики, регулирующими деятельность в области здравоохранения и государственных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Организации, учрежденные ООН, заключают с Кабинетом Министров Кыргызской Республики Соглашение/Меморандум о намерении осуществлять закупки лекарственных средств и медицинских изделий. При этом контракт государственных закупок с организациями, учрежденными ООН, на конкретную поставку заключается соответствующей закупающей организацией на основании официального запроса уполномоченного государственного органа в сфере здравоохранения Кыргызской Республики или закупающей организации о поставке качественных, безопасных и эффективных лекарственных средств и/или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закупок лекарственных средств и медицинских изделий через организации, учрежденные ООН, производится в соответствии с требованиями законодательства Кыргызской Республики в сфере государственных закупок, соглашений/меморандумов, заключенных с организациями, учрежденными ООН,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следующие основные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буферный запас</w:t>
      </w:r>
      <w:r>
        <w:rPr>
          <w:rFonts w:ascii="Arial" w:cs="Arial" w:eastAsia="Arial" w:hAnsi="Arial"/>
          <w:sz w:val="24"/>
          <w:szCs w:val="24"/>
        </w:rPr>
        <w:t xml:space="preserve"> - минимальный запас лекарственных средств и медицинских изделий, создаваемый организациями здравоохранения, необходимый для их нормального функционирования на случай циклического, сезонного колебания спроса;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сфере здравоохранения Кыргызской Республики, ответственная за осуществление государственных закупок через организации, учрежденные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запрос предложения о поставке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 закупающей организации, содержащий сведения, установленные пунктом 12 настоящего Порядка, и направляемый организациям, учрежденным ООН, и поставщикам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поставку</w:t>
      </w:r>
      <w:r>
        <w:rPr>
          <w:rFonts w:ascii="Arial" w:cs="Arial" w:eastAsia="Arial" w:hAnsi="Arial"/>
          <w:sz w:val="24"/>
          <w:szCs w:val="24"/>
        </w:rPr>
        <w:t xml:space="preserve"> - заявка на поставку лекарственных средств и медицинских изделий, которая формируется на сайте или другом интернет-ресурсе организации, учрежденной ООН, имеющая силу контракта между закупающей организацией и организацией, учрежденной ООН. Форма и процедура оформления заявки на поставку устанавливается согласно требованиям заключенных меморандумов/соглашений;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Инкотермс</w:t>
      </w:r>
      <w:r>
        <w:rPr>
          <w:rFonts w:ascii="Arial" w:cs="Arial" w:eastAsia="Arial" w:hAnsi="Arial"/>
          <w:sz w:val="24"/>
          <w:szCs w:val="24"/>
        </w:rPr>
        <w:t xml:space="preserve"> - (англ.- Incoterms, International commercial terms) - международные стандарты, регулирующие условия поставок товаров между продавцом и покупателем, которые определяют права и обязанности сторон, распределение рисков и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(представительства), учрежденные Организацией Объединенных Наций</w:t>
      </w:r>
      <w:r>
        <w:rPr>
          <w:rFonts w:ascii="Arial" w:cs="Arial" w:eastAsia="Arial" w:hAnsi="Arial"/>
          <w:sz w:val="24"/>
          <w:szCs w:val="24"/>
        </w:rPr>
        <w:t xml:space="preserve">, - организации, которые не являются коммерческими поставщиками и производят закупки по заявке Кыргызской Республики, а также специальные закупочные организации, работающие в рамках программ организации ООН в сфере здравоохранения (включая их операционные компоненты), подписавшие соглашение/меморандум с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 закупок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закупающей организации, созданное для проведения процедур закупок, или подразделение, на которое возложены эти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комиссия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создаваемый закупающей организацией для выполнения функций, установленных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контракт</w:t>
      </w:r>
      <w:r>
        <w:rPr>
          <w:rFonts w:ascii="Arial" w:cs="Arial" w:eastAsia="Arial" w:hAnsi="Arial"/>
          <w:sz w:val="24"/>
          <w:szCs w:val="24"/>
        </w:rPr>
        <w:t xml:space="preserve"> - договор о закупке между закупающей организацией и организацией, учрежденной ООН, заключаемый согласно решению оценочной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- любое юридическое или физическое лицо, участвующее в процедурах закупок по поставке лекарственных средств и медицинских изделий.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Процедура осуществления закупок лекарственных средств и медицинских изделий через организации, учрежденные ООН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Функции закупающей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Закупающая организация на основании заявок организаций здравоохранения, сформированных согласно утвержденному перечню лекарственных средств и медицинских изделий, закупаемых через организации, учрежденные ООН, с учетом минимальных требований к лекарственным средствам и медицинским изделиям, обеспечивающих безопасность, качество и эффективность, с указанием технических спецификаций, формирует сводные данные о потребности в лекарственных средствах и медицинских изделиях и инициирует через отдел закупок процедуру осуществления закупок согласно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закупок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 запроса предложения о поставке согласно пункту 12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создает оценочную комиссию;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официальным письмом посредством электронной почты или заказным письмом утвержденный оценочной комиссией запрос предложения о поставке организациям, учрежденным ООН, а также поставщикам, осуществляющим поставки лекарственных средств и медицинских изделий на территории Кыргызской Республики. Такой запрос направляется заблаговременно с учетом времени, необходимого для организаций закупок и осуществления поставок.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в запросе предложения устанавливает окончательный срок предоставления предложений о поставке, который не может быть менее 10 (десяти) рабочих дней с даты отправки запроса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не позднее 2 (двух) рабочих дней со дня истечения срока представления предложения о поставке вносит на рассмотрение оценочной комиссии поступившие предложения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размещает на веб-портале условия заключенного контракта и итоги исполнения контракта в соответствии с требованиями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Закупающая организация путем издания приказа на каждую отдельную закупку создает оценочную комиссию, состоящую из представителей закупающей организации, общественности (в случае их официального обращения) и других экспертов при необходимости (по согласованию). Оценочная комиссия состоит не менее чем из 3-х человек, один из которых в приказе определяется председателем и обеспечивает деятельность оценочной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оценочной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запрос предложения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сравнение и оценку поступивших предложений о поставке на соответствие условиям запроса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оценки принимает решение о закупке лекарственных средств и медицинских изделий через организации, учрежденные ООН, или у поставщиков в соответствии с требованиями Закона посредством веб-портала государственных закупок.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Этапы осуществления закупок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Процедура закупок лекарственных средств и медицинских изделий через организации, учрежденные ООН,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оценочной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утверждение запроса предложения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запроса предложения о поставке организациям, учрежденным ООН, и поставщикам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сравнение поступивших предложений от организаций, учрежденных ООН, и поставщиков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поставщика;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контракта или формирование заявки на поставку;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администрирование контракта или заявки на поставку.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Планирование закупок осуществляется в соответствии с требованиями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Запрос в обязательном порядке должен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лекарственных средств (международное непатентованное наименование) и/или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 (при необходимости с учетом буферного запаса), единица измерения, технические и качественные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поставки товара (период закупок и/или сроки поставки, необходимость соблюдения требований к транспортировке и холодовой цепи (в случае необходимости) в зависимости от предмета закупки, место поставки/доставки и/или ИНКОТЕРМС);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годности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о расшифровке стоимости всех расходов, связанных с поставкой (таможенные платежи, транспортные расходы, налоги, сборы, пошлины);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предложений о поставке;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почтовый адрес или электронный адрес, на который должны быть представлены предложения о поставке. Предложения о поставке могут быть представлены в электронном и/или в бумажном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и сравнение предложений о поставке осуществляется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оценочная комиссия при принятии решения рассматривает предложения о поставке на основании требований, указанных в запросе на поставку, в том числе условия поставки, требования к качеству, предложенную стоимость. При рассмотрении предложений могут присутствовать заинтересованные стороны, предоставившие предварительно письменное предложение в адрес закупающей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сравнительной оценки оценочная комиссия составляет протокол с указанием предложенных цен и выносит решение о дальнейшей процедуре закупок. Решение оценочной комиссии принимается простым большинством голосов и подписывается всеми членами комиссии и оформляется в виде протокола;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оценочной комиссией решения об осуществлении закупок лекарственных средств и медицинских изделий через организации, учрежденные ООН, процедура осуществляется методом из одного источника в соответствии с пунктом 6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организации, учрежденные ООН, не предоставили свои предложения о поставке к установленному сроку или необходимая продукция отсутствует у организаций, учрежденных ООН, или по решению оценочной комиссии предоставленные предложения о поставке организациями, учрежденными ООН, были признаны несоответствующими требованиям запроса предложения о поставке закупающей организации, то закупки осуществляются в соответствии с требованиями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Оценочная комиссия должна закончить оценку предложений и подписать протокол процедур до истечения срока действия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недостаточности времени для оценки предложений оценочная комиссия вправе через отдел закупок закупающей организации направить поставщикам запрос о продлении срока действия предложений на срок не более десяти рабочих дней с даты истечения срока действия предложений, такой запрос должен быть направлен в срок не позднее чем за два дня до истечения срока действия предложения. Оценочная комиссия проводит оценку предложения тех поставщиков, которые согласились продлить срок действия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Оценочная комиссия может рассматривать предложение поставщика как отвечающее требованиям, если в нем присутствуют незначительные несоответствия, которые существенно не изменяют или не являются существенным отклонением от характеристик, условий и прочих требований, изложенных в запросе предложения о поставке. Незначительными несоответствиями могут быть неточности, не влияющие на оценку предложения (например, если требованием запроса предложений о поставке установлено 2 года схожего опыта и объем поставленных товаров на 20 миллионов сомов, а поставщик предоставил документы, свидетельствующие об 1 годе 6 месяцах или 1 годе 8 месяцах опыта, однако объем выполненных поставок составил более установленных 20 миллионов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Оценочная комиссия признает процедуру несостоявшимися в случаях,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поступило ни одного предложения либо были отклонены все предложения поставщиков;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минимальная цена предложения превышает планируемый бюджет предмета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признания процедуры несостоявшейся согласно пункту 16 настоящего Порядка закупающая организация должна пересмотреть критерии оценки, планируемую стоимость предмета закупки, технические спецификации и провести повторную процедуру.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оплаты и размер авансового платежа в рамках заключенного контракта или заявки на поставку товаров, выполнение работ, связанных с приобретением сырья и материалов, на закупку лекарственных средств и медицинских изделий через организации, учрежденные ООН, устанавливается сторонами при заключении контракта.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Валюта контракта и условия поставки определяются в соответствующем контракте с организацией, учрежденной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Администрирование контракта осуществляется в порядке, установленном Законом.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pab-secxcxhk5hl5k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dalil.kg/document/230006050</w:t>
      </w:r>
    </w:hyperlink>
  </w:p>
  <w:p>
    <w:pPr>
      <w:spacing w:after="0" w:before="40"/>
      <w:jc w:val="center"/>
    </w:pPr>
    <w:hyperlink w:history="1" r:id="rIdyg0ykjmlqnkedzvodgw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fekpmujci9t7ripqrjh" Type="http://schemas.openxmlformats.org/officeDocument/2006/relationships/hyperlink" Target="https://dalil.kg/document/230018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pab-secxcxhk5hl5kal" Type="http://schemas.openxmlformats.org/officeDocument/2006/relationships/hyperlink" Target="https://dalil.kg/document/230006050" TargetMode="External"/><Relationship Id="rIdyg0ykjmlqnkedzvodgw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2026-09-27T15:36:41.610Z</dcterms:created>
  <dcterms:modified xsi:type="dcterms:W3CDTF">2026-09-27T15:36:41.610Z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