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 </w:t>
      </w:r>
      <w:hyperlink w:history="1" r:id="rIdhnwfeolkwrvtwx8c4b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Государственного агентства по контролю за производством и оборотом</w:t>
      </w:r>
      <w:r>
        <w:rPr>
          <w:rFonts w:ascii="Arial" w:cs="Arial" w:eastAsia="Arial" w:hAnsi="Arial"/>
          <w:sz w:val="24"/>
          <w:szCs w:val="24"/>
        </w:rPr>
        <w:t xml:space="preserve">этилового спирта, алкогольной продукции при Кабинете Министров Кыргызской Республики</w:t>
      </w:r>
      <w:r>
        <w:rPr>
          <w:rFonts w:ascii="Arial" w:cs="Arial" w:eastAsia="Arial" w:hAnsi="Arial"/>
          <w:sz w:val="24"/>
          <w:szCs w:val="24"/>
        </w:rPr>
        <w:t xml:space="preserve">от 8 мая 2024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Порядок расчета производственной мощности</w:t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ликеро-водочных заводов</w:t>
      </w:r>
    </w:p>
    <w:p>
      <w:pPr>
        <w:spacing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технологического</w:t>
      </w:r>
      <w:r>
        <w:rPr>
          <w:rFonts w:ascii="Arial" w:cs="Arial" w:eastAsia="Arial" w:hAnsi="Arial"/>
          <w:sz w:val="24"/>
          <w:szCs w:val="24"/>
        </w:rPr>
        <w:t xml:space="preserve">оборудования 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Ведущим</w:t>
      </w:r>
      <w:r>
        <w:rPr>
          <w:rFonts w:ascii="Arial" w:cs="Arial" w:eastAsia="Arial" w:hAnsi="Arial"/>
          <w:sz w:val="24"/>
          <w:szCs w:val="24"/>
        </w:rPr>
        <w:t xml:space="preserve">технологическим</w:t>
      </w:r>
      <w:r>
        <w:rPr>
          <w:rFonts w:ascii="Arial" w:cs="Arial" w:eastAsia="Arial" w:hAnsi="Arial"/>
          <w:sz w:val="24"/>
          <w:szCs w:val="24"/>
        </w:rPr>
        <w:t xml:space="preserve">оборудованием</w:t>
      </w:r>
      <w:r>
        <w:rPr>
          <w:rFonts w:ascii="Arial" w:cs="Arial" w:eastAsia="Arial" w:hAnsi="Arial"/>
          <w:sz w:val="24"/>
          <w:szCs w:val="24"/>
        </w:rPr>
        <w:t xml:space="preserve">следует</w:t>
      </w:r>
      <w:r>
        <w:rPr>
          <w:rFonts w:ascii="Arial" w:cs="Arial" w:eastAsia="Arial" w:hAnsi="Arial"/>
          <w:sz w:val="24"/>
          <w:szCs w:val="24"/>
        </w:rPr>
        <w:t xml:space="preserve">считать: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очистном</w:t>
      </w:r>
      <w:r>
        <w:rPr>
          <w:rFonts w:ascii="Arial" w:cs="Arial" w:eastAsia="Arial" w:hAnsi="Arial"/>
          <w:sz w:val="24"/>
          <w:szCs w:val="24"/>
        </w:rPr>
        <w:t xml:space="preserve">цехе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угольно-очистительные</w:t>
      </w:r>
      <w:r>
        <w:rPr>
          <w:rFonts w:ascii="Arial" w:cs="Arial" w:eastAsia="Arial" w:hAnsi="Arial"/>
          <w:sz w:val="24"/>
          <w:szCs w:val="24"/>
        </w:rPr>
        <w:t xml:space="preserve">батареи;</w:t>
      </w:r>
    </w:p>
    <w:p>
      <w:pPr>
        <w:spacing w:before="3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ликерном</w:t>
      </w:r>
      <w:r>
        <w:rPr>
          <w:rFonts w:ascii="Arial" w:cs="Arial" w:eastAsia="Arial" w:hAnsi="Arial"/>
          <w:sz w:val="24"/>
          <w:szCs w:val="24"/>
        </w:rPr>
        <w:t xml:space="preserve">цехе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купажно-фильтрационную</w:t>
      </w:r>
      <w:r>
        <w:rPr>
          <w:rFonts w:ascii="Arial" w:cs="Arial" w:eastAsia="Arial" w:hAnsi="Arial"/>
          <w:sz w:val="24"/>
          <w:szCs w:val="24"/>
        </w:rPr>
        <w:t xml:space="preserve">аппаратуру.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</w:t>
      </w:r>
      <w:r>
        <w:rPr>
          <w:rFonts w:ascii="Arial" w:cs="Arial" w:eastAsia="Arial" w:hAnsi="Arial"/>
          <w:sz w:val="24"/>
          <w:szCs w:val="24"/>
        </w:rPr>
        <w:t xml:space="preserve">остальное</w:t>
      </w:r>
      <w:r>
        <w:rPr>
          <w:rFonts w:ascii="Arial" w:cs="Arial" w:eastAsia="Arial" w:hAnsi="Arial"/>
          <w:sz w:val="24"/>
          <w:szCs w:val="24"/>
        </w:rPr>
        <w:t xml:space="preserve">оборудование,</w:t>
      </w:r>
      <w:r>
        <w:rPr>
          <w:rFonts w:ascii="Arial" w:cs="Arial" w:eastAsia="Arial" w:hAnsi="Arial"/>
          <w:sz w:val="24"/>
          <w:szCs w:val="24"/>
        </w:rPr>
        <w:t xml:space="preserve">обеспечивающее</w:t>
      </w:r>
      <w:r>
        <w:rPr>
          <w:rFonts w:ascii="Arial" w:cs="Arial" w:eastAsia="Arial" w:hAnsi="Arial"/>
          <w:sz w:val="24"/>
          <w:szCs w:val="24"/>
        </w:rPr>
        <w:t xml:space="preserve">работу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принимается как</w:t>
      </w:r>
      <w:r>
        <w:rPr>
          <w:rFonts w:ascii="Arial" w:cs="Arial" w:eastAsia="Arial" w:hAnsi="Arial"/>
          <w:sz w:val="24"/>
          <w:szCs w:val="24"/>
        </w:rPr>
        <w:t xml:space="preserve">вспомогательное.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рассчитывается по суммарной мощности основных цехов – очистному и</w:t>
      </w:r>
      <w:r>
        <w:rPr>
          <w:rFonts w:ascii="Arial" w:cs="Arial" w:eastAsia="Arial" w:hAnsi="Arial"/>
          <w:sz w:val="24"/>
          <w:szCs w:val="24"/>
        </w:rPr>
        <w:t xml:space="preserve">ликерному,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выполняются</w:t>
      </w:r>
      <w:r>
        <w:rPr>
          <w:rFonts w:ascii="Arial" w:cs="Arial" w:eastAsia="Arial" w:hAnsi="Arial"/>
          <w:sz w:val="24"/>
          <w:szCs w:val="24"/>
        </w:rPr>
        <w:t xml:space="preserve">основные</w:t>
      </w:r>
      <w:r>
        <w:rPr>
          <w:rFonts w:ascii="Arial" w:cs="Arial" w:eastAsia="Arial" w:hAnsi="Arial"/>
          <w:sz w:val="24"/>
          <w:szCs w:val="24"/>
        </w:rPr>
        <w:t xml:space="preserve">технологические</w:t>
      </w:r>
      <w:r>
        <w:rPr>
          <w:rFonts w:ascii="Arial" w:cs="Arial" w:eastAsia="Arial" w:hAnsi="Arial"/>
          <w:sz w:val="24"/>
          <w:szCs w:val="24"/>
        </w:rPr>
        <w:t xml:space="preserve">процессы</w:t>
      </w:r>
      <w:r>
        <w:rPr>
          <w:rFonts w:ascii="Arial" w:cs="Arial" w:eastAsia="Arial" w:hAnsi="Arial"/>
          <w:sz w:val="24"/>
          <w:szCs w:val="24"/>
        </w:rPr>
        <w:t xml:space="preserve">(операции) и которые имеют решающее значение в обеспечении выпуска</w:t>
      </w:r>
      <w:r>
        <w:rPr>
          <w:rFonts w:ascii="Arial" w:cs="Arial" w:eastAsia="Arial" w:hAnsi="Arial"/>
          <w:sz w:val="24"/>
          <w:szCs w:val="24"/>
        </w:rPr>
        <w:t xml:space="preserve">готовой</w:t>
      </w:r>
      <w:r>
        <w:rPr>
          <w:rFonts w:ascii="Arial" w:cs="Arial" w:eastAsia="Arial" w:hAnsi="Arial"/>
          <w:sz w:val="24"/>
          <w:szCs w:val="24"/>
        </w:rPr>
        <w:t xml:space="preserve">продукции.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Ведущее</w:t>
      </w:r>
      <w:r>
        <w:rPr>
          <w:rFonts w:ascii="Arial" w:cs="Arial" w:eastAsia="Arial" w:hAnsi="Arial"/>
          <w:sz w:val="24"/>
          <w:szCs w:val="24"/>
        </w:rPr>
        <w:t xml:space="preserve">оборудование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производства,</w:t>
      </w:r>
      <w:r>
        <w:rPr>
          <w:rFonts w:ascii="Arial" w:cs="Arial" w:eastAsia="Arial" w:hAnsi="Arial"/>
          <w:sz w:val="24"/>
          <w:szCs w:val="24"/>
        </w:rPr>
        <w:t xml:space="preserve">временно</w:t>
      </w:r>
      <w:r>
        <w:rPr>
          <w:rFonts w:ascii="Arial" w:cs="Arial" w:eastAsia="Arial" w:hAnsi="Arial"/>
          <w:sz w:val="24"/>
          <w:szCs w:val="24"/>
        </w:rPr>
        <w:t xml:space="preserve">бездействующее</w:t>
      </w:r>
      <w:r>
        <w:rPr>
          <w:rFonts w:ascii="Arial" w:cs="Arial" w:eastAsia="Arial" w:hAnsi="Arial"/>
          <w:sz w:val="24"/>
          <w:szCs w:val="24"/>
        </w:rPr>
        <w:t xml:space="preserve">вследствие</w:t>
      </w:r>
      <w:r>
        <w:rPr>
          <w:rFonts w:ascii="Arial" w:cs="Arial" w:eastAsia="Arial" w:hAnsi="Arial"/>
          <w:sz w:val="24"/>
          <w:szCs w:val="24"/>
        </w:rPr>
        <w:t xml:space="preserve">неисправности,</w:t>
      </w:r>
      <w:r>
        <w:rPr>
          <w:rFonts w:ascii="Arial" w:cs="Arial" w:eastAsia="Arial" w:hAnsi="Arial"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sz w:val="24"/>
          <w:szCs w:val="24"/>
        </w:rPr>
        <w:t xml:space="preserve">ремонта,</w:t>
      </w:r>
      <w:r>
        <w:rPr>
          <w:rFonts w:ascii="Arial" w:cs="Arial" w:eastAsia="Arial" w:hAnsi="Arial"/>
          <w:sz w:val="24"/>
          <w:szCs w:val="24"/>
        </w:rPr>
        <w:t xml:space="preserve">модернизации, а также оборудование, находящееся в процессе монтажа 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складе,</w:t>
      </w:r>
      <w:r>
        <w:rPr>
          <w:rFonts w:ascii="Arial" w:cs="Arial" w:eastAsia="Arial" w:hAnsi="Arial"/>
          <w:sz w:val="24"/>
          <w:szCs w:val="24"/>
        </w:rPr>
        <w:t xml:space="preserve">предназначенное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вводу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действие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расчетном</w:t>
      </w:r>
      <w:r>
        <w:rPr>
          <w:rFonts w:ascii="Arial" w:cs="Arial" w:eastAsia="Arial" w:hAnsi="Arial"/>
          <w:sz w:val="24"/>
          <w:szCs w:val="24"/>
        </w:rPr>
        <w:t xml:space="preserve">периоде,</w:t>
      </w:r>
      <w:r>
        <w:rPr>
          <w:rFonts w:ascii="Arial" w:cs="Arial" w:eastAsia="Arial" w:hAnsi="Arial"/>
          <w:sz w:val="24"/>
          <w:szCs w:val="24"/>
        </w:rPr>
        <w:t xml:space="preserve">учитывается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расчете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завода.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Оборудование,</w:t>
      </w:r>
      <w:r>
        <w:rPr>
          <w:rFonts w:ascii="Arial" w:cs="Arial" w:eastAsia="Arial" w:hAnsi="Arial"/>
          <w:sz w:val="24"/>
          <w:szCs w:val="24"/>
        </w:rPr>
        <w:t xml:space="preserve">аналогичное</w:t>
      </w:r>
      <w:r>
        <w:rPr>
          <w:rFonts w:ascii="Arial" w:cs="Arial" w:eastAsia="Arial" w:hAnsi="Arial"/>
          <w:sz w:val="24"/>
          <w:szCs w:val="24"/>
        </w:rPr>
        <w:t xml:space="preserve">ведущему</w:t>
      </w:r>
      <w:r>
        <w:rPr>
          <w:rFonts w:ascii="Arial" w:cs="Arial" w:eastAsia="Arial" w:hAnsi="Arial"/>
          <w:sz w:val="24"/>
          <w:szCs w:val="24"/>
        </w:rPr>
        <w:t xml:space="preserve">оборудованию,</w:t>
      </w:r>
      <w:r>
        <w:rPr>
          <w:rFonts w:ascii="Arial" w:cs="Arial" w:eastAsia="Arial" w:hAnsi="Arial"/>
          <w:sz w:val="24"/>
          <w:szCs w:val="24"/>
        </w:rPr>
        <w:t xml:space="preserve">установленное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вспомогательных</w:t>
      </w:r>
      <w:r>
        <w:rPr>
          <w:rFonts w:ascii="Arial" w:cs="Arial" w:eastAsia="Arial" w:hAnsi="Arial"/>
          <w:sz w:val="24"/>
          <w:szCs w:val="24"/>
        </w:rPr>
        <w:t xml:space="preserve">цехах,</w:t>
      </w:r>
      <w:r>
        <w:rPr>
          <w:rFonts w:ascii="Arial" w:cs="Arial" w:eastAsia="Arial" w:hAnsi="Arial"/>
          <w:sz w:val="24"/>
          <w:szCs w:val="24"/>
        </w:rPr>
        <w:t xml:space="preserve">участках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технологической документацией для выполнения процессов, связанных с</w:t>
      </w:r>
      <w:r>
        <w:rPr>
          <w:rFonts w:ascii="Arial" w:cs="Arial" w:eastAsia="Arial" w:hAnsi="Arial"/>
          <w:sz w:val="24"/>
          <w:szCs w:val="24"/>
        </w:rPr>
        <w:t xml:space="preserve">выпуском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продукта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данном</w:t>
      </w:r>
      <w:r>
        <w:rPr>
          <w:rFonts w:ascii="Arial" w:cs="Arial" w:eastAsia="Arial" w:hAnsi="Arial"/>
          <w:sz w:val="24"/>
          <w:szCs w:val="24"/>
        </w:rPr>
        <w:t xml:space="preserve">участке,</w:t>
      </w:r>
      <w:r>
        <w:rPr>
          <w:rFonts w:ascii="Arial" w:cs="Arial" w:eastAsia="Arial" w:hAnsi="Arial"/>
          <w:sz w:val="24"/>
          <w:szCs w:val="24"/>
        </w:rPr>
        <w:t xml:space="preserve">но</w:t>
      </w:r>
      <w:r>
        <w:rPr>
          <w:rFonts w:ascii="Arial" w:cs="Arial" w:eastAsia="Arial" w:hAnsi="Arial"/>
          <w:sz w:val="24"/>
          <w:szCs w:val="24"/>
        </w:rPr>
        <w:t xml:space="preserve">сверх</w:t>
      </w:r>
      <w:r>
        <w:rPr>
          <w:rFonts w:ascii="Arial" w:cs="Arial" w:eastAsia="Arial" w:hAnsi="Arial"/>
          <w:sz w:val="24"/>
          <w:szCs w:val="24"/>
        </w:rPr>
        <w:t xml:space="preserve">норматива,</w:t>
      </w:r>
      <w:r>
        <w:rPr>
          <w:rFonts w:ascii="Arial" w:cs="Arial" w:eastAsia="Arial" w:hAnsi="Arial"/>
          <w:sz w:val="24"/>
          <w:szCs w:val="24"/>
        </w:rPr>
        <w:t xml:space="preserve">должно</w:t>
      </w:r>
      <w:r>
        <w:rPr>
          <w:rFonts w:ascii="Arial" w:cs="Arial" w:eastAsia="Arial" w:hAnsi="Arial"/>
          <w:sz w:val="24"/>
          <w:szCs w:val="24"/>
        </w:rPr>
        <w:t xml:space="preserve">включаться в</w:t>
      </w:r>
      <w:r>
        <w:rPr>
          <w:rFonts w:ascii="Arial" w:cs="Arial" w:eastAsia="Arial" w:hAnsi="Arial"/>
          <w:sz w:val="24"/>
          <w:szCs w:val="24"/>
        </w:rPr>
        <w:t xml:space="preserve">расчет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завода.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отчетный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планируемый</w:t>
      </w:r>
      <w:r>
        <w:rPr>
          <w:rFonts w:ascii="Arial" w:cs="Arial" w:eastAsia="Arial" w:hAnsi="Arial"/>
          <w:sz w:val="24"/>
          <w:szCs w:val="24"/>
        </w:rPr>
        <w:t xml:space="preserve">период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её</w:t>
      </w:r>
      <w:r>
        <w:rPr>
          <w:rFonts w:ascii="Arial" w:cs="Arial" w:eastAsia="Arial" w:hAnsi="Arial"/>
          <w:sz w:val="24"/>
          <w:szCs w:val="24"/>
        </w:rPr>
        <w:t xml:space="preserve">прироста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технического</w:t>
      </w:r>
      <w:r>
        <w:rPr>
          <w:rFonts w:ascii="Arial" w:cs="Arial" w:eastAsia="Arial" w:hAnsi="Arial"/>
          <w:sz w:val="24"/>
          <w:szCs w:val="24"/>
        </w:rPr>
        <w:t xml:space="preserve">перевооружения</w:t>
      </w:r>
      <w:r>
        <w:rPr>
          <w:rFonts w:ascii="Arial" w:cs="Arial" w:eastAsia="Arial" w:hAnsi="Arial"/>
          <w:sz w:val="24"/>
          <w:szCs w:val="24"/>
        </w:rPr>
        <w:t xml:space="preserve">(включая</w:t>
      </w:r>
      <w:r>
        <w:rPr>
          <w:rFonts w:ascii="Arial" w:cs="Arial" w:eastAsia="Arial" w:hAnsi="Arial"/>
          <w:sz w:val="24"/>
          <w:szCs w:val="24"/>
        </w:rPr>
        <w:t xml:space="preserve">проведенные</w:t>
      </w:r>
      <w:r>
        <w:rPr>
          <w:rFonts w:ascii="Arial" w:cs="Arial" w:eastAsia="Arial" w:hAnsi="Arial"/>
          <w:sz w:val="24"/>
          <w:szCs w:val="24"/>
        </w:rPr>
        <w:t xml:space="preserve">организационно-технические</w:t>
      </w:r>
      <w:r>
        <w:rPr>
          <w:rFonts w:ascii="Arial" w:cs="Arial" w:eastAsia="Arial" w:hAnsi="Arial"/>
          <w:sz w:val="24"/>
          <w:szCs w:val="24"/>
        </w:rPr>
        <w:t xml:space="preserve">мероприятия)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реконструкции:</w:t>
      </w:r>
      <w:r>
        <w:rPr>
          <w:rFonts w:ascii="Arial" w:cs="Arial" w:eastAsia="Arial" w:hAnsi="Arial"/>
          <w:sz w:val="24"/>
          <w:szCs w:val="24"/>
        </w:rPr>
        <w:t xml:space="preserve">ввода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действие</w:t>
      </w:r>
      <w:r>
        <w:rPr>
          <w:rFonts w:ascii="Arial" w:cs="Arial" w:eastAsia="Arial" w:hAnsi="Arial"/>
          <w:sz w:val="24"/>
          <w:szCs w:val="24"/>
        </w:rPr>
        <w:t xml:space="preserve">новых</w:t>
      </w:r>
      <w:r>
        <w:rPr>
          <w:rFonts w:ascii="Arial" w:cs="Arial" w:eastAsia="Arial" w:hAnsi="Arial"/>
          <w:sz w:val="24"/>
          <w:szCs w:val="24"/>
        </w:rPr>
        <w:t xml:space="preserve">мощностей;</w:t>
      </w:r>
      <w:r>
        <w:rPr>
          <w:rFonts w:ascii="Arial" w:cs="Arial" w:eastAsia="Arial" w:hAnsi="Arial"/>
          <w:sz w:val="24"/>
          <w:szCs w:val="24"/>
        </w:rPr>
        <w:t xml:space="preserve">выбытия</w:t>
      </w:r>
      <w:r>
        <w:rPr>
          <w:rFonts w:ascii="Arial" w:cs="Arial" w:eastAsia="Arial" w:hAnsi="Arial"/>
          <w:sz w:val="24"/>
          <w:szCs w:val="24"/>
        </w:rPr>
        <w:t xml:space="preserve">мощностей,</w:t>
      </w:r>
      <w:r>
        <w:rPr>
          <w:rFonts w:ascii="Arial" w:cs="Arial" w:eastAsia="Arial" w:hAnsi="Arial"/>
          <w:sz w:val="24"/>
          <w:szCs w:val="24"/>
        </w:rPr>
        <w:t xml:space="preserve">вследствие</w:t>
      </w:r>
      <w:r>
        <w:rPr>
          <w:rFonts w:ascii="Arial" w:cs="Arial" w:eastAsia="Arial" w:hAnsi="Arial"/>
          <w:sz w:val="24"/>
          <w:szCs w:val="24"/>
        </w:rPr>
        <w:t xml:space="preserve">взноса</w:t>
      </w:r>
      <w:r>
        <w:rPr>
          <w:rFonts w:ascii="Arial" w:cs="Arial" w:eastAsia="Arial" w:hAnsi="Arial"/>
          <w:sz w:val="24"/>
          <w:szCs w:val="24"/>
        </w:rPr>
        <w:t xml:space="preserve">оборудования, исчерпания (ограничения) сырьевых ресурсов, ухудшения</w:t>
      </w:r>
      <w:r>
        <w:rPr>
          <w:rFonts w:ascii="Arial" w:cs="Arial" w:eastAsia="Arial" w:hAnsi="Arial"/>
          <w:sz w:val="24"/>
          <w:szCs w:val="24"/>
        </w:rPr>
        <w:t xml:space="preserve">геологических условий, перехода на другие виды сырья, ветхости зданий и</w:t>
      </w:r>
      <w:r>
        <w:rPr>
          <w:rFonts w:ascii="Arial" w:cs="Arial" w:eastAsia="Arial" w:hAnsi="Arial"/>
          <w:sz w:val="24"/>
          <w:szCs w:val="24"/>
        </w:rPr>
        <w:t xml:space="preserve">сооружений, передачи основных фондов в установленном порядке другим</w:t>
      </w:r>
      <w:r>
        <w:rPr>
          <w:rFonts w:ascii="Arial" w:cs="Arial" w:eastAsia="Arial" w:hAnsi="Arial"/>
          <w:sz w:val="24"/>
          <w:szCs w:val="24"/>
        </w:rPr>
        <w:t xml:space="preserve">предприятиям,</w:t>
      </w:r>
      <w:r>
        <w:rPr>
          <w:rFonts w:ascii="Arial" w:cs="Arial" w:eastAsia="Arial" w:hAnsi="Arial"/>
          <w:sz w:val="24"/>
          <w:szCs w:val="24"/>
        </w:rPr>
        <w:t xml:space="preserve">стихийного</w:t>
      </w:r>
      <w:r>
        <w:rPr>
          <w:rFonts w:ascii="Arial" w:cs="Arial" w:eastAsia="Arial" w:hAnsi="Arial"/>
          <w:sz w:val="24"/>
          <w:szCs w:val="24"/>
        </w:rPr>
        <w:t xml:space="preserve">бедствия.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Годовая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выработке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ликеро-водочных</w:t>
      </w:r>
      <w:r>
        <w:rPr>
          <w:rFonts w:ascii="Arial" w:cs="Arial" w:eastAsia="Arial" w:hAnsi="Arial"/>
          <w:sz w:val="24"/>
          <w:szCs w:val="24"/>
        </w:rPr>
        <w:t xml:space="preserve">изделий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декалитрах,</w:t>
      </w:r>
      <w:r>
        <w:rPr>
          <w:rFonts w:ascii="Arial" w:cs="Arial" w:eastAsia="Arial" w:hAnsi="Arial"/>
          <w:sz w:val="24"/>
          <w:szCs w:val="24"/>
        </w:rPr>
        <w:t xml:space="preserve">отвечающих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технических</w:t>
      </w:r>
      <w:r>
        <w:rPr>
          <w:rFonts w:ascii="Arial" w:cs="Arial" w:eastAsia="Arial" w:hAnsi="Arial"/>
          <w:sz w:val="24"/>
          <w:szCs w:val="24"/>
        </w:rPr>
        <w:t xml:space="preserve">регламентов,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как</w:t>
      </w:r>
      <w:r>
        <w:rPr>
          <w:rFonts w:ascii="Arial" w:cs="Arial" w:eastAsia="Arial" w:hAnsi="Arial"/>
          <w:sz w:val="24"/>
          <w:szCs w:val="24"/>
        </w:rPr>
        <w:t xml:space="preserve">суммарная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очистного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ликерного цехов.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мощность технологических участков по производству водок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ликеро-водочных</w:t>
      </w:r>
      <w:r>
        <w:rPr>
          <w:rFonts w:ascii="Arial" w:cs="Arial" w:eastAsia="Arial" w:hAnsi="Arial"/>
          <w:sz w:val="24"/>
          <w:szCs w:val="24"/>
        </w:rPr>
        <w:t xml:space="preserve">изделий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умножения</w:t>
      </w:r>
      <w:r>
        <w:rPr>
          <w:rFonts w:ascii="Arial" w:cs="Arial" w:eastAsia="Arial" w:hAnsi="Arial"/>
          <w:sz w:val="24"/>
          <w:szCs w:val="24"/>
        </w:rPr>
        <w:t xml:space="preserve">суточной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оборудования</w:t>
      </w:r>
      <w:r>
        <w:rPr>
          <w:rFonts w:ascii="Arial" w:cs="Arial" w:eastAsia="Arial" w:hAnsi="Arial"/>
          <w:sz w:val="24"/>
          <w:szCs w:val="24"/>
        </w:rPr>
        <w:t xml:space="preserve">этих</w:t>
      </w:r>
      <w:r>
        <w:rPr>
          <w:rFonts w:ascii="Arial" w:cs="Arial" w:eastAsia="Arial" w:hAnsi="Arial"/>
          <w:sz w:val="24"/>
          <w:szCs w:val="24"/>
        </w:rPr>
        <w:t xml:space="preserve">участков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число полных рабочих дней в году 287 (при трехсменной работе очистного и</w:t>
      </w:r>
      <w:r>
        <w:rPr>
          <w:rFonts w:ascii="Arial" w:cs="Arial" w:eastAsia="Arial" w:hAnsi="Arial"/>
          <w:sz w:val="24"/>
          <w:szCs w:val="24"/>
        </w:rPr>
        <w:t xml:space="preserve">ликерного</w:t>
      </w:r>
      <w:r>
        <w:rPr>
          <w:rFonts w:ascii="Arial" w:cs="Arial" w:eastAsia="Arial" w:hAnsi="Arial"/>
          <w:sz w:val="24"/>
          <w:szCs w:val="24"/>
        </w:rPr>
        <w:t xml:space="preserve">цехов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сутки).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моечно-разливочного</w:t>
      </w:r>
      <w:r>
        <w:rPr>
          <w:rFonts w:ascii="Arial" w:cs="Arial" w:eastAsia="Arial" w:hAnsi="Arial"/>
          <w:sz w:val="24"/>
          <w:szCs w:val="24"/>
        </w:rPr>
        <w:t xml:space="preserve">цеха</w:t>
      </w:r>
      <w:r>
        <w:rPr>
          <w:rFonts w:ascii="Arial" w:cs="Arial" w:eastAsia="Arial" w:hAnsi="Arial"/>
          <w:sz w:val="24"/>
          <w:szCs w:val="24"/>
        </w:rPr>
        <w:t xml:space="preserve">определяется исходя из двухсменного режима работы оборудования в день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количества</w:t>
      </w:r>
      <w:r>
        <w:rPr>
          <w:rFonts w:ascii="Arial" w:cs="Arial" w:eastAsia="Arial" w:hAnsi="Arial"/>
          <w:sz w:val="24"/>
          <w:szCs w:val="24"/>
        </w:rPr>
        <w:t xml:space="preserve">рабочих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пятидневной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неделе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8-часовой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смене</w:t>
      </w:r>
      <w:r>
        <w:rPr>
          <w:rFonts w:ascii="Arial" w:cs="Arial" w:eastAsia="Arial" w:hAnsi="Arial"/>
          <w:sz w:val="24"/>
          <w:szCs w:val="24"/>
        </w:rPr>
        <w:t xml:space="preserve">242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шестидневной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неделе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7-часовой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смене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Установленная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начало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может</w:t>
      </w:r>
      <w:r>
        <w:rPr>
          <w:rFonts w:ascii="Arial" w:cs="Arial" w:eastAsia="Arial" w:hAnsi="Arial"/>
          <w:sz w:val="24"/>
          <w:szCs w:val="24"/>
        </w:rPr>
        <w:t xml:space="preserve">в течение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изменяться.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связи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этим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планировании</w:t>
      </w:r>
      <w:r>
        <w:rPr>
          <w:rFonts w:ascii="Arial" w:cs="Arial" w:eastAsia="Arial" w:hAnsi="Arial"/>
          <w:sz w:val="24"/>
          <w:szCs w:val="24"/>
        </w:rPr>
        <w:t xml:space="preserve">объема</w:t>
      </w:r>
      <w:r>
        <w:rPr>
          <w:rFonts w:ascii="Arial" w:cs="Arial" w:eastAsia="Arial" w:hAnsi="Arial"/>
          <w:sz w:val="24"/>
          <w:szCs w:val="24"/>
        </w:rPr>
        <w:t xml:space="preserve">производства продукции и определении степени использования мощности</w:t>
      </w:r>
      <w:r>
        <w:rPr>
          <w:rFonts w:ascii="Arial" w:cs="Arial" w:eastAsia="Arial" w:hAnsi="Arial"/>
          <w:sz w:val="24"/>
          <w:szCs w:val="24"/>
        </w:rPr>
        <w:t xml:space="preserve">необходимо рассчитывать проектируемое изменение мощности на конец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и в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год.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Средняя</w:t>
      </w:r>
      <w:r>
        <w:rPr>
          <w:rFonts w:ascii="Arial" w:cs="Arial" w:eastAsia="Arial" w:hAnsi="Arial"/>
          <w:sz w:val="24"/>
          <w:szCs w:val="24"/>
        </w:rPr>
        <w:t xml:space="preserve">годовая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суммированием</w:t>
      </w:r>
      <w:r>
        <w:rPr>
          <w:rFonts w:ascii="Arial" w:cs="Arial" w:eastAsia="Arial" w:hAnsi="Arial"/>
          <w:sz w:val="24"/>
          <w:szCs w:val="24"/>
        </w:rPr>
        <w:t xml:space="preserve">наличной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начало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среднегодовым</w:t>
      </w:r>
      <w:r>
        <w:rPr>
          <w:rFonts w:ascii="Arial" w:cs="Arial" w:eastAsia="Arial" w:hAnsi="Arial"/>
          <w:sz w:val="24"/>
          <w:szCs w:val="24"/>
        </w:rPr>
        <w:t xml:space="preserve">вводом</w:t>
      </w:r>
      <w:r>
        <w:rPr>
          <w:rFonts w:ascii="Arial" w:cs="Arial" w:eastAsia="Arial" w:hAnsi="Arial"/>
          <w:sz w:val="24"/>
          <w:szCs w:val="24"/>
        </w:rPr>
        <w:t xml:space="preserve">мощности,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вычетом</w:t>
      </w:r>
      <w:r>
        <w:rPr>
          <w:rFonts w:ascii="Arial" w:cs="Arial" w:eastAsia="Arial" w:hAnsi="Arial"/>
          <w:sz w:val="24"/>
          <w:szCs w:val="24"/>
        </w:rPr>
        <w:t xml:space="preserve">среднегодового</w:t>
      </w:r>
      <w:r>
        <w:rPr>
          <w:rFonts w:ascii="Arial" w:cs="Arial" w:eastAsia="Arial" w:hAnsi="Arial"/>
          <w:sz w:val="24"/>
          <w:szCs w:val="24"/>
        </w:rPr>
        <w:t xml:space="preserve">выбытия</w:t>
      </w:r>
      <w:r>
        <w:rPr>
          <w:rFonts w:ascii="Arial" w:cs="Arial" w:eastAsia="Arial" w:hAnsi="Arial"/>
          <w:sz w:val="24"/>
          <w:szCs w:val="24"/>
        </w:rPr>
        <w:t xml:space="preserve">мощности.</w:t>
      </w:r>
      <w:r>
        <w:rPr>
          <w:rFonts w:ascii="Arial" w:cs="Arial" w:eastAsia="Arial" w:hAnsi="Arial"/>
          <w:sz w:val="24"/>
          <w:szCs w:val="24"/>
        </w:rPr>
        <w:t xml:space="preserve">Среднегодовой</w:t>
      </w:r>
      <w:r>
        <w:rPr>
          <w:rFonts w:ascii="Arial" w:cs="Arial" w:eastAsia="Arial" w:hAnsi="Arial"/>
          <w:sz w:val="24"/>
          <w:szCs w:val="24"/>
        </w:rPr>
        <w:t xml:space="preserve">ввод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выбытие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исчисляется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умножения</w:t>
      </w:r>
      <w:r>
        <w:rPr>
          <w:rFonts w:ascii="Arial" w:cs="Arial" w:eastAsia="Arial" w:hAnsi="Arial"/>
          <w:sz w:val="24"/>
          <w:szCs w:val="24"/>
        </w:rPr>
        <w:t xml:space="preserve">вводимой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выбывающей мощности на число месяцев, остающихся от момента ввода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выбытия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конца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деления</w:t>
      </w:r>
      <w:r>
        <w:rPr>
          <w:rFonts w:ascii="Arial" w:cs="Arial" w:eastAsia="Arial" w:hAnsi="Arial"/>
          <w:sz w:val="24"/>
          <w:szCs w:val="24"/>
        </w:rPr>
        <w:t xml:space="preserve">полученного</w:t>
      </w:r>
      <w:r>
        <w:rPr>
          <w:rFonts w:ascii="Arial" w:cs="Arial" w:eastAsia="Arial" w:hAnsi="Arial"/>
          <w:sz w:val="24"/>
          <w:szCs w:val="24"/>
        </w:rPr>
        <w:t xml:space="preserve">произведения на 12.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Эффективность использования </w:t>
      </w:r>
      <w:r>
        <w:rPr>
          <w:rFonts w:ascii="Arial" w:cs="Arial" w:eastAsia="Arial" w:hAnsi="Arial"/>
          <w:sz w:val="24"/>
          <w:szCs w:val="24"/>
        </w:rPr>
        <w:t xml:space="preserve">среднегодовой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отчетный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характеризуется</w:t>
      </w:r>
      <w:r>
        <w:rPr>
          <w:rFonts w:ascii="Arial" w:cs="Arial" w:eastAsia="Arial" w:hAnsi="Arial"/>
          <w:sz w:val="24"/>
          <w:szCs w:val="24"/>
        </w:rPr>
        <w:t xml:space="preserve">коэффициентом</w:t>
      </w:r>
      <w:r>
        <w:rPr>
          <w:rFonts w:ascii="Arial" w:cs="Arial" w:eastAsia="Arial" w:hAnsi="Arial"/>
          <w:sz w:val="24"/>
          <w:szCs w:val="24"/>
        </w:rPr>
        <w:t xml:space="preserve">использования</w:t>
      </w:r>
      <w:r>
        <w:rPr>
          <w:rFonts w:ascii="Arial" w:cs="Arial" w:eastAsia="Arial" w:hAnsi="Arial"/>
          <w:sz w:val="24"/>
          <w:szCs w:val="24"/>
        </w:rPr>
        <w:t xml:space="preserve">мощности.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использования среднегодовой мощности определяется</w:t>
      </w:r>
      <w:r>
        <w:rPr>
          <w:rFonts w:ascii="Arial" w:cs="Arial" w:eastAsia="Arial" w:hAnsi="Arial"/>
          <w:sz w:val="24"/>
          <w:szCs w:val="24"/>
        </w:rPr>
        <w:t xml:space="preserve">как</w:t>
      </w:r>
      <w:r>
        <w:rPr>
          <w:rFonts w:ascii="Arial" w:cs="Arial" w:eastAsia="Arial" w:hAnsi="Arial"/>
          <w:sz w:val="24"/>
          <w:szCs w:val="24"/>
        </w:rPr>
        <w:t xml:space="preserve">отношение</w:t>
      </w:r>
      <w:r>
        <w:rPr>
          <w:rFonts w:ascii="Arial" w:cs="Arial" w:eastAsia="Arial" w:hAnsi="Arial"/>
          <w:sz w:val="24"/>
          <w:szCs w:val="24"/>
        </w:rPr>
        <w:t xml:space="preserve">фактического</w:t>
      </w:r>
      <w:r>
        <w:rPr>
          <w:rFonts w:ascii="Arial" w:cs="Arial" w:eastAsia="Arial" w:hAnsi="Arial"/>
          <w:sz w:val="24"/>
          <w:szCs w:val="24"/>
        </w:rPr>
        <w:t xml:space="preserve">годового</w:t>
      </w:r>
      <w:r>
        <w:rPr>
          <w:rFonts w:ascii="Arial" w:cs="Arial" w:eastAsia="Arial" w:hAnsi="Arial"/>
          <w:sz w:val="24"/>
          <w:szCs w:val="24"/>
        </w:rPr>
        <w:t xml:space="preserve">выпуска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среднегодовой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данного года.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вновь</w:t>
      </w:r>
      <w:r>
        <w:rPr>
          <w:rFonts w:ascii="Arial" w:cs="Arial" w:eastAsia="Arial" w:hAnsi="Arial"/>
          <w:sz w:val="24"/>
          <w:szCs w:val="24"/>
        </w:rPr>
        <w:t xml:space="preserve">вводимых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действие</w:t>
      </w:r>
      <w:r>
        <w:rPr>
          <w:rFonts w:ascii="Arial" w:cs="Arial" w:eastAsia="Arial" w:hAnsi="Arial"/>
          <w:sz w:val="24"/>
          <w:szCs w:val="24"/>
        </w:rPr>
        <w:t xml:space="preserve">производственных</w:t>
      </w:r>
      <w:r>
        <w:rPr>
          <w:rFonts w:ascii="Arial" w:cs="Arial" w:eastAsia="Arial" w:hAnsi="Arial"/>
          <w:sz w:val="24"/>
          <w:szCs w:val="24"/>
        </w:rPr>
        <w:t xml:space="preserve">мощностей</w:t>
      </w:r>
      <w:r>
        <w:rPr>
          <w:rFonts w:ascii="Arial" w:cs="Arial" w:eastAsia="Arial" w:hAnsi="Arial"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использования</w:t>
      </w:r>
      <w:r>
        <w:rPr>
          <w:rFonts w:ascii="Arial" w:cs="Arial" w:eastAsia="Arial" w:hAnsi="Arial"/>
          <w:sz w:val="24"/>
          <w:szCs w:val="24"/>
        </w:rPr>
        <w:t xml:space="preserve">устанавливаются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нормативами,</w:t>
      </w:r>
      <w:r>
        <w:rPr>
          <w:rFonts w:ascii="Arial" w:cs="Arial" w:eastAsia="Arial" w:hAnsi="Arial"/>
          <w:sz w:val="24"/>
          <w:szCs w:val="24"/>
        </w:rPr>
        <w:t xml:space="preserve">предусмотренными</w:t>
      </w:r>
      <w:r>
        <w:rPr>
          <w:rFonts w:ascii="Arial" w:cs="Arial" w:eastAsia="Arial" w:hAnsi="Arial"/>
          <w:sz w:val="24"/>
          <w:szCs w:val="24"/>
        </w:rPr>
        <w:t xml:space="preserve">нормами</w:t>
      </w:r>
      <w:r>
        <w:rPr>
          <w:rFonts w:ascii="Arial" w:cs="Arial" w:eastAsia="Arial" w:hAnsi="Arial"/>
          <w:sz w:val="24"/>
          <w:szCs w:val="24"/>
        </w:rPr>
        <w:t xml:space="preserve">продолжительности</w:t>
      </w:r>
      <w:r>
        <w:rPr>
          <w:rFonts w:ascii="Arial" w:cs="Arial" w:eastAsia="Arial" w:hAnsi="Arial"/>
          <w:sz w:val="24"/>
          <w:szCs w:val="24"/>
        </w:rPr>
        <w:t xml:space="preserve">освоения.</w:t>
      </w:r>
    </w:p>
    <w:p>
      <w:pPr>
        <w:spacing w:before="2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ведущих</w:t>
      </w:r>
      <w:r>
        <w:rPr>
          <w:rFonts w:ascii="Arial" w:cs="Arial" w:eastAsia="Arial" w:hAnsi="Arial"/>
          <w:sz w:val="24"/>
          <w:szCs w:val="24"/>
        </w:rPr>
        <w:t xml:space="preserve">цехов,</w:t>
      </w:r>
      <w:r>
        <w:rPr>
          <w:rFonts w:ascii="Arial" w:cs="Arial" w:eastAsia="Arial" w:hAnsi="Arial"/>
          <w:sz w:val="24"/>
          <w:szCs w:val="24"/>
        </w:rPr>
        <w:t xml:space="preserve">участков</w:t>
      </w:r>
      <w:r>
        <w:rPr>
          <w:rFonts w:ascii="Arial" w:cs="Arial" w:eastAsia="Arial" w:hAnsi="Arial"/>
          <w:sz w:val="24"/>
          <w:szCs w:val="24"/>
        </w:rPr>
        <w:t xml:space="preserve">агрегатов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должна</w:t>
      </w:r>
      <w:r>
        <w:rPr>
          <w:rFonts w:ascii="Arial" w:cs="Arial" w:eastAsia="Arial" w:hAnsi="Arial"/>
          <w:sz w:val="24"/>
          <w:szCs w:val="24"/>
        </w:rPr>
        <w:t xml:space="preserve">быть</w:t>
      </w:r>
      <w:r>
        <w:rPr>
          <w:rFonts w:ascii="Arial" w:cs="Arial" w:eastAsia="Arial" w:hAnsi="Arial"/>
          <w:sz w:val="24"/>
          <w:szCs w:val="24"/>
        </w:rPr>
        <w:t xml:space="preserve">пропорциональна</w:t>
      </w:r>
      <w:r>
        <w:rPr>
          <w:rFonts w:ascii="Arial" w:cs="Arial" w:eastAsia="Arial" w:hAnsi="Arial"/>
          <w:sz w:val="24"/>
          <w:szCs w:val="24"/>
        </w:rPr>
        <w:t xml:space="preserve">(сопряжена)</w:t>
      </w:r>
      <w:r>
        <w:rPr>
          <w:rFonts w:ascii="Arial" w:cs="Arial" w:eastAsia="Arial" w:hAnsi="Arial"/>
          <w:sz w:val="24"/>
          <w:szCs w:val="24"/>
        </w:rPr>
        <w:t xml:space="preserve">пропускной</w:t>
      </w:r>
      <w:r>
        <w:rPr>
          <w:rFonts w:ascii="Arial" w:cs="Arial" w:eastAsia="Arial" w:hAnsi="Arial"/>
          <w:sz w:val="24"/>
          <w:szCs w:val="24"/>
        </w:rPr>
        <w:t xml:space="preserve">способности</w:t>
      </w:r>
      <w:r>
        <w:rPr>
          <w:rFonts w:ascii="Arial" w:cs="Arial" w:eastAsia="Arial" w:hAnsi="Arial"/>
          <w:sz w:val="24"/>
          <w:szCs w:val="24"/>
        </w:rPr>
        <w:t xml:space="preserve">остальных</w:t>
      </w:r>
      <w:r>
        <w:rPr>
          <w:rFonts w:ascii="Arial" w:cs="Arial" w:eastAsia="Arial" w:hAnsi="Arial"/>
          <w:sz w:val="24"/>
          <w:szCs w:val="24"/>
        </w:rPr>
        <w:t xml:space="preserve">звеньев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оценивается</w:t>
      </w:r>
      <w:r>
        <w:rPr>
          <w:rFonts w:ascii="Arial" w:cs="Arial" w:eastAsia="Arial" w:hAnsi="Arial"/>
          <w:sz w:val="24"/>
          <w:szCs w:val="24"/>
        </w:rPr>
        <w:t xml:space="preserve">величиной</w:t>
      </w:r>
      <w:r>
        <w:rPr>
          <w:rFonts w:ascii="Arial" w:cs="Arial" w:eastAsia="Arial" w:hAnsi="Arial"/>
          <w:sz w:val="24"/>
          <w:szCs w:val="24"/>
        </w:rPr>
        <w:t xml:space="preserve">коэффициента сопряженности.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сопряжения (К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для оценки соответствия </w:t>
      </w:r>
      <w:r>
        <w:rPr>
          <w:rFonts w:ascii="Arial" w:cs="Arial" w:eastAsia="Arial" w:hAnsi="Arial"/>
          <w:sz w:val="24"/>
          <w:szCs w:val="24"/>
        </w:rPr>
        <w:t xml:space="preserve">пропускной</w:t>
      </w:r>
      <w:r>
        <w:rPr>
          <w:rFonts w:ascii="Arial" w:cs="Arial" w:eastAsia="Arial" w:hAnsi="Arial"/>
          <w:sz w:val="24"/>
          <w:szCs w:val="24"/>
        </w:rPr>
        <w:t xml:space="preserve">способности</w:t>
      </w:r>
      <w:r>
        <w:rPr>
          <w:rFonts w:ascii="Arial" w:cs="Arial" w:eastAsia="Arial" w:hAnsi="Arial"/>
          <w:sz w:val="24"/>
          <w:szCs w:val="24"/>
        </w:rPr>
        <w:t xml:space="preserve">ведущих</w:t>
      </w:r>
      <w:r>
        <w:rPr>
          <w:rFonts w:ascii="Arial" w:cs="Arial" w:eastAsia="Arial" w:hAnsi="Arial"/>
          <w:sz w:val="24"/>
          <w:szCs w:val="24"/>
        </w:rPr>
        <w:t xml:space="preserve">цехов,</w:t>
      </w:r>
      <w:r>
        <w:rPr>
          <w:rFonts w:ascii="Arial" w:cs="Arial" w:eastAsia="Arial" w:hAnsi="Arial"/>
          <w:sz w:val="24"/>
          <w:szCs w:val="24"/>
        </w:rPr>
        <w:t xml:space="preserve">агрегатов</w:t>
      </w:r>
      <w:r>
        <w:rPr>
          <w:rFonts w:ascii="Arial" w:cs="Arial" w:eastAsia="Arial" w:hAnsi="Arial"/>
          <w:sz w:val="24"/>
          <w:szCs w:val="24"/>
        </w:rPr>
        <w:t xml:space="preserve">остальным</w:t>
      </w:r>
      <w:r>
        <w:rPr>
          <w:rFonts w:ascii="Arial" w:cs="Arial" w:eastAsia="Arial" w:hAnsi="Arial"/>
          <w:sz w:val="24"/>
          <w:szCs w:val="24"/>
        </w:rPr>
        <w:t xml:space="preserve">звеньям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предприятия,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в    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×Р</w:t>
      </w: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цеха,</w:t>
      </w:r>
      <w:r>
        <w:rPr>
          <w:rFonts w:ascii="Arial" w:cs="Arial" w:eastAsia="Arial" w:hAnsi="Arial"/>
          <w:sz w:val="24"/>
          <w:szCs w:val="24"/>
        </w:rPr>
        <w:t xml:space="preserve">участка,</w:t>
      </w:r>
      <w:r>
        <w:rPr>
          <w:rFonts w:ascii="Arial" w:cs="Arial" w:eastAsia="Arial" w:hAnsi="Arial"/>
          <w:sz w:val="24"/>
          <w:szCs w:val="24"/>
        </w:rPr>
        <w:t xml:space="preserve">агрегата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производства, декалитров/час;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остального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(вспомогательного)</w:t>
      </w:r>
      <w:r>
        <w:rPr>
          <w:rFonts w:ascii="Arial" w:cs="Arial" w:eastAsia="Arial" w:hAnsi="Arial"/>
          <w:sz w:val="24"/>
          <w:szCs w:val="24"/>
        </w:rPr>
        <w:t xml:space="preserve">цеха,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участка;</w:t>
      </w:r>
    </w:p>
    <w:p>
      <w:pPr>
        <w:spacing w:after="120" w:before="7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– удельный расход продукции ведущего цеха, участка, агрегата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производства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вспомогательного</w:t>
      </w:r>
      <w:r>
        <w:rPr>
          <w:rFonts w:ascii="Arial" w:cs="Arial" w:eastAsia="Arial" w:hAnsi="Arial"/>
          <w:sz w:val="24"/>
          <w:szCs w:val="24"/>
        </w:rPr>
        <w:t xml:space="preserve">цеха,</w:t>
      </w:r>
      <w:r>
        <w:rPr>
          <w:rFonts w:ascii="Arial" w:cs="Arial" w:eastAsia="Arial" w:hAnsi="Arial"/>
          <w:sz w:val="24"/>
          <w:szCs w:val="24"/>
        </w:rPr>
        <w:t xml:space="preserve">участка,</w:t>
      </w:r>
      <w:r>
        <w:rPr>
          <w:rFonts w:ascii="Arial" w:cs="Arial" w:eastAsia="Arial" w:hAnsi="Arial"/>
          <w:sz w:val="24"/>
          <w:szCs w:val="24"/>
        </w:rPr>
        <w:t xml:space="preserve">агрегата,</w:t>
      </w:r>
      <w:r>
        <w:rPr>
          <w:rFonts w:ascii="Arial" w:cs="Arial" w:eastAsia="Arial" w:hAnsi="Arial"/>
          <w:sz w:val="24"/>
          <w:szCs w:val="24"/>
        </w:rPr>
        <w:t xml:space="preserve">декалитр/декалитр.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Пропускная</w:t>
      </w:r>
      <w:r>
        <w:rPr>
          <w:rFonts w:ascii="Arial" w:cs="Arial" w:eastAsia="Arial" w:hAnsi="Arial"/>
          <w:sz w:val="24"/>
          <w:szCs w:val="24"/>
        </w:rPr>
        <w:t xml:space="preserve">способность</w:t>
      </w:r>
      <w:r>
        <w:rPr>
          <w:rFonts w:ascii="Arial" w:cs="Arial" w:eastAsia="Arial" w:hAnsi="Arial"/>
          <w:sz w:val="24"/>
          <w:szCs w:val="24"/>
        </w:rPr>
        <w:t xml:space="preserve">вспомогательных</w:t>
      </w:r>
      <w:r>
        <w:rPr>
          <w:rFonts w:ascii="Arial" w:cs="Arial" w:eastAsia="Arial" w:hAnsi="Arial"/>
          <w:sz w:val="24"/>
          <w:szCs w:val="24"/>
        </w:rPr>
        <w:t xml:space="preserve">цехов,</w:t>
      </w:r>
      <w:r>
        <w:rPr>
          <w:rFonts w:ascii="Arial" w:cs="Arial" w:eastAsia="Arial" w:hAnsi="Arial"/>
          <w:sz w:val="24"/>
          <w:szCs w:val="24"/>
        </w:rPr>
        <w:t xml:space="preserve">участков,</w:t>
      </w:r>
      <w:r>
        <w:rPr>
          <w:rFonts w:ascii="Arial" w:cs="Arial" w:eastAsia="Arial" w:hAnsi="Arial"/>
          <w:sz w:val="24"/>
          <w:szCs w:val="24"/>
        </w:rPr>
        <w:t xml:space="preserve">агрегатов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единицах</w:t>
      </w:r>
      <w:r>
        <w:rPr>
          <w:rFonts w:ascii="Arial" w:cs="Arial" w:eastAsia="Arial" w:hAnsi="Arial"/>
          <w:sz w:val="24"/>
          <w:szCs w:val="24"/>
        </w:rPr>
        <w:t xml:space="preserve">измерения</w:t>
      </w:r>
      <w:r>
        <w:rPr>
          <w:rFonts w:ascii="Arial" w:cs="Arial" w:eastAsia="Arial" w:hAnsi="Arial"/>
          <w:sz w:val="24"/>
          <w:szCs w:val="24"/>
        </w:rPr>
        <w:t xml:space="preserve">продукции,</w:t>
      </w:r>
      <w:r>
        <w:rPr>
          <w:rFonts w:ascii="Arial" w:cs="Arial" w:eastAsia="Arial" w:hAnsi="Arial"/>
          <w:sz w:val="24"/>
          <w:szCs w:val="24"/>
        </w:rPr>
        <w:t xml:space="preserve">исходя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количества</w:t>
      </w:r>
      <w:r>
        <w:rPr>
          <w:rFonts w:ascii="Arial" w:cs="Arial" w:eastAsia="Arial" w:hAnsi="Arial"/>
          <w:sz w:val="24"/>
          <w:szCs w:val="24"/>
        </w:rPr>
        <w:t xml:space="preserve">продукта,</w:t>
      </w:r>
      <w:r>
        <w:rPr>
          <w:rFonts w:ascii="Arial" w:cs="Arial" w:eastAsia="Arial" w:hAnsi="Arial"/>
          <w:sz w:val="24"/>
          <w:szCs w:val="24"/>
        </w:rPr>
        <w:t xml:space="preserve">удельного</w:t>
      </w:r>
      <w:r>
        <w:rPr>
          <w:rFonts w:ascii="Arial" w:cs="Arial" w:eastAsia="Arial" w:hAnsi="Arial"/>
          <w:sz w:val="24"/>
          <w:szCs w:val="24"/>
        </w:rPr>
        <w:t xml:space="preserve">расхода</w:t>
      </w:r>
      <w:r>
        <w:rPr>
          <w:rFonts w:ascii="Arial" w:cs="Arial" w:eastAsia="Arial" w:hAnsi="Arial"/>
          <w:sz w:val="24"/>
          <w:szCs w:val="24"/>
        </w:rPr>
        <w:t xml:space="preserve">сырья,</w:t>
      </w:r>
      <w:r>
        <w:rPr>
          <w:rFonts w:ascii="Arial" w:cs="Arial" w:eastAsia="Arial" w:hAnsi="Arial"/>
          <w:sz w:val="24"/>
          <w:szCs w:val="24"/>
        </w:rPr>
        <w:t xml:space="preserve">полуфабрикатов,</w:t>
      </w:r>
      <w:r>
        <w:rPr>
          <w:rFonts w:ascii="Arial" w:cs="Arial" w:eastAsia="Arial" w:hAnsi="Arial"/>
          <w:sz w:val="24"/>
          <w:szCs w:val="24"/>
        </w:rPr>
        <w:t xml:space="preserve">электроэнергии,</w:t>
      </w:r>
      <w:r>
        <w:rPr>
          <w:rFonts w:ascii="Arial" w:cs="Arial" w:eastAsia="Arial" w:hAnsi="Arial"/>
          <w:sz w:val="24"/>
          <w:szCs w:val="24"/>
        </w:rPr>
        <w:t xml:space="preserve">пара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единицу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готовой</w:t>
      </w:r>
      <w:r>
        <w:rPr>
          <w:rFonts w:ascii="Arial" w:cs="Arial" w:eastAsia="Arial" w:hAnsi="Arial"/>
          <w:sz w:val="24"/>
          <w:szCs w:val="24"/>
        </w:rPr>
        <w:t xml:space="preserve">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Коэффициент сменности (К</w:t>
      </w: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 ) работы оборудования 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 для оценки уровня использования оборудования, принятого в</w:t>
      </w:r>
      <w:r>
        <w:rPr>
          <w:rFonts w:ascii="Arial" w:cs="Arial" w:eastAsia="Arial" w:hAnsi="Arial"/>
          <w:sz w:val="24"/>
          <w:szCs w:val="24"/>
        </w:rPr>
        <w:t xml:space="preserve">расчет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предприятиях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периодическим</w:t>
      </w:r>
      <w:r>
        <w:rPr>
          <w:rFonts w:ascii="Arial" w:cs="Arial" w:eastAsia="Arial" w:hAnsi="Arial"/>
          <w:sz w:val="24"/>
          <w:szCs w:val="24"/>
        </w:rPr>
        <w:t xml:space="preserve">процессом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 w:before="8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 =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У.М.     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у.с.</w:t>
      </w:r>
      <w:r>
        <w:rPr>
          <w:rFonts w:ascii="Arial" w:cs="Arial" w:eastAsia="Arial" w:hAnsi="Arial"/>
          <w:sz w:val="24"/>
          <w:szCs w:val="24"/>
        </w:rPr>
        <w:t xml:space="preserve">×Ф</w:t>
      </w:r>
      <w:r>
        <w:rPr>
          <w:rFonts w:ascii="Arial" w:cs="Arial" w:eastAsia="Arial" w:hAnsi="Arial"/>
          <w:sz w:val="24"/>
          <w:szCs w:val="24"/>
        </w:rPr>
        <w:t xml:space="preserve">г.н.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у.м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– трудоемкость продукции, соответствующая установленной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(агрегаточасов),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исходя из норм трудоемкости на единицу продукции принятых в расчетах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мощности,</w:t>
      </w:r>
      <w:r>
        <w:rPr>
          <w:rFonts w:ascii="Arial" w:cs="Arial" w:eastAsia="Arial" w:hAnsi="Arial"/>
          <w:sz w:val="24"/>
          <w:szCs w:val="24"/>
        </w:rPr>
        <w:t xml:space="preserve">(декалитр/час)×час;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у.с.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среднесписочный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установленного</w:t>
      </w:r>
      <w:r>
        <w:rPr>
          <w:rFonts w:ascii="Arial" w:cs="Arial" w:eastAsia="Arial" w:hAnsi="Arial"/>
          <w:sz w:val="24"/>
          <w:szCs w:val="24"/>
        </w:rPr>
        <w:t xml:space="preserve">технологического</w:t>
      </w:r>
      <w:r>
        <w:rPr>
          <w:rFonts w:ascii="Arial" w:cs="Arial" w:eastAsia="Arial" w:hAnsi="Arial"/>
          <w:sz w:val="24"/>
          <w:szCs w:val="24"/>
        </w:rPr>
        <w:t xml:space="preserve">оборудования основного производства. Определяется по установленному</w:t>
      </w:r>
      <w:r>
        <w:rPr>
          <w:rFonts w:ascii="Arial" w:cs="Arial" w:eastAsia="Arial" w:hAnsi="Arial"/>
          <w:sz w:val="24"/>
          <w:szCs w:val="24"/>
        </w:rPr>
        <w:t xml:space="preserve">оборудованию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каждого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дополнительно</w:t>
      </w:r>
      <w:r>
        <w:rPr>
          <w:rFonts w:ascii="Arial" w:cs="Arial" w:eastAsia="Arial" w:hAnsi="Arial"/>
          <w:sz w:val="24"/>
          <w:szCs w:val="24"/>
        </w:rPr>
        <w:t xml:space="preserve">устанавливаемого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выбывающего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года,</w:t>
      </w:r>
      <w:r>
        <w:rPr>
          <w:rFonts w:ascii="Arial" w:cs="Arial" w:eastAsia="Arial" w:hAnsi="Arial"/>
          <w:sz w:val="24"/>
          <w:szCs w:val="24"/>
        </w:rPr>
        <w:t xml:space="preserve">декалитр/час;</w:t>
      </w:r>
    </w:p>
    <w:p>
      <w:pPr>
        <w:spacing w:after="120" w:before="1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г.н.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нормативный</w:t>
      </w:r>
      <w:r>
        <w:rPr>
          <w:rFonts w:ascii="Arial" w:cs="Arial" w:eastAsia="Arial" w:hAnsi="Arial"/>
          <w:sz w:val="24"/>
          <w:szCs w:val="24"/>
        </w:rPr>
        <w:t xml:space="preserve">годовой</w:t>
      </w:r>
      <w:r>
        <w:rPr>
          <w:rFonts w:ascii="Arial" w:cs="Arial" w:eastAsia="Arial" w:hAnsi="Arial"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единицы</w:t>
      </w:r>
      <w:r>
        <w:rPr>
          <w:rFonts w:ascii="Arial" w:cs="Arial" w:eastAsia="Arial" w:hAnsi="Arial"/>
          <w:sz w:val="24"/>
          <w:szCs w:val="24"/>
        </w:rPr>
        <w:t xml:space="preserve">оборудования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одну</w:t>
      </w:r>
      <w:r>
        <w:rPr>
          <w:rFonts w:ascii="Arial" w:cs="Arial" w:eastAsia="Arial" w:hAnsi="Arial"/>
          <w:sz w:val="24"/>
          <w:szCs w:val="24"/>
        </w:rPr>
        <w:t xml:space="preserve">смену,</w:t>
      </w:r>
      <w:r>
        <w:rPr>
          <w:rFonts w:ascii="Arial" w:cs="Arial" w:eastAsia="Arial" w:hAnsi="Arial"/>
          <w:sz w:val="24"/>
          <w:szCs w:val="24"/>
        </w:rPr>
        <w:t xml:space="preserve">(часов).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  <w:r>
        <w:rPr>
          <w:rFonts w:ascii="Arial" w:cs="Arial" w:eastAsia="Arial" w:hAnsi="Arial"/>
          <w:sz w:val="24"/>
          <w:szCs w:val="24"/>
        </w:rPr>
        <w:t xml:space="preserve">трудоемкости</w:t>
      </w:r>
      <w:r>
        <w:rPr>
          <w:rFonts w:ascii="Arial" w:cs="Arial" w:eastAsia="Arial" w:hAnsi="Arial"/>
          <w:sz w:val="24"/>
          <w:szCs w:val="24"/>
        </w:rPr>
        <w:t xml:space="preserve">единицы</w:t>
      </w:r>
      <w:r>
        <w:rPr>
          <w:rFonts w:ascii="Arial" w:cs="Arial" w:eastAsia="Arial" w:hAnsi="Arial"/>
          <w:sz w:val="24"/>
          <w:szCs w:val="24"/>
        </w:rPr>
        <w:t xml:space="preserve">продукции,</w:t>
      </w:r>
      <w:r>
        <w:rPr>
          <w:rFonts w:ascii="Arial" w:cs="Arial" w:eastAsia="Arial" w:hAnsi="Arial"/>
          <w:sz w:val="24"/>
          <w:szCs w:val="24"/>
        </w:rPr>
        <w:t xml:space="preserve">используемые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расчете</w:t>
      </w:r>
      <w:r>
        <w:rPr>
          <w:rFonts w:ascii="Arial" w:cs="Arial" w:eastAsia="Arial" w:hAnsi="Arial"/>
          <w:sz w:val="24"/>
          <w:szCs w:val="24"/>
        </w:rPr>
        <w:t xml:space="preserve">производственной мощности на планируемый период, устанавливаются в</w:t>
      </w:r>
      <w:r>
        <w:rPr>
          <w:rFonts w:ascii="Arial" w:cs="Arial" w:eastAsia="Arial" w:hAnsi="Arial"/>
          <w:sz w:val="24"/>
          <w:szCs w:val="24"/>
        </w:rPr>
        <w:t xml:space="preserve">соответствии с заданием по росту производительности труда и плановым</w:t>
      </w:r>
      <w:r>
        <w:rPr>
          <w:rFonts w:ascii="Arial" w:cs="Arial" w:eastAsia="Arial" w:hAnsi="Arial"/>
          <w:sz w:val="24"/>
          <w:szCs w:val="24"/>
        </w:rPr>
        <w:t xml:space="preserve">снижением трудоемкости, обусловленным вводом в действие нового более</w:t>
      </w:r>
      <w:r>
        <w:rPr>
          <w:rFonts w:ascii="Arial" w:cs="Arial" w:eastAsia="Arial" w:hAnsi="Arial"/>
          <w:sz w:val="24"/>
          <w:szCs w:val="24"/>
        </w:rPr>
        <w:t xml:space="preserve">современного</w:t>
      </w:r>
      <w:r>
        <w:rPr>
          <w:rFonts w:ascii="Arial" w:cs="Arial" w:eastAsia="Arial" w:hAnsi="Arial"/>
          <w:sz w:val="24"/>
          <w:szCs w:val="24"/>
        </w:rPr>
        <w:t xml:space="preserve">производственного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усовершенствованием</w:t>
      </w:r>
      <w:r>
        <w:rPr>
          <w:rFonts w:ascii="Arial" w:cs="Arial" w:eastAsia="Arial" w:hAnsi="Arial"/>
          <w:sz w:val="24"/>
          <w:szCs w:val="24"/>
        </w:rPr>
        <w:t xml:space="preserve">действующих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внедрением</w:t>
      </w:r>
      <w:r>
        <w:rPr>
          <w:rFonts w:ascii="Arial" w:cs="Arial" w:eastAsia="Arial" w:hAnsi="Arial"/>
          <w:sz w:val="24"/>
          <w:szCs w:val="24"/>
        </w:rPr>
        <w:t xml:space="preserve">новых</w:t>
      </w:r>
      <w:r>
        <w:rPr>
          <w:rFonts w:ascii="Arial" w:cs="Arial" w:eastAsia="Arial" w:hAnsi="Arial"/>
          <w:sz w:val="24"/>
          <w:szCs w:val="24"/>
        </w:rPr>
        <w:t xml:space="preserve">технологических</w:t>
      </w:r>
      <w:r>
        <w:rPr>
          <w:rFonts w:ascii="Arial" w:cs="Arial" w:eastAsia="Arial" w:hAnsi="Arial"/>
          <w:sz w:val="24"/>
          <w:szCs w:val="24"/>
        </w:rPr>
        <w:t xml:space="preserve">процессов,</w:t>
      </w:r>
      <w:r>
        <w:rPr>
          <w:rFonts w:ascii="Arial" w:cs="Arial" w:eastAsia="Arial" w:hAnsi="Arial"/>
          <w:sz w:val="24"/>
          <w:szCs w:val="24"/>
        </w:rPr>
        <w:t xml:space="preserve">улучшением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Нормативный</w:t>
      </w:r>
      <w:r>
        <w:rPr>
          <w:rFonts w:ascii="Arial" w:cs="Arial" w:eastAsia="Arial" w:hAnsi="Arial"/>
          <w:sz w:val="24"/>
          <w:szCs w:val="24"/>
        </w:rPr>
        <w:t xml:space="preserve">годовой</w:t>
      </w:r>
      <w:r>
        <w:rPr>
          <w:rFonts w:ascii="Arial" w:cs="Arial" w:eastAsia="Arial" w:hAnsi="Arial"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оборудования.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участков</w:t>
      </w:r>
      <w:r>
        <w:rPr>
          <w:rFonts w:ascii="Arial" w:cs="Arial" w:eastAsia="Arial" w:hAnsi="Arial"/>
          <w:sz w:val="24"/>
          <w:szCs w:val="24"/>
        </w:rPr>
        <w:t xml:space="preserve">предприятий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непрерывным</w:t>
      </w:r>
      <w:r>
        <w:rPr>
          <w:rFonts w:ascii="Arial" w:cs="Arial" w:eastAsia="Arial" w:hAnsi="Arial"/>
          <w:sz w:val="24"/>
          <w:szCs w:val="24"/>
        </w:rPr>
        <w:t xml:space="preserve">процессом</w:t>
      </w:r>
      <w:r>
        <w:rPr>
          <w:rFonts w:ascii="Arial" w:cs="Arial" w:eastAsia="Arial" w:hAnsi="Arial"/>
          <w:sz w:val="24"/>
          <w:szCs w:val="24"/>
        </w:rPr>
        <w:t xml:space="preserve">производства определяется исходя из количества календарных дней в году и 24 рабочих</w:t>
      </w:r>
      <w:r>
        <w:rPr>
          <w:rFonts w:ascii="Arial" w:cs="Arial" w:eastAsia="Arial" w:hAnsi="Arial"/>
          <w:sz w:val="24"/>
          <w:szCs w:val="24"/>
        </w:rPr>
        <w:t xml:space="preserve">часов в сутки за вычетом нормированного времени на все виды ремонта и</w:t>
      </w:r>
      <w:r>
        <w:rPr>
          <w:rFonts w:ascii="Arial" w:cs="Arial" w:eastAsia="Arial" w:hAnsi="Arial"/>
          <w:sz w:val="24"/>
          <w:szCs w:val="24"/>
        </w:rPr>
        <w:t xml:space="preserve">технологические</w:t>
      </w:r>
      <w:r>
        <w:rPr>
          <w:rFonts w:ascii="Arial" w:cs="Arial" w:eastAsia="Arial" w:hAnsi="Arial"/>
          <w:sz w:val="24"/>
          <w:szCs w:val="24"/>
        </w:rPr>
        <w:t xml:space="preserve">остановки</w:t>
      </w:r>
      <w:r>
        <w:rPr>
          <w:rFonts w:ascii="Arial" w:cs="Arial" w:eastAsia="Arial" w:hAnsi="Arial"/>
          <w:sz w:val="24"/>
          <w:szCs w:val="24"/>
        </w:rPr>
        <w:t xml:space="preserve">оборудования и</w:t>
      </w:r>
      <w:r>
        <w:rPr>
          <w:rFonts w:ascii="Arial" w:cs="Arial" w:eastAsia="Arial" w:hAnsi="Arial"/>
          <w:sz w:val="24"/>
          <w:szCs w:val="24"/>
        </w:rPr>
        <w:t xml:space="preserve">агрегатов.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участков предприятий с периодическим процессом производства</w:t>
      </w:r>
      <w:r>
        <w:rPr>
          <w:rFonts w:ascii="Arial" w:cs="Arial" w:eastAsia="Arial" w:hAnsi="Arial"/>
          <w:sz w:val="24"/>
          <w:szCs w:val="24"/>
        </w:rPr>
        <w:t xml:space="preserve">определяется исходя из количества календарных дней в году за вычетом</w:t>
      </w:r>
      <w:r>
        <w:rPr>
          <w:rFonts w:ascii="Arial" w:cs="Arial" w:eastAsia="Arial" w:hAnsi="Arial"/>
          <w:sz w:val="24"/>
          <w:szCs w:val="24"/>
        </w:rPr>
        <w:t xml:space="preserve">выходных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праздничных</w:t>
      </w:r>
      <w:r>
        <w:rPr>
          <w:rFonts w:ascii="Arial" w:cs="Arial" w:eastAsia="Arial" w:hAnsi="Arial"/>
          <w:sz w:val="24"/>
          <w:szCs w:val="24"/>
        </w:rPr>
        <w:t xml:space="preserve">дней,</w:t>
      </w:r>
      <w:r>
        <w:rPr>
          <w:rFonts w:ascii="Arial" w:cs="Arial" w:eastAsia="Arial" w:hAnsi="Arial"/>
          <w:sz w:val="24"/>
          <w:szCs w:val="24"/>
        </w:rPr>
        <w:t xml:space="preserve">принятой</w:t>
      </w:r>
      <w:r>
        <w:rPr>
          <w:rFonts w:ascii="Arial" w:cs="Arial" w:eastAsia="Arial" w:hAnsi="Arial"/>
          <w:sz w:val="24"/>
          <w:szCs w:val="24"/>
        </w:rPr>
        <w:t xml:space="preserve">сменности</w:t>
      </w:r>
      <w:r>
        <w:rPr>
          <w:rFonts w:ascii="Arial" w:cs="Arial" w:eastAsia="Arial" w:hAnsi="Arial"/>
          <w:sz w:val="24"/>
          <w:szCs w:val="24"/>
        </w:rPr>
        <w:t xml:space="preserve">режима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завода,</w:t>
      </w:r>
      <w:r>
        <w:rPr>
          <w:rFonts w:ascii="Arial" w:cs="Arial" w:eastAsia="Arial" w:hAnsi="Arial"/>
          <w:sz w:val="24"/>
          <w:szCs w:val="24"/>
        </w:rPr>
        <w:t xml:space="preserve">установленной</w:t>
      </w:r>
      <w:r>
        <w:rPr>
          <w:rFonts w:ascii="Arial" w:cs="Arial" w:eastAsia="Arial" w:hAnsi="Arial"/>
          <w:sz w:val="24"/>
          <w:szCs w:val="24"/>
        </w:rPr>
        <w:t xml:space="preserve">продолжительности</w:t>
      </w:r>
      <w:r>
        <w:rPr>
          <w:rFonts w:ascii="Arial" w:cs="Arial" w:eastAsia="Arial" w:hAnsi="Arial"/>
          <w:sz w:val="24"/>
          <w:szCs w:val="24"/>
        </w:rPr>
        <w:t xml:space="preserve">смен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сокращения</w:t>
      </w:r>
      <w:r>
        <w:rPr>
          <w:rFonts w:ascii="Arial" w:cs="Arial" w:eastAsia="Arial" w:hAnsi="Arial"/>
          <w:sz w:val="24"/>
          <w:szCs w:val="24"/>
        </w:rPr>
        <w:t xml:space="preserve">рабочего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праздничные</w:t>
      </w:r>
      <w:r>
        <w:rPr>
          <w:rFonts w:ascii="Arial" w:cs="Arial" w:eastAsia="Arial" w:hAnsi="Arial"/>
          <w:sz w:val="24"/>
          <w:szCs w:val="24"/>
        </w:rPr>
        <w:t xml:space="preserve">дни.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технологические</w:t>
      </w:r>
      <w:r>
        <w:rPr>
          <w:rFonts w:ascii="Arial" w:cs="Arial" w:eastAsia="Arial" w:hAnsi="Arial"/>
          <w:sz w:val="24"/>
          <w:szCs w:val="24"/>
        </w:rPr>
        <w:t xml:space="preserve">остановки оборудования в соответствии с установленными нормативами, 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планово-предупредительные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  <w:r>
        <w:rPr>
          <w:rFonts w:ascii="Arial" w:cs="Arial" w:eastAsia="Arial" w:hAnsi="Arial"/>
          <w:sz w:val="24"/>
          <w:szCs w:val="24"/>
        </w:rPr>
        <w:t xml:space="preserve">ремонты</w:t>
      </w:r>
      <w:r>
        <w:rPr>
          <w:rFonts w:ascii="Arial" w:cs="Arial" w:eastAsia="Arial" w:hAnsi="Arial"/>
          <w:sz w:val="24"/>
          <w:szCs w:val="24"/>
        </w:rPr>
        <w:t xml:space="preserve">исключаются из годового фонда времени работы оборудования в случае</w:t>
      </w:r>
      <w:r>
        <w:rPr>
          <w:rFonts w:ascii="Arial" w:cs="Arial" w:eastAsia="Arial" w:hAnsi="Arial"/>
          <w:sz w:val="24"/>
          <w:szCs w:val="24"/>
        </w:rPr>
        <w:t xml:space="preserve">необходимости</w:t>
      </w:r>
      <w:r>
        <w:rPr>
          <w:rFonts w:ascii="Arial" w:cs="Arial" w:eastAsia="Arial" w:hAnsi="Arial"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рабочее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этого</w:t>
      </w:r>
      <w:r>
        <w:rPr>
          <w:rFonts w:ascii="Arial" w:cs="Arial" w:eastAsia="Arial" w:hAnsi="Arial"/>
          <w:sz w:val="24"/>
          <w:szCs w:val="24"/>
        </w:rPr>
        <w:t xml:space="preserve">оборудования.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участков предприятий с сезонным характером производства –</w:t>
      </w:r>
      <w:r>
        <w:rPr>
          <w:rFonts w:ascii="Arial" w:cs="Arial" w:eastAsia="Arial" w:hAnsi="Arial"/>
          <w:sz w:val="24"/>
          <w:szCs w:val="24"/>
        </w:rPr>
        <w:t xml:space="preserve">определяются по проекту или утвержденному вышестоящей организацией</w:t>
      </w:r>
      <w:r>
        <w:rPr>
          <w:rFonts w:ascii="Arial" w:cs="Arial" w:eastAsia="Arial" w:hAnsi="Arial"/>
          <w:sz w:val="24"/>
          <w:szCs w:val="24"/>
        </w:rPr>
        <w:t xml:space="preserve">ведомством режиму работы с учетом оптимального количества смен или</w:t>
      </w:r>
      <w:r>
        <w:rPr>
          <w:rFonts w:ascii="Arial" w:cs="Arial" w:eastAsia="Arial" w:hAnsi="Arial"/>
          <w:sz w:val="24"/>
          <w:szCs w:val="24"/>
        </w:rPr>
        <w:t xml:space="preserve">суток</w:t>
      </w:r>
      <w:r>
        <w:rPr>
          <w:rFonts w:ascii="Arial" w:cs="Arial" w:eastAsia="Arial" w:hAnsi="Arial"/>
          <w:sz w:val="24"/>
          <w:szCs w:val="24"/>
        </w:rPr>
        <w:t xml:space="preserve">работы основных</w:t>
      </w:r>
      <w:r>
        <w:rPr>
          <w:rFonts w:ascii="Arial" w:cs="Arial" w:eastAsia="Arial" w:hAnsi="Arial"/>
          <w:sz w:val="24"/>
          <w:szCs w:val="24"/>
        </w:rPr>
        <w:t xml:space="preserve">цехов 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Простои оборудования, вызванные недостатком сырья, материалов,</w:t>
      </w:r>
      <w:r>
        <w:rPr>
          <w:rFonts w:ascii="Arial" w:cs="Arial" w:eastAsia="Arial" w:hAnsi="Arial"/>
          <w:sz w:val="24"/>
          <w:szCs w:val="24"/>
        </w:rPr>
        <w:t xml:space="preserve">полуфабрикатов,</w:t>
      </w:r>
      <w:r>
        <w:rPr>
          <w:rFonts w:ascii="Arial" w:cs="Arial" w:eastAsia="Arial" w:hAnsi="Arial"/>
          <w:sz w:val="24"/>
          <w:szCs w:val="24"/>
        </w:rPr>
        <w:t xml:space="preserve">топлива,</w:t>
      </w:r>
      <w:r>
        <w:rPr>
          <w:rFonts w:ascii="Arial" w:cs="Arial" w:eastAsia="Arial" w:hAnsi="Arial"/>
          <w:sz w:val="24"/>
          <w:szCs w:val="24"/>
        </w:rPr>
        <w:t xml:space="preserve">энергии,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силы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из-за</w:t>
      </w:r>
      <w:r>
        <w:rPr>
          <w:rFonts w:ascii="Arial" w:cs="Arial" w:eastAsia="Arial" w:hAnsi="Arial"/>
          <w:sz w:val="24"/>
          <w:szCs w:val="24"/>
        </w:rPr>
        <w:t xml:space="preserve">организационно-технических</w:t>
      </w:r>
      <w:r>
        <w:rPr>
          <w:rFonts w:ascii="Arial" w:cs="Arial" w:eastAsia="Arial" w:hAnsi="Arial"/>
          <w:sz w:val="24"/>
          <w:szCs w:val="24"/>
        </w:rPr>
        <w:t xml:space="preserve">неполадок</w:t>
      </w:r>
      <w:r>
        <w:rPr>
          <w:rFonts w:ascii="Arial" w:cs="Arial" w:eastAsia="Arial" w:hAnsi="Arial"/>
          <w:sz w:val="24"/>
          <w:szCs w:val="24"/>
        </w:rPr>
        <w:t xml:space="preserve">также,</w:t>
      </w:r>
      <w:r>
        <w:rPr>
          <w:rFonts w:ascii="Arial" w:cs="Arial" w:eastAsia="Arial" w:hAnsi="Arial"/>
          <w:sz w:val="24"/>
          <w:szCs w:val="24"/>
        </w:rPr>
        <w:t xml:space="preserve">как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потери</w:t>
      </w:r>
      <w:r>
        <w:rPr>
          <w:rFonts w:ascii="Arial" w:cs="Arial" w:eastAsia="Arial" w:hAnsi="Arial"/>
          <w:sz w:val="24"/>
          <w:szCs w:val="24"/>
        </w:rPr>
        <w:t xml:space="preserve">времени,</w:t>
      </w:r>
      <w:r>
        <w:rPr>
          <w:rFonts w:ascii="Arial" w:cs="Arial" w:eastAsia="Arial" w:hAnsi="Arial"/>
          <w:sz w:val="24"/>
          <w:szCs w:val="24"/>
        </w:rPr>
        <w:t xml:space="preserve">связанные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выпуском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исправлением</w:t>
      </w:r>
      <w:r>
        <w:rPr>
          <w:rFonts w:ascii="Arial" w:cs="Arial" w:eastAsia="Arial" w:hAnsi="Arial"/>
          <w:sz w:val="24"/>
          <w:szCs w:val="24"/>
        </w:rPr>
        <w:t xml:space="preserve">брака,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расчете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не учитываются.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</w:t>
      </w: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производстве</w:t>
      </w:r>
      <w:r>
        <w:rPr>
          <w:rFonts w:ascii="Arial" w:cs="Arial" w:eastAsia="Arial" w:hAnsi="Arial"/>
          <w:sz w:val="24"/>
          <w:szCs w:val="24"/>
        </w:rPr>
        <w:t xml:space="preserve">водки: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работы в</w:t>
      </w:r>
      <w:r>
        <w:rPr>
          <w:rFonts w:ascii="Arial" w:cs="Arial" w:eastAsia="Arial" w:hAnsi="Arial"/>
          <w:sz w:val="24"/>
          <w:szCs w:val="24"/>
        </w:rPr>
        <w:t xml:space="preserve">сутки: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сортировочных</w:t>
      </w:r>
      <w:r>
        <w:rPr>
          <w:rFonts w:ascii="Arial" w:cs="Arial" w:eastAsia="Arial" w:hAnsi="Arial"/>
          <w:sz w:val="24"/>
          <w:szCs w:val="24"/>
        </w:rPr>
        <w:t xml:space="preserve">чанов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напорных</w:t>
      </w:r>
      <w:r>
        <w:rPr>
          <w:rFonts w:ascii="Arial" w:cs="Arial" w:eastAsia="Arial" w:hAnsi="Arial"/>
          <w:sz w:val="24"/>
          <w:szCs w:val="24"/>
        </w:rPr>
        <w:t xml:space="preserve">чанов – 24 часа;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 ) угольно-очистительной</w:t>
      </w:r>
      <w:r>
        <w:rPr>
          <w:rFonts w:ascii="Arial" w:cs="Arial" w:eastAsia="Arial" w:hAnsi="Arial"/>
          <w:sz w:val="24"/>
          <w:szCs w:val="24"/>
        </w:rPr>
        <w:t xml:space="preserve">батареи – 24 часа;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) сборных</w:t>
      </w:r>
      <w:r>
        <w:rPr>
          <w:rFonts w:ascii="Arial" w:cs="Arial" w:eastAsia="Arial" w:hAnsi="Arial"/>
          <w:sz w:val="24"/>
          <w:szCs w:val="24"/>
        </w:rPr>
        <w:t xml:space="preserve">чанов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водки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приготовления</w:t>
      </w:r>
      <w:r>
        <w:rPr>
          <w:rFonts w:ascii="Arial" w:cs="Arial" w:eastAsia="Arial" w:hAnsi="Arial"/>
          <w:sz w:val="24"/>
          <w:szCs w:val="24"/>
        </w:rPr>
        <w:t xml:space="preserve">одной</w:t>
      </w:r>
      <w:r>
        <w:rPr>
          <w:rFonts w:ascii="Arial" w:cs="Arial" w:eastAsia="Arial" w:hAnsi="Arial"/>
          <w:sz w:val="24"/>
          <w:szCs w:val="24"/>
        </w:rPr>
        <w:t xml:space="preserve">сортировки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Среднесуточная скорость фильтрации через угольно-очистительную</w:t>
      </w:r>
      <w:r>
        <w:rPr>
          <w:rFonts w:ascii="Arial" w:cs="Arial" w:eastAsia="Arial" w:hAnsi="Arial"/>
          <w:sz w:val="24"/>
          <w:szCs w:val="24"/>
        </w:rPr>
        <w:t xml:space="preserve">батарею для водок с учетом ассортимента и технологической инструкции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ординарной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декалитров/час,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особой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декалитров/час.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оборудования: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сортировочные чаны с каждого 1 декалитра общей вместимости чана 12 декалитров водки в</w:t>
      </w:r>
      <w:r>
        <w:rPr>
          <w:rFonts w:ascii="Arial" w:cs="Arial" w:eastAsia="Arial" w:hAnsi="Arial"/>
          <w:sz w:val="24"/>
          <w:szCs w:val="24"/>
        </w:rPr>
        <w:t xml:space="preserve">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Напорные</w:t>
      </w:r>
      <w:r>
        <w:rPr>
          <w:rFonts w:ascii="Arial" w:cs="Arial" w:eastAsia="Arial" w:hAnsi="Arial"/>
          <w:sz w:val="24"/>
          <w:szCs w:val="24"/>
        </w:rPr>
        <w:t xml:space="preserve">чаны: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каждый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декалитр</w:t>
      </w:r>
      <w:r>
        <w:rPr>
          <w:rFonts w:ascii="Arial" w:cs="Arial" w:eastAsia="Arial" w:hAnsi="Arial"/>
          <w:sz w:val="24"/>
          <w:szCs w:val="24"/>
        </w:rPr>
        <w:t xml:space="preserve">общей</w:t>
      </w:r>
      <w:r>
        <w:rPr>
          <w:rFonts w:ascii="Arial" w:cs="Arial" w:eastAsia="Arial" w:hAnsi="Arial"/>
          <w:sz w:val="24"/>
          <w:szCs w:val="24"/>
        </w:rPr>
        <w:t xml:space="preserve">вместимости</w:t>
      </w:r>
      <w:r>
        <w:rPr>
          <w:rFonts w:ascii="Arial" w:cs="Arial" w:eastAsia="Arial" w:hAnsi="Arial"/>
          <w:sz w:val="24"/>
          <w:szCs w:val="24"/>
        </w:rPr>
        <w:t xml:space="preserve">0,6</w:t>
      </w:r>
      <w:r>
        <w:rPr>
          <w:rFonts w:ascii="Arial" w:cs="Arial" w:eastAsia="Arial" w:hAnsi="Arial"/>
          <w:sz w:val="24"/>
          <w:szCs w:val="24"/>
        </w:rPr>
        <w:t xml:space="preserve">декалитров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всех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водок,</w:t>
      </w:r>
      <w:r>
        <w:rPr>
          <w:rFonts w:ascii="Arial" w:cs="Arial" w:eastAsia="Arial" w:hAnsi="Arial"/>
          <w:sz w:val="24"/>
          <w:szCs w:val="24"/>
        </w:rPr>
        <w:t xml:space="preserve">кроме</w:t>
      </w:r>
      <w:r>
        <w:rPr>
          <w:rFonts w:ascii="Arial" w:cs="Arial" w:eastAsia="Arial" w:hAnsi="Arial"/>
          <w:sz w:val="24"/>
          <w:szCs w:val="24"/>
        </w:rPr>
        <w:t xml:space="preserve">ординарной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0,8</w:t>
      </w:r>
      <w:r>
        <w:rPr>
          <w:rFonts w:ascii="Arial" w:cs="Arial" w:eastAsia="Arial" w:hAnsi="Arial"/>
          <w:sz w:val="24"/>
          <w:szCs w:val="24"/>
        </w:rPr>
        <w:t xml:space="preserve">декалитров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ординарной</w:t>
      </w:r>
      <w:r>
        <w:rPr>
          <w:rFonts w:ascii="Arial" w:cs="Arial" w:eastAsia="Arial" w:hAnsi="Arial"/>
          <w:sz w:val="24"/>
          <w:szCs w:val="24"/>
        </w:rPr>
        <w:t xml:space="preserve">водки.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Угольно-очистительные батареи: на каждую батарею, состоящую из</w:t>
      </w:r>
      <w:r>
        <w:rPr>
          <w:rFonts w:ascii="Arial" w:cs="Arial" w:eastAsia="Arial" w:hAnsi="Arial"/>
          <w:sz w:val="24"/>
          <w:szCs w:val="24"/>
        </w:rPr>
        <w:t xml:space="preserve">одного песочного фильтра, одной угольной колонки и одного песочного</w:t>
      </w:r>
      <w:r>
        <w:rPr>
          <w:rFonts w:ascii="Arial" w:cs="Arial" w:eastAsia="Arial" w:hAnsi="Arial"/>
          <w:sz w:val="24"/>
          <w:szCs w:val="24"/>
        </w:rPr>
        <w:t xml:space="preserve">фильтра,</w:t>
      </w:r>
      <w:r>
        <w:rPr>
          <w:rFonts w:ascii="Arial" w:cs="Arial" w:eastAsia="Arial" w:hAnsi="Arial"/>
          <w:sz w:val="24"/>
          <w:szCs w:val="24"/>
        </w:rPr>
        <w:t xml:space="preserve">одной</w:t>
      </w:r>
      <w:r>
        <w:rPr>
          <w:rFonts w:ascii="Arial" w:cs="Arial" w:eastAsia="Arial" w:hAnsi="Arial"/>
          <w:sz w:val="24"/>
          <w:szCs w:val="24"/>
        </w:rPr>
        <w:t xml:space="preserve">угольной</w:t>
      </w:r>
      <w:r>
        <w:rPr>
          <w:rFonts w:ascii="Arial" w:cs="Arial" w:eastAsia="Arial" w:hAnsi="Arial"/>
          <w:sz w:val="24"/>
          <w:szCs w:val="24"/>
        </w:rPr>
        <w:t xml:space="preserve">колонки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одного</w:t>
      </w:r>
      <w:r>
        <w:rPr>
          <w:rFonts w:ascii="Arial" w:cs="Arial" w:eastAsia="Arial" w:hAnsi="Arial"/>
          <w:sz w:val="24"/>
          <w:szCs w:val="24"/>
        </w:rPr>
        <w:t xml:space="preserve">песочного</w:t>
      </w:r>
      <w:r>
        <w:rPr>
          <w:rFonts w:ascii="Arial" w:cs="Arial" w:eastAsia="Arial" w:hAnsi="Arial"/>
          <w:sz w:val="24"/>
          <w:szCs w:val="24"/>
        </w:rPr>
        <w:t xml:space="preserve">фильтра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окончательной фильтрации, с учетом остановки батареи для регенерации</w:t>
      </w:r>
      <w:r>
        <w:rPr>
          <w:rFonts w:ascii="Arial" w:cs="Arial" w:eastAsia="Arial" w:hAnsi="Arial"/>
          <w:sz w:val="24"/>
          <w:szCs w:val="24"/>
        </w:rPr>
        <w:t xml:space="preserve">угля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фильтровальных</w:t>
      </w:r>
      <w:r>
        <w:rPr>
          <w:rFonts w:ascii="Arial" w:cs="Arial" w:eastAsia="Arial" w:hAnsi="Arial"/>
          <w:sz w:val="24"/>
          <w:szCs w:val="24"/>
        </w:rPr>
        <w:t xml:space="preserve">материалов</w:t>
      </w:r>
      <w:r>
        <w:rPr>
          <w:rFonts w:ascii="Arial" w:cs="Arial" w:eastAsia="Arial" w:hAnsi="Arial"/>
          <w:sz w:val="24"/>
          <w:szCs w:val="24"/>
        </w:rPr>
        <w:t xml:space="preserve">(песка)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1-2-х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ежемесячно: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водок</w:t>
      </w:r>
      <w:r>
        <w:rPr>
          <w:rFonts w:ascii="Arial" w:cs="Arial" w:eastAsia="Arial" w:hAnsi="Arial"/>
          <w:sz w:val="24"/>
          <w:szCs w:val="24"/>
        </w:rPr>
        <w:t xml:space="preserve">особых –</w:t>
      </w:r>
      <w:r>
        <w:rPr>
          <w:rFonts w:ascii="Arial" w:cs="Arial" w:eastAsia="Arial" w:hAnsi="Arial"/>
          <w:sz w:val="24"/>
          <w:szCs w:val="24"/>
        </w:rPr>
        <w:t xml:space="preserve">840</w:t>
      </w:r>
      <w:r>
        <w:rPr>
          <w:rFonts w:ascii="Arial" w:cs="Arial" w:eastAsia="Arial" w:hAnsi="Arial"/>
          <w:sz w:val="24"/>
          <w:szCs w:val="24"/>
        </w:rPr>
        <w:t xml:space="preserve">декалитров/сутки;</w:t>
      </w:r>
    </w:p>
    <w:p>
      <w:pPr>
        <w:spacing w:before="6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водок</w:t>
      </w:r>
      <w:r>
        <w:rPr>
          <w:rFonts w:ascii="Arial" w:cs="Arial" w:eastAsia="Arial" w:hAnsi="Arial"/>
          <w:sz w:val="24"/>
          <w:szCs w:val="24"/>
        </w:rPr>
        <w:t xml:space="preserve">ординарных – 1080 декалитров/сутки.</w:t>
      </w:r>
    </w:p>
    <w:p>
      <w:pPr>
        <w:spacing w:before="6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</w:t>
      </w:r>
      <w:r>
        <w:rPr>
          <w:rFonts w:ascii="Arial" w:cs="Arial" w:eastAsia="Arial" w:hAnsi="Arial"/>
          <w:sz w:val="24"/>
          <w:szCs w:val="24"/>
        </w:rPr>
        <w:t xml:space="preserve">чаны готовой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(доводные</w:t>
      </w:r>
      <w:r>
        <w:rPr>
          <w:rFonts w:ascii="Arial" w:cs="Arial" w:eastAsia="Arial" w:hAnsi="Arial"/>
          <w:sz w:val="24"/>
          <w:szCs w:val="24"/>
        </w:rPr>
        <w:t xml:space="preserve">чаны):</w:t>
      </w:r>
    </w:p>
    <w:p>
      <w:pPr>
        <w:spacing w:before="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каждый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декалитр</w:t>
      </w:r>
      <w:r>
        <w:rPr>
          <w:rFonts w:ascii="Arial" w:cs="Arial" w:eastAsia="Arial" w:hAnsi="Arial"/>
          <w:sz w:val="24"/>
          <w:szCs w:val="24"/>
        </w:rPr>
        <w:t xml:space="preserve">общей</w:t>
      </w:r>
      <w:r>
        <w:rPr>
          <w:rFonts w:ascii="Arial" w:cs="Arial" w:eastAsia="Arial" w:hAnsi="Arial"/>
          <w:sz w:val="24"/>
          <w:szCs w:val="24"/>
        </w:rPr>
        <w:t xml:space="preserve">вместимости</w:t>
      </w:r>
      <w:r>
        <w:rPr>
          <w:rFonts w:ascii="Arial" w:cs="Arial" w:eastAsia="Arial" w:hAnsi="Arial"/>
          <w:sz w:val="24"/>
          <w:szCs w:val="24"/>
        </w:rPr>
        <w:t xml:space="preserve">чана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1,2</w:t>
      </w:r>
      <w:r>
        <w:rPr>
          <w:rFonts w:ascii="Arial" w:cs="Arial" w:eastAsia="Arial" w:hAnsi="Arial"/>
          <w:sz w:val="24"/>
          <w:szCs w:val="24"/>
        </w:rPr>
        <w:t xml:space="preserve">декалитров</w:t>
      </w:r>
      <w:r>
        <w:rPr>
          <w:rFonts w:ascii="Arial" w:cs="Arial" w:eastAsia="Arial" w:hAnsi="Arial"/>
          <w:sz w:val="24"/>
          <w:szCs w:val="24"/>
        </w:rPr>
        <w:t xml:space="preserve">водки.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Технологический</w:t>
      </w: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производстве</w:t>
      </w:r>
      <w:r>
        <w:rPr>
          <w:rFonts w:ascii="Arial" w:cs="Arial" w:eastAsia="Arial" w:hAnsi="Arial"/>
          <w:sz w:val="24"/>
          <w:szCs w:val="24"/>
        </w:rPr>
        <w:t xml:space="preserve">ликеро-водочных</w:t>
      </w:r>
      <w:r>
        <w:rPr>
          <w:rFonts w:ascii="Arial" w:cs="Arial" w:eastAsia="Arial" w:hAnsi="Arial"/>
          <w:sz w:val="24"/>
          <w:szCs w:val="24"/>
        </w:rPr>
        <w:t xml:space="preserve">изделий: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</w:t>
      </w: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  <w:r>
        <w:rPr>
          <w:rFonts w:ascii="Arial" w:cs="Arial" w:eastAsia="Arial" w:hAnsi="Arial"/>
          <w:sz w:val="24"/>
          <w:szCs w:val="24"/>
        </w:rPr>
        <w:t xml:space="preserve">приготовления</w:t>
      </w:r>
      <w:r>
        <w:rPr>
          <w:rFonts w:ascii="Arial" w:cs="Arial" w:eastAsia="Arial" w:hAnsi="Arial"/>
          <w:sz w:val="24"/>
          <w:szCs w:val="24"/>
        </w:rPr>
        <w:t xml:space="preserve">купажей</w:t>
      </w:r>
      <w:r>
        <w:rPr>
          <w:rFonts w:ascii="Arial" w:cs="Arial" w:eastAsia="Arial" w:hAnsi="Arial"/>
          <w:sz w:val="24"/>
          <w:szCs w:val="24"/>
        </w:rPr>
        <w:t xml:space="preserve">изделий: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Горьких –</w:t>
      </w:r>
      <w:r>
        <w:rPr>
          <w:rFonts w:ascii="Arial" w:cs="Arial" w:eastAsia="Arial" w:hAnsi="Arial"/>
          <w:sz w:val="24"/>
          <w:szCs w:val="24"/>
        </w:rPr>
        <w:t xml:space="preserve">60–90</w:t>
      </w:r>
      <w:r>
        <w:rPr>
          <w:rFonts w:ascii="Arial" w:cs="Arial" w:eastAsia="Arial" w:hAnsi="Arial"/>
          <w:sz w:val="24"/>
          <w:szCs w:val="24"/>
        </w:rPr>
        <w:t xml:space="preserve">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Сладких –</w:t>
      </w:r>
      <w:r>
        <w:rPr>
          <w:rFonts w:ascii="Arial" w:cs="Arial" w:eastAsia="Arial" w:hAnsi="Arial"/>
          <w:sz w:val="24"/>
          <w:szCs w:val="24"/>
        </w:rPr>
        <w:t xml:space="preserve">90–120</w:t>
      </w:r>
      <w:r>
        <w:rPr>
          <w:rFonts w:ascii="Arial" w:cs="Arial" w:eastAsia="Arial" w:hAnsi="Arial"/>
          <w:sz w:val="24"/>
          <w:szCs w:val="24"/>
        </w:rPr>
        <w:t xml:space="preserve">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кремов –</w:t>
      </w:r>
      <w:r>
        <w:rPr>
          <w:rFonts w:ascii="Arial" w:cs="Arial" w:eastAsia="Arial" w:hAnsi="Arial"/>
          <w:sz w:val="24"/>
          <w:szCs w:val="24"/>
        </w:rPr>
        <w:t xml:space="preserve">120–180</w:t>
      </w:r>
      <w:r>
        <w:rPr>
          <w:rFonts w:ascii="Arial" w:cs="Arial" w:eastAsia="Arial" w:hAnsi="Arial"/>
          <w:sz w:val="24"/>
          <w:szCs w:val="24"/>
        </w:rPr>
        <w:t xml:space="preserve">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Бальзамов –</w:t>
      </w:r>
      <w:r>
        <w:rPr>
          <w:rFonts w:ascii="Arial" w:cs="Arial" w:eastAsia="Arial" w:hAnsi="Arial"/>
          <w:sz w:val="24"/>
          <w:szCs w:val="24"/>
        </w:rPr>
        <w:t xml:space="preserve">180–240</w:t>
      </w:r>
      <w:r>
        <w:rPr>
          <w:rFonts w:ascii="Arial" w:cs="Arial" w:eastAsia="Arial" w:hAnsi="Arial"/>
          <w:sz w:val="24"/>
          <w:szCs w:val="24"/>
        </w:rPr>
        <w:t xml:space="preserve">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  <w:r>
        <w:rPr>
          <w:rFonts w:ascii="Arial" w:cs="Arial" w:eastAsia="Arial" w:hAnsi="Arial"/>
          <w:sz w:val="24"/>
          <w:szCs w:val="24"/>
        </w:rPr>
        <w:t xml:space="preserve">отстаивания</w:t>
      </w:r>
      <w:r>
        <w:rPr>
          <w:rFonts w:ascii="Arial" w:cs="Arial" w:eastAsia="Arial" w:hAnsi="Arial"/>
          <w:sz w:val="24"/>
          <w:szCs w:val="24"/>
        </w:rPr>
        <w:t xml:space="preserve">готовых</w:t>
      </w:r>
      <w:r>
        <w:rPr>
          <w:rFonts w:ascii="Arial" w:cs="Arial" w:eastAsia="Arial" w:hAnsi="Arial"/>
          <w:sz w:val="24"/>
          <w:szCs w:val="24"/>
        </w:rPr>
        <w:t xml:space="preserve">купажей</w:t>
      </w:r>
      <w:r>
        <w:rPr>
          <w:rFonts w:ascii="Arial" w:cs="Arial" w:eastAsia="Arial" w:hAnsi="Arial"/>
          <w:sz w:val="24"/>
          <w:szCs w:val="24"/>
        </w:rPr>
        <w:t xml:space="preserve">изделий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ф</w:t>
      </w:r>
      <w:r>
        <w:rPr>
          <w:rFonts w:ascii="Arial" w:cs="Arial" w:eastAsia="Arial" w:hAnsi="Arial"/>
          <w:sz w:val="24"/>
          <w:szCs w:val="24"/>
        </w:rPr>
        <w:t xml:space="preserve">ильтрации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часа,</w:t>
      </w:r>
      <w:r>
        <w:rPr>
          <w:rFonts w:ascii="Arial" w:cs="Arial" w:eastAsia="Arial" w:hAnsi="Arial"/>
          <w:sz w:val="24"/>
          <w:szCs w:val="24"/>
        </w:rPr>
        <w:t xml:space="preserve">ликер</w:t>
      </w:r>
      <w:r>
        <w:rPr>
          <w:rFonts w:ascii="Arial" w:cs="Arial" w:eastAsia="Arial" w:hAnsi="Arial"/>
          <w:sz w:val="24"/>
          <w:szCs w:val="24"/>
        </w:rPr>
        <w:t xml:space="preserve">выдерживается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часа,</w:t>
      </w:r>
      <w:r>
        <w:rPr>
          <w:rFonts w:ascii="Arial" w:cs="Arial" w:eastAsia="Arial" w:hAnsi="Arial"/>
          <w:sz w:val="24"/>
          <w:szCs w:val="24"/>
        </w:rPr>
        <w:t xml:space="preserve">бальзамы</w:t>
      </w:r>
      <w:r>
        <w:rPr>
          <w:rFonts w:ascii="Arial" w:cs="Arial" w:eastAsia="Arial" w:hAnsi="Arial"/>
          <w:sz w:val="24"/>
          <w:szCs w:val="24"/>
        </w:rPr>
        <w:t xml:space="preserve">– 96 часов.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сутки: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купажных,</w:t>
      </w:r>
      <w:r>
        <w:rPr>
          <w:rFonts w:ascii="Arial" w:cs="Arial" w:eastAsia="Arial" w:hAnsi="Arial"/>
          <w:sz w:val="24"/>
          <w:szCs w:val="24"/>
        </w:rPr>
        <w:t xml:space="preserve">настойных</w:t>
      </w:r>
      <w:r>
        <w:rPr>
          <w:rFonts w:ascii="Arial" w:cs="Arial" w:eastAsia="Arial" w:hAnsi="Arial"/>
          <w:sz w:val="24"/>
          <w:szCs w:val="24"/>
        </w:rPr>
        <w:t xml:space="preserve">чанов,</w:t>
      </w:r>
      <w:r>
        <w:rPr>
          <w:rFonts w:ascii="Arial" w:cs="Arial" w:eastAsia="Arial" w:hAnsi="Arial"/>
          <w:sz w:val="24"/>
          <w:szCs w:val="24"/>
        </w:rPr>
        <w:t xml:space="preserve">чанов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танков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хранения</w:t>
      </w:r>
      <w:r>
        <w:rPr>
          <w:rFonts w:ascii="Arial" w:cs="Arial" w:eastAsia="Arial" w:hAnsi="Arial"/>
          <w:sz w:val="24"/>
          <w:szCs w:val="24"/>
        </w:rPr>
        <w:t xml:space="preserve">спиртованных</w:t>
      </w:r>
      <w:r>
        <w:rPr>
          <w:rFonts w:ascii="Arial" w:cs="Arial" w:eastAsia="Arial" w:hAnsi="Arial"/>
          <w:sz w:val="24"/>
          <w:szCs w:val="24"/>
        </w:rPr>
        <w:t xml:space="preserve">морсов,</w:t>
      </w:r>
      <w:r>
        <w:rPr>
          <w:rFonts w:ascii="Arial" w:cs="Arial" w:eastAsia="Arial" w:hAnsi="Arial"/>
          <w:sz w:val="24"/>
          <w:szCs w:val="24"/>
        </w:rPr>
        <w:t xml:space="preserve">соков,</w:t>
      </w:r>
      <w:r>
        <w:rPr>
          <w:rFonts w:ascii="Arial" w:cs="Arial" w:eastAsia="Arial" w:hAnsi="Arial"/>
          <w:sz w:val="24"/>
          <w:szCs w:val="24"/>
        </w:rPr>
        <w:t xml:space="preserve">настоев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ароматных</w:t>
      </w:r>
      <w:r>
        <w:rPr>
          <w:rFonts w:ascii="Arial" w:cs="Arial" w:eastAsia="Arial" w:hAnsi="Arial"/>
          <w:sz w:val="24"/>
          <w:szCs w:val="24"/>
        </w:rPr>
        <w:t xml:space="preserve">спиртов,</w:t>
      </w:r>
      <w:r>
        <w:rPr>
          <w:rFonts w:ascii="Arial" w:cs="Arial" w:eastAsia="Arial" w:hAnsi="Arial"/>
          <w:sz w:val="24"/>
          <w:szCs w:val="24"/>
        </w:rPr>
        <w:t xml:space="preserve">сборников</w:t>
      </w:r>
      <w:r>
        <w:rPr>
          <w:rFonts w:ascii="Arial" w:cs="Arial" w:eastAsia="Arial" w:hAnsi="Arial"/>
          <w:sz w:val="24"/>
          <w:szCs w:val="24"/>
        </w:rPr>
        <w:t xml:space="preserve">готовой</w:t>
      </w:r>
      <w:r>
        <w:rPr>
          <w:rFonts w:ascii="Arial" w:cs="Arial" w:eastAsia="Arial" w:hAnsi="Arial"/>
          <w:sz w:val="24"/>
          <w:szCs w:val="24"/>
        </w:rPr>
        <w:t xml:space="preserve">продукции,</w:t>
      </w:r>
      <w:r>
        <w:rPr>
          <w:rFonts w:ascii="Arial" w:cs="Arial" w:eastAsia="Arial" w:hAnsi="Arial"/>
          <w:sz w:val="24"/>
          <w:szCs w:val="24"/>
        </w:rPr>
        <w:t xml:space="preserve">бочечной</w:t>
      </w:r>
      <w:r>
        <w:rPr>
          <w:rFonts w:ascii="Arial" w:cs="Arial" w:eastAsia="Arial" w:hAnsi="Arial"/>
          <w:sz w:val="24"/>
          <w:szCs w:val="24"/>
        </w:rPr>
        <w:t xml:space="preserve">тары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выдержки</w:t>
      </w:r>
      <w:r>
        <w:rPr>
          <w:rFonts w:ascii="Arial" w:cs="Arial" w:eastAsia="Arial" w:hAnsi="Arial"/>
          <w:sz w:val="24"/>
          <w:szCs w:val="24"/>
        </w:rPr>
        <w:t xml:space="preserve">ликеров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before="3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фильтра  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перегонного аппарата для получения ароматных спиртов</w:t>
      </w:r>
      <w:r>
        <w:rPr>
          <w:rFonts w:ascii="Arial" w:cs="Arial" w:eastAsia="Arial" w:hAnsi="Arial"/>
          <w:sz w:val="24"/>
          <w:szCs w:val="24"/>
        </w:rPr>
        <w:t xml:space="preserve">– 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before="1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сироповарочного</w:t>
      </w:r>
      <w:r>
        <w:rPr>
          <w:rFonts w:ascii="Arial" w:cs="Arial" w:eastAsia="Arial" w:hAnsi="Arial"/>
          <w:sz w:val="24"/>
          <w:szCs w:val="24"/>
        </w:rPr>
        <w:t xml:space="preserve">котла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пресса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отжима</w:t>
      </w:r>
      <w:r>
        <w:rPr>
          <w:rFonts w:ascii="Arial" w:cs="Arial" w:eastAsia="Arial" w:hAnsi="Arial"/>
          <w:sz w:val="24"/>
          <w:szCs w:val="24"/>
        </w:rPr>
        <w:t xml:space="preserve">плодов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ягод   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before="3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колероварочного</w:t>
      </w:r>
      <w:r>
        <w:rPr>
          <w:rFonts w:ascii="Arial" w:cs="Arial" w:eastAsia="Arial" w:hAnsi="Arial"/>
          <w:sz w:val="24"/>
          <w:szCs w:val="24"/>
        </w:rPr>
        <w:t xml:space="preserve">котла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экстракционной</w:t>
      </w:r>
      <w:r>
        <w:rPr>
          <w:rFonts w:ascii="Arial" w:cs="Arial" w:eastAsia="Arial" w:hAnsi="Arial"/>
          <w:sz w:val="24"/>
          <w:szCs w:val="24"/>
        </w:rPr>
        <w:t xml:space="preserve">установки для</w:t>
      </w:r>
      <w:r>
        <w:rPr>
          <w:rFonts w:ascii="Arial" w:cs="Arial" w:eastAsia="Arial" w:hAnsi="Arial"/>
          <w:sz w:val="24"/>
          <w:szCs w:val="24"/>
        </w:rPr>
        <w:t xml:space="preserve">получения</w:t>
      </w:r>
      <w:r>
        <w:rPr>
          <w:rFonts w:ascii="Arial" w:cs="Arial" w:eastAsia="Arial" w:hAnsi="Arial"/>
          <w:sz w:val="24"/>
          <w:szCs w:val="24"/>
        </w:rPr>
        <w:t xml:space="preserve">настоев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before="4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чана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получения</w:t>
      </w:r>
      <w:r>
        <w:rPr>
          <w:rFonts w:ascii="Arial" w:cs="Arial" w:eastAsia="Arial" w:hAnsi="Arial"/>
          <w:sz w:val="24"/>
          <w:szCs w:val="24"/>
        </w:rPr>
        <w:t xml:space="preserve">морсов     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выпарного</w:t>
      </w:r>
      <w:r>
        <w:rPr>
          <w:rFonts w:ascii="Arial" w:cs="Arial" w:eastAsia="Arial" w:hAnsi="Arial"/>
          <w:sz w:val="24"/>
          <w:szCs w:val="24"/>
        </w:rPr>
        <w:t xml:space="preserve">аппарата    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часов.</w:t>
      </w:r>
    </w:p>
    <w:p>
      <w:pPr>
        <w:spacing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Норма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технологического</w:t>
      </w:r>
      <w:r>
        <w:rPr>
          <w:rFonts w:ascii="Arial" w:cs="Arial" w:eastAsia="Arial" w:hAnsi="Arial"/>
          <w:sz w:val="24"/>
          <w:szCs w:val="24"/>
        </w:rPr>
        <w:t xml:space="preserve">оборудования.</w:t>
      </w:r>
      <w:r>
        <w:rPr>
          <w:rFonts w:ascii="Arial" w:cs="Arial" w:eastAsia="Arial" w:hAnsi="Arial"/>
          <w:sz w:val="24"/>
          <w:szCs w:val="24"/>
        </w:rPr>
        <w:t xml:space="preserve">Купажные</w:t>
      </w:r>
      <w:r>
        <w:rPr>
          <w:rFonts w:ascii="Arial" w:cs="Arial" w:eastAsia="Arial" w:hAnsi="Arial"/>
          <w:sz w:val="24"/>
          <w:szCs w:val="24"/>
        </w:rPr>
        <w:t xml:space="preserve">и напорные</w:t>
      </w:r>
      <w:r>
        <w:rPr>
          <w:rFonts w:ascii="Arial" w:cs="Arial" w:eastAsia="Arial" w:hAnsi="Arial"/>
          <w:sz w:val="24"/>
          <w:szCs w:val="24"/>
        </w:rPr>
        <w:t xml:space="preserve">чаны: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купажных и напорных чанов, декалитров/сутки,</w:t>
      </w:r>
      <w:r>
        <w:rPr>
          <w:rFonts w:ascii="Arial" w:cs="Arial" w:eastAsia="Arial" w:hAnsi="Arial"/>
          <w:sz w:val="24"/>
          <w:szCs w:val="24"/>
        </w:rPr>
        <w:t xml:space="preserve">определяется из расчета не менее 0,6 декалитров продукции на 1 декалитр</w:t>
      </w:r>
      <w:r>
        <w:rPr>
          <w:rFonts w:ascii="Arial" w:cs="Arial" w:eastAsia="Arial" w:hAnsi="Arial"/>
          <w:sz w:val="24"/>
          <w:szCs w:val="24"/>
        </w:rPr>
        <w:t xml:space="preserve">вместимости</w:t>
      </w:r>
      <w:r>
        <w:rPr>
          <w:rFonts w:ascii="Arial" w:cs="Arial" w:eastAsia="Arial" w:hAnsi="Arial"/>
          <w:sz w:val="24"/>
          <w:szCs w:val="24"/>
        </w:rPr>
        <w:t xml:space="preserve">чана.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Фильтр-прессы: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горькие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полусладкие</w:t>
      </w:r>
      <w:r>
        <w:rPr>
          <w:rFonts w:ascii="Arial" w:cs="Arial" w:eastAsia="Arial" w:hAnsi="Arial"/>
          <w:sz w:val="24"/>
          <w:szCs w:val="24"/>
        </w:rPr>
        <w:t xml:space="preserve">настойки – 55 декалитров/м²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пунши,</w:t>
      </w:r>
      <w:r>
        <w:rPr>
          <w:rFonts w:ascii="Arial" w:cs="Arial" w:eastAsia="Arial" w:hAnsi="Arial"/>
          <w:sz w:val="24"/>
          <w:szCs w:val="24"/>
        </w:rPr>
        <w:t xml:space="preserve">наливки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настойки</w:t>
      </w:r>
      <w:r>
        <w:rPr>
          <w:rFonts w:ascii="Arial" w:cs="Arial" w:eastAsia="Arial" w:hAnsi="Arial"/>
          <w:sz w:val="24"/>
          <w:szCs w:val="24"/>
        </w:rPr>
        <w:t xml:space="preserve">сладкие – 40 декалитров/м²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десертные</w:t>
      </w:r>
      <w:r>
        <w:rPr>
          <w:rFonts w:ascii="Arial" w:cs="Arial" w:eastAsia="Arial" w:hAnsi="Arial"/>
          <w:sz w:val="24"/>
          <w:szCs w:val="24"/>
        </w:rPr>
        <w:t xml:space="preserve">напитки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коктейли, ликеры,</w:t>
      </w:r>
      <w:r>
        <w:rPr>
          <w:rFonts w:ascii="Arial" w:cs="Arial" w:eastAsia="Arial" w:hAnsi="Arial"/>
          <w:sz w:val="24"/>
          <w:szCs w:val="24"/>
        </w:rPr>
        <w:t xml:space="preserve">кремы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бальзамы –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декалитров/м².</w:t>
      </w:r>
    </w:p>
    <w:p>
      <w:pPr>
        <w:spacing w:after="120"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Перегонный</w:t>
      </w:r>
      <w:r>
        <w:rPr>
          <w:rFonts w:ascii="Arial" w:cs="Arial" w:eastAsia="Arial" w:hAnsi="Arial"/>
          <w:sz w:val="24"/>
          <w:szCs w:val="24"/>
        </w:rPr>
        <w:t xml:space="preserve">аппарат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ароматных</w:t>
      </w:r>
      <w:r>
        <w:rPr>
          <w:rFonts w:ascii="Arial" w:cs="Arial" w:eastAsia="Arial" w:hAnsi="Arial"/>
          <w:sz w:val="24"/>
          <w:szCs w:val="24"/>
        </w:rPr>
        <w:t xml:space="preserve">спиртов.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перегонного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литрах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</w:t>
      </w:r>
      <w:r>
        <w:rPr>
          <w:rFonts w:ascii="Arial" w:cs="Arial" w:eastAsia="Arial" w:hAnsi="Arial"/>
          <w:sz w:val="24"/>
          <w:szCs w:val="24"/>
        </w:rPr>
        <w:t xml:space="preserve">определяется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before="115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рабочий</w:t>
      </w:r>
      <w:r>
        <w:rPr>
          <w:rFonts w:ascii="Arial" w:cs="Arial" w:eastAsia="Arial" w:hAnsi="Arial"/>
          <w:sz w:val="24"/>
          <w:szCs w:val="24"/>
        </w:rPr>
        <w:t xml:space="preserve">объем</w:t>
      </w:r>
      <w:r>
        <w:rPr>
          <w:rFonts w:ascii="Arial" w:cs="Arial" w:eastAsia="Arial" w:hAnsi="Arial"/>
          <w:sz w:val="24"/>
          <w:szCs w:val="24"/>
        </w:rPr>
        <w:t xml:space="preserve">куба,</w:t>
      </w:r>
      <w:r>
        <w:rPr>
          <w:rFonts w:ascii="Arial" w:cs="Arial" w:eastAsia="Arial" w:hAnsi="Arial"/>
          <w:sz w:val="24"/>
          <w:szCs w:val="24"/>
        </w:rPr>
        <w:t xml:space="preserve">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𝑙</w:t>
      </w:r>
      <w:r>
        <w:rPr>
          <w:rFonts w:ascii="Arial" w:cs="Arial" w:eastAsia="Arial" w:hAnsi="Arial"/>
          <w:sz w:val="24"/>
          <w:szCs w:val="24"/>
        </w:rPr>
        <w:t xml:space="preserve">̃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одной</w:t>
      </w:r>
      <w:r>
        <w:rPr>
          <w:rFonts w:ascii="Arial" w:cs="Arial" w:eastAsia="Arial" w:hAnsi="Arial"/>
          <w:sz w:val="24"/>
          <w:szCs w:val="24"/>
        </w:rPr>
        <w:t xml:space="preserve">перегонки,</w:t>
      </w:r>
      <w:r>
        <w:rPr>
          <w:rFonts w:ascii="Arial" w:cs="Arial" w:eastAsia="Arial" w:hAnsi="Arial"/>
          <w:sz w:val="24"/>
          <w:szCs w:val="24"/>
        </w:rPr>
        <w:t xml:space="preserve">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𝑟</w:t>
      </w:r>
      <w:r>
        <w:rPr>
          <w:rFonts w:ascii="Arial" w:cs="Arial" w:eastAsia="Arial" w:hAnsi="Arial"/>
          <w:sz w:val="24"/>
          <w:szCs w:val="24"/>
        </w:rPr>
        <w:t xml:space="preserve">𝑃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смену</w:t>
      </w:r>
      <w:r>
        <w:rPr>
          <w:rFonts w:ascii="Arial" w:cs="Arial" w:eastAsia="Arial" w:hAnsi="Arial"/>
          <w:sz w:val="24"/>
          <w:szCs w:val="24"/>
        </w:rPr>
        <w:t xml:space="preserve">(сутки),</w:t>
      </w:r>
      <w:r>
        <w:rPr>
          <w:rFonts w:ascii="Arial" w:cs="Arial" w:eastAsia="Arial" w:hAnsi="Arial"/>
          <w:sz w:val="24"/>
          <w:szCs w:val="24"/>
        </w:rPr>
        <w:t xml:space="preserve">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𝑘</w:t>
      </w:r>
      <w:r>
        <w:rPr>
          <w:rFonts w:ascii="Arial" w:cs="Arial" w:eastAsia="Arial" w:hAnsi="Arial"/>
          <w:sz w:val="24"/>
          <w:szCs w:val="24"/>
        </w:rPr>
        <w:t xml:space="preserve">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выхода</w:t>
      </w:r>
      <w:r>
        <w:rPr>
          <w:rFonts w:ascii="Arial" w:cs="Arial" w:eastAsia="Arial" w:hAnsi="Arial"/>
          <w:sz w:val="24"/>
          <w:szCs w:val="24"/>
        </w:rPr>
        <w:t xml:space="preserve">ароматного</w:t>
      </w:r>
      <w:r>
        <w:rPr>
          <w:rFonts w:ascii="Arial" w:cs="Arial" w:eastAsia="Arial" w:hAnsi="Arial"/>
          <w:sz w:val="24"/>
          <w:szCs w:val="24"/>
        </w:rPr>
        <w:t xml:space="preserve">спирта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0,5;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𝑛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число</w:t>
      </w:r>
      <w:r>
        <w:rPr>
          <w:rFonts w:ascii="Arial" w:cs="Arial" w:eastAsia="Arial" w:hAnsi="Arial"/>
          <w:sz w:val="24"/>
          <w:szCs w:val="24"/>
        </w:rPr>
        <w:t xml:space="preserve">оборотов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смену</w:t>
      </w:r>
      <w:r>
        <w:rPr>
          <w:rFonts w:ascii="Arial" w:cs="Arial" w:eastAsia="Arial" w:hAnsi="Arial"/>
          <w:sz w:val="24"/>
          <w:szCs w:val="24"/>
        </w:rPr>
        <w:t xml:space="preserve">(сутки),</w:t>
      </w:r>
      <w:r>
        <w:rPr>
          <w:rFonts w:ascii="Arial" w:cs="Arial" w:eastAsia="Arial" w:hAnsi="Arial"/>
          <w:sz w:val="24"/>
          <w:szCs w:val="24"/>
        </w:rPr>
        <w:t xml:space="preserve">(из</w:t>
      </w:r>
      <w:r>
        <w:rPr>
          <w:rFonts w:ascii="Arial" w:cs="Arial" w:eastAsia="Arial" w:hAnsi="Arial"/>
          <w:sz w:val="24"/>
          <w:szCs w:val="24"/>
        </w:rPr>
        <w:t xml:space="preserve">опыта</w:t>
      </w:r>
      <w:r>
        <w:rPr>
          <w:rFonts w:ascii="Arial" w:cs="Arial" w:eastAsia="Arial" w:hAnsi="Arial"/>
          <w:sz w:val="24"/>
          <w:szCs w:val="24"/>
        </w:rPr>
        <w:t xml:space="preserve">работы):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2"/>
        <w:gridCol w:w="3362"/>
        <w:gridCol w:w="3454"/>
      </w:tblGrid>
      <w:tr>
        <w:tc>
          <w:tcPr>
            <w:tcW w:type="dxa" w:w="67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куба,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3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                         оборотов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𝑛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8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умножением</w:t>
      </w:r>
      <w:r>
        <w:rPr>
          <w:rFonts w:ascii="Arial" w:cs="Arial" w:eastAsia="Arial" w:hAnsi="Arial"/>
          <w:sz w:val="24"/>
          <w:szCs w:val="24"/>
        </w:rPr>
        <w:t xml:space="preserve">суточной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число</w:t>
      </w:r>
      <w:r>
        <w:rPr>
          <w:rFonts w:ascii="Arial" w:cs="Arial" w:eastAsia="Arial" w:hAnsi="Arial"/>
          <w:sz w:val="24"/>
          <w:szCs w:val="24"/>
        </w:rPr>
        <w:t xml:space="preserve">рабочих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году</w:t>
      </w:r>
      <w:r>
        <w:rPr>
          <w:rFonts w:ascii="Arial" w:cs="Arial" w:eastAsia="Arial" w:hAnsi="Arial"/>
          <w:sz w:val="24"/>
          <w:szCs w:val="24"/>
        </w:rPr>
        <w:t xml:space="preserve">(242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пятидневной</w:t>
      </w:r>
      <w:r>
        <w:rPr>
          <w:rFonts w:ascii="Arial" w:cs="Arial" w:eastAsia="Arial" w:hAnsi="Arial"/>
          <w:sz w:val="24"/>
          <w:szCs w:val="24"/>
        </w:rPr>
        <w:t xml:space="preserve">неделе,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шестидневной</w:t>
      </w:r>
      <w:r>
        <w:rPr>
          <w:rFonts w:ascii="Arial" w:cs="Arial" w:eastAsia="Arial" w:hAnsi="Arial"/>
          <w:sz w:val="24"/>
          <w:szCs w:val="24"/>
        </w:rPr>
        <w:t xml:space="preserve">неделе).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Сироповарочный</w:t>
      </w:r>
      <w:r>
        <w:rPr>
          <w:rFonts w:ascii="Arial" w:cs="Arial" w:eastAsia="Arial" w:hAnsi="Arial"/>
          <w:sz w:val="24"/>
          <w:szCs w:val="24"/>
        </w:rPr>
        <w:t xml:space="preserve">котел: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сироповарочного</w:t>
      </w:r>
      <w:r>
        <w:rPr>
          <w:rFonts w:ascii="Arial" w:cs="Arial" w:eastAsia="Arial" w:hAnsi="Arial"/>
          <w:sz w:val="24"/>
          <w:szCs w:val="24"/>
        </w:rPr>
        <w:t xml:space="preserve">котла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литрах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</w:t>
      </w:r>
      <w:r>
        <w:rPr>
          <w:rFonts w:ascii="Arial" w:cs="Arial" w:eastAsia="Arial" w:hAnsi="Arial"/>
          <w:sz w:val="24"/>
          <w:szCs w:val="24"/>
        </w:rPr>
        <w:t xml:space="preserve">определяется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   </w:t>
      </w:r>
      <w:r>
        <w:rPr>
          <w:rFonts w:ascii="Arial" w:cs="Arial" w:eastAsia="Arial" w:hAnsi="Arial"/>
          <w:sz w:val="24"/>
          <w:szCs w:val="24"/>
        </w:rPr>
        <w:t xml:space="preserve"> – общий объем котла,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время одной варки,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время работы сироповарочного котла за смену, (сутки),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коэффициент наполнения (0,7–0,8);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число оборотов сироповарочного котла в смену (из опыта работы):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2"/>
        <w:gridCol w:w="3362"/>
        <w:gridCol w:w="3454"/>
      </w:tblGrid>
      <w:tr>
        <w:tc>
          <w:tcPr>
            <w:tcW w:type="dxa" w:w="67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сироповарочного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3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                         оборотов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𝑛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сироповарочного</w:t>
      </w:r>
      <w:r>
        <w:rPr>
          <w:rFonts w:ascii="Arial" w:cs="Arial" w:eastAsia="Arial" w:hAnsi="Arial"/>
          <w:sz w:val="24"/>
          <w:szCs w:val="24"/>
        </w:rPr>
        <w:t xml:space="preserve">котла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умножением суточной мощности на число рабочих дней в году (242 дня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пятидневной</w:t>
      </w:r>
      <w:r>
        <w:rPr>
          <w:rFonts w:ascii="Arial" w:cs="Arial" w:eastAsia="Arial" w:hAnsi="Arial"/>
          <w:sz w:val="24"/>
          <w:szCs w:val="24"/>
        </w:rPr>
        <w:t xml:space="preserve">неделе;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шестидневной</w:t>
      </w:r>
      <w:r>
        <w:rPr>
          <w:rFonts w:ascii="Arial" w:cs="Arial" w:eastAsia="Arial" w:hAnsi="Arial"/>
          <w:sz w:val="24"/>
          <w:szCs w:val="24"/>
        </w:rPr>
        <w:t xml:space="preserve">неделе).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Прессы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отжима</w:t>
      </w:r>
      <w:r>
        <w:rPr>
          <w:rFonts w:ascii="Arial" w:cs="Arial" w:eastAsia="Arial" w:hAnsi="Arial"/>
          <w:sz w:val="24"/>
          <w:szCs w:val="24"/>
        </w:rPr>
        <w:t xml:space="preserve">сока</w:t>
      </w:r>
      <w:r>
        <w:rPr>
          <w:rFonts w:ascii="Arial" w:cs="Arial" w:eastAsia="Arial" w:hAnsi="Arial"/>
          <w:sz w:val="24"/>
          <w:szCs w:val="24"/>
        </w:rPr>
        <w:t xml:space="preserve">и морса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плодов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ягод:</w:t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пресса в т/смену определяется в зависимости от</w:t>
      </w:r>
      <w:r>
        <w:rPr>
          <w:rFonts w:ascii="Arial" w:cs="Arial" w:eastAsia="Arial" w:hAnsi="Arial"/>
          <w:sz w:val="24"/>
          <w:szCs w:val="24"/>
        </w:rPr>
        <w:t xml:space="preserve">размера корзины и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оборота</w:t>
      </w:r>
      <w:r>
        <w:rPr>
          <w:rFonts w:ascii="Arial" w:cs="Arial" w:eastAsia="Arial" w:hAnsi="Arial"/>
          <w:sz w:val="24"/>
          <w:szCs w:val="24"/>
        </w:rPr>
        <w:t xml:space="preserve">пресса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sz w:val="24"/>
          <w:szCs w:val="24"/>
        </w:rPr>
        <w:t xml:space="preserve">𝑘</w:t>
      </w:r>
      <w:r>
        <w:rPr>
          <w:rFonts w:ascii="Arial" w:cs="Arial" w:eastAsia="Arial" w:hAnsi="Arial"/>
          <w:sz w:val="24"/>
          <w:szCs w:val="24"/>
        </w:rPr>
        <w:t xml:space="preserve">𝐻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наполнения</w:t>
      </w:r>
      <w:r>
        <w:rPr>
          <w:rFonts w:ascii="Arial" w:cs="Arial" w:eastAsia="Arial" w:hAnsi="Arial"/>
          <w:sz w:val="24"/>
          <w:szCs w:val="24"/>
        </w:rPr>
        <w:t xml:space="preserve">корзины</w:t>
      </w:r>
      <w:r>
        <w:rPr>
          <w:rFonts w:ascii="Arial" w:cs="Arial" w:eastAsia="Arial" w:hAnsi="Arial"/>
          <w:sz w:val="24"/>
          <w:szCs w:val="24"/>
        </w:rPr>
        <w:t xml:space="preserve">(0,9–0,95);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𝐷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диаметр</w:t>
      </w:r>
      <w:r>
        <w:rPr>
          <w:rFonts w:ascii="Arial" w:cs="Arial" w:eastAsia="Arial" w:hAnsi="Arial"/>
          <w:sz w:val="24"/>
          <w:szCs w:val="24"/>
        </w:rPr>
        <w:t xml:space="preserve">корзины,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𝐻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высота</w:t>
      </w:r>
      <w:r>
        <w:rPr>
          <w:rFonts w:ascii="Arial" w:cs="Arial" w:eastAsia="Arial" w:hAnsi="Arial"/>
          <w:sz w:val="24"/>
          <w:szCs w:val="24"/>
        </w:rPr>
        <w:t xml:space="preserve">корзины,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ℎ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высота,</w:t>
      </w:r>
      <w:r>
        <w:rPr>
          <w:rFonts w:ascii="Arial" w:cs="Arial" w:eastAsia="Arial" w:hAnsi="Arial"/>
          <w:sz w:val="24"/>
          <w:szCs w:val="24"/>
        </w:rPr>
        <w:t xml:space="preserve">занимаемая</w:t>
      </w:r>
      <w:r>
        <w:rPr>
          <w:rFonts w:ascii="Arial" w:cs="Arial" w:eastAsia="Arial" w:hAnsi="Arial"/>
          <w:sz w:val="24"/>
          <w:szCs w:val="24"/>
        </w:rPr>
        <w:t xml:space="preserve">прокладками,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𝑡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одного</w:t>
      </w:r>
      <w:r>
        <w:rPr>
          <w:rFonts w:ascii="Arial" w:cs="Arial" w:eastAsia="Arial" w:hAnsi="Arial"/>
          <w:sz w:val="24"/>
          <w:szCs w:val="24"/>
        </w:rPr>
        <w:t xml:space="preserve">оборота</w:t>
      </w:r>
      <w:r>
        <w:rPr>
          <w:rFonts w:ascii="Arial" w:cs="Arial" w:eastAsia="Arial" w:hAnsi="Arial"/>
          <w:sz w:val="24"/>
          <w:szCs w:val="24"/>
        </w:rPr>
        <w:t xml:space="preserve">корзины</w:t>
      </w:r>
      <w:r>
        <w:rPr>
          <w:rFonts w:ascii="Arial" w:cs="Arial" w:eastAsia="Arial" w:hAnsi="Arial"/>
          <w:sz w:val="24"/>
          <w:szCs w:val="24"/>
        </w:rPr>
        <w:t xml:space="preserve">винтового</w:t>
      </w:r>
      <w:r>
        <w:rPr>
          <w:rFonts w:ascii="Arial" w:cs="Arial" w:eastAsia="Arial" w:hAnsi="Arial"/>
          <w:sz w:val="24"/>
          <w:szCs w:val="24"/>
        </w:rPr>
        <w:t xml:space="preserve">пресса,</w:t>
      </w:r>
      <w:r>
        <w:rPr>
          <w:rFonts w:ascii="Arial" w:cs="Arial" w:eastAsia="Arial" w:hAnsi="Arial"/>
          <w:sz w:val="24"/>
          <w:szCs w:val="24"/>
        </w:rPr>
        <w:t xml:space="preserve">мин;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𝑡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длительность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смены,</w:t>
      </w:r>
      <w:r>
        <w:rPr>
          <w:rFonts w:ascii="Arial" w:cs="Arial" w:eastAsia="Arial" w:hAnsi="Arial"/>
          <w:sz w:val="24"/>
          <w:szCs w:val="24"/>
        </w:rPr>
        <w:t xml:space="preserve">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плотность</w:t>
      </w:r>
      <w:r>
        <w:rPr>
          <w:rFonts w:ascii="Arial" w:cs="Arial" w:eastAsia="Arial" w:hAnsi="Arial"/>
          <w:sz w:val="24"/>
          <w:szCs w:val="24"/>
        </w:rPr>
        <w:t xml:space="preserve">дробленных</w:t>
      </w:r>
      <w:r>
        <w:rPr>
          <w:rFonts w:ascii="Arial" w:cs="Arial" w:eastAsia="Arial" w:hAnsi="Arial"/>
          <w:sz w:val="24"/>
          <w:szCs w:val="24"/>
        </w:rPr>
        <w:t xml:space="preserve">плодоягод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плодоягодной</w:t>
      </w:r>
      <w:r>
        <w:rPr>
          <w:rFonts w:ascii="Arial" w:cs="Arial" w:eastAsia="Arial" w:hAnsi="Arial"/>
          <w:sz w:val="24"/>
          <w:szCs w:val="24"/>
        </w:rPr>
        <w:t xml:space="preserve">мезги</w:t>
      </w:r>
      <w:r>
        <w:rPr>
          <w:rFonts w:ascii="Arial" w:cs="Arial" w:eastAsia="Arial" w:hAnsi="Arial"/>
          <w:sz w:val="24"/>
          <w:szCs w:val="24"/>
        </w:rPr>
        <w:t xml:space="preserve">900–1000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кг/м³.</w:t>
      </w:r>
    </w:p>
    <w:p>
      <w:pPr>
        <w:spacing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автоматических</w:t>
      </w:r>
      <w:r>
        <w:rPr>
          <w:rFonts w:ascii="Arial" w:cs="Arial" w:eastAsia="Arial" w:hAnsi="Arial"/>
          <w:sz w:val="24"/>
          <w:szCs w:val="24"/>
        </w:rPr>
        <w:t xml:space="preserve">линий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паспортным</w:t>
      </w:r>
      <w:r>
        <w:rPr>
          <w:rFonts w:ascii="Arial" w:cs="Arial" w:eastAsia="Arial" w:hAnsi="Arial"/>
          <w:sz w:val="24"/>
          <w:szCs w:val="24"/>
        </w:rPr>
        <w:t xml:space="preserve">данным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внесенных</w:t>
      </w:r>
      <w:r>
        <w:rPr>
          <w:rFonts w:ascii="Arial" w:cs="Arial" w:eastAsia="Arial" w:hAnsi="Arial"/>
          <w:sz w:val="24"/>
          <w:szCs w:val="24"/>
        </w:rPr>
        <w:t xml:space="preserve">усовершенствований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изменений,</w:t>
      </w:r>
      <w:r>
        <w:rPr>
          <w:rFonts w:ascii="Arial" w:cs="Arial" w:eastAsia="Arial" w:hAnsi="Arial"/>
          <w:sz w:val="24"/>
          <w:szCs w:val="24"/>
        </w:rPr>
        <w:t xml:space="preserve">повышающих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уменьшающих нормативный коэффициент её использования (но не ниже</w:t>
      </w:r>
      <w:r>
        <w:rPr>
          <w:rFonts w:ascii="Arial" w:cs="Arial" w:eastAsia="Arial" w:hAnsi="Arial"/>
          <w:sz w:val="24"/>
          <w:szCs w:val="24"/>
        </w:rPr>
        <w:t xml:space="preserve">0,9).</w:t>
      </w:r>
    </w:p>
    <w:p>
      <w:pPr>
        <w:spacing w:before="5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бутылкомоечная машины </w:t>
      </w:r>
      <w:r>
        <w:rPr>
          <w:rFonts w:ascii="Arial" w:cs="Arial" w:eastAsia="Arial" w:hAnsi="Arial"/>
          <w:sz w:val="24"/>
          <w:szCs w:val="24"/>
        </w:rPr>
        <w:t xml:space="preserve">(бутылок/час)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  <w:r>
        <w:rPr>
          <w:rFonts w:ascii="Arial" w:cs="Arial" w:eastAsia="Arial" w:hAnsi="Arial"/>
          <w:sz w:val="24"/>
          <w:szCs w:val="24"/>
        </w:rPr>
        <w:t xml:space="preserve">𝑛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   </w:t>
      </w:r>
      <w:r>
        <w:rPr>
          <w:rFonts w:ascii="Arial" w:cs="Arial" w:eastAsia="Arial" w:hAnsi="Arial"/>
          <w:sz w:val="24"/>
          <w:szCs w:val="24"/>
        </w:rPr>
        <w:t xml:space="preserve"> – количество бутылок в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продолжительность рабочего цикла машины,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3600 – число секунд в 1 часе;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коэффициент использования бутылкомоечной машины.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разливочной машины </w:t>
      </w:r>
      <w:r>
        <w:rPr>
          <w:rFonts w:ascii="Arial" w:cs="Arial" w:eastAsia="Arial" w:hAnsi="Arial"/>
          <w:sz w:val="24"/>
          <w:szCs w:val="24"/>
        </w:rPr>
        <w:t xml:space="preserve">(бутылок/час)</w:t>
      </w:r>
      <w:r>
        <w:rPr>
          <w:rFonts w:ascii="Arial" w:cs="Arial" w:eastAsia="Arial" w:hAnsi="Arial"/>
          <w:sz w:val="24"/>
          <w:szCs w:val="24"/>
        </w:rPr>
        <w:t xml:space="preserve">определяется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   </w:t>
      </w:r>
      <w:r>
        <w:rPr>
          <w:rFonts w:ascii="Arial" w:cs="Arial" w:eastAsia="Arial" w:hAnsi="Arial"/>
          <w:sz w:val="24"/>
          <w:szCs w:val="24"/>
        </w:rPr>
        <w:t xml:space="preserve"> – количество бутылок в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продолжительность рабочего цикла машины,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3600 – число секунд в 1 часе;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коэффициент использования бутылкомоечной машины.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автоматических</w:t>
      </w:r>
      <w:r>
        <w:rPr>
          <w:rFonts w:ascii="Arial" w:cs="Arial" w:eastAsia="Arial" w:hAnsi="Arial"/>
          <w:sz w:val="24"/>
          <w:szCs w:val="24"/>
        </w:rPr>
        <w:t xml:space="preserve">линий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бутылках/час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декалитров/час</w:t>
      </w:r>
      <w:r>
        <w:rPr>
          <w:rFonts w:ascii="Arial" w:cs="Arial" w:eastAsia="Arial" w:hAnsi="Arial"/>
          <w:sz w:val="24"/>
          <w:szCs w:val="24"/>
        </w:rPr>
        <w:t xml:space="preserve">соответственно</w:t>
      </w:r>
      <w:r>
        <w:rPr>
          <w:rFonts w:ascii="Arial" w:cs="Arial" w:eastAsia="Arial" w:hAnsi="Arial"/>
          <w:sz w:val="24"/>
          <w:szCs w:val="24"/>
        </w:rPr>
        <w:t xml:space="preserve">вместимости бутылок.</w:t>
      </w:r>
    </w:p>
    <w:p>
      <w:pPr>
        <w:spacing w:before="1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Вместимость оборудования для хранения спирта выражается</w:t>
      </w:r>
      <w:r>
        <w:rPr>
          <w:rFonts w:ascii="Arial" w:cs="Arial" w:eastAsia="Arial" w:hAnsi="Arial"/>
          <w:sz w:val="24"/>
          <w:szCs w:val="24"/>
        </w:rPr>
        <w:t xml:space="preserve">декалитрах единовременного хранения в пересчете на безводный спирт.</w:t>
      </w:r>
      <w:r>
        <w:rPr>
          <w:rFonts w:ascii="Arial" w:cs="Arial" w:eastAsia="Arial" w:hAnsi="Arial"/>
          <w:sz w:val="24"/>
          <w:szCs w:val="24"/>
        </w:rPr>
        <w:t xml:space="preserve">При расчете и определении количества спирта единовременного хранения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наполнения</w:t>
      </w:r>
      <w:r>
        <w:rPr>
          <w:rFonts w:ascii="Arial" w:cs="Arial" w:eastAsia="Arial" w:hAnsi="Arial"/>
          <w:sz w:val="24"/>
          <w:szCs w:val="24"/>
        </w:rPr>
        <w:t xml:space="preserve">сборников</w:t>
      </w:r>
      <w:r>
        <w:rPr>
          <w:rFonts w:ascii="Arial" w:cs="Arial" w:eastAsia="Arial" w:hAnsi="Arial"/>
          <w:sz w:val="24"/>
          <w:szCs w:val="24"/>
        </w:rPr>
        <w:t xml:space="preserve">(цистерн)</w:t>
      </w:r>
      <w:r>
        <w:rPr>
          <w:rFonts w:ascii="Arial" w:cs="Arial" w:eastAsia="Arial" w:hAnsi="Arial"/>
          <w:sz w:val="24"/>
          <w:szCs w:val="24"/>
        </w:rPr>
        <w:t xml:space="preserve">0,95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этилового спирта-ректификата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спирта (по объему)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безводного спирта в 1 м³ спирта, декалитров</w:t>
            </w:r>
          </w:p>
        </w:tc>
        <w:tc>
          <w:tcPr>
            <w:tcW w:type="dxa" w:w="4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1 м³ общего объема цистерны при t = 20 ºС, декалитров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Безводный спирт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</w:t>
            </w:r>
          </w:p>
        </w:tc>
      </w:tr>
    </w:tbl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укрупненных</w:t>
      </w:r>
      <w:r>
        <w:rPr>
          <w:rFonts w:ascii="Arial" w:cs="Arial" w:eastAsia="Arial" w:hAnsi="Arial"/>
          <w:sz w:val="24"/>
          <w:szCs w:val="24"/>
        </w:rPr>
        <w:t xml:space="preserve">расчетов</w:t>
      </w:r>
      <w:r>
        <w:rPr>
          <w:rFonts w:ascii="Arial" w:cs="Arial" w:eastAsia="Arial" w:hAnsi="Arial"/>
          <w:sz w:val="24"/>
          <w:szCs w:val="24"/>
        </w:rPr>
        <w:t xml:space="preserve">объемов</w:t>
      </w:r>
      <w:r>
        <w:rPr>
          <w:rFonts w:ascii="Arial" w:cs="Arial" w:eastAsia="Arial" w:hAnsi="Arial"/>
          <w:sz w:val="24"/>
          <w:szCs w:val="24"/>
        </w:rPr>
        <w:t xml:space="preserve">сборников</w:t>
      </w:r>
      <w:r>
        <w:rPr>
          <w:rFonts w:ascii="Arial" w:cs="Arial" w:eastAsia="Arial" w:hAnsi="Arial"/>
          <w:sz w:val="24"/>
          <w:szCs w:val="24"/>
        </w:rPr>
        <w:t xml:space="preserve">(цистерн)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хранения</w:t>
      </w:r>
      <w:r>
        <w:rPr>
          <w:rFonts w:ascii="Arial" w:cs="Arial" w:eastAsia="Arial" w:hAnsi="Arial"/>
          <w:sz w:val="24"/>
          <w:szCs w:val="24"/>
        </w:rPr>
        <w:t xml:space="preserve">спирта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усредненный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сортность</w:t>
      </w:r>
      <w:r>
        <w:rPr>
          <w:rFonts w:ascii="Arial" w:cs="Arial" w:eastAsia="Arial" w:hAnsi="Arial"/>
          <w:sz w:val="24"/>
          <w:szCs w:val="24"/>
        </w:rPr>
        <w:t xml:space="preserve">(спирт-сырец из зерна, из зерна и картофеля и прочих видов сырья; спирт-</w:t>
      </w:r>
      <w:r>
        <w:rPr>
          <w:rFonts w:ascii="Arial" w:cs="Arial" w:eastAsia="Arial" w:hAnsi="Arial"/>
          <w:sz w:val="24"/>
          <w:szCs w:val="24"/>
        </w:rPr>
        <w:t xml:space="preserve">ректификат высшей очистки из зерно-картофельного сырья и прочих видов</w:t>
      </w:r>
      <w:r>
        <w:rPr>
          <w:rFonts w:ascii="Arial" w:cs="Arial" w:eastAsia="Arial" w:hAnsi="Arial"/>
          <w:sz w:val="24"/>
          <w:szCs w:val="24"/>
        </w:rPr>
        <w:t xml:space="preserve">сырья)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0,85.</w:t>
      </w:r>
    </w:p>
    <w:p>
      <w:pPr>
        <w:spacing w:before="1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Пример</w:t>
      </w:r>
      <w:r>
        <w:rPr>
          <w:rFonts w:ascii="Arial" w:cs="Arial" w:eastAsia="Arial" w:hAnsi="Arial"/>
          <w:sz w:val="24"/>
          <w:szCs w:val="24"/>
        </w:rPr>
        <w:t xml:space="preserve">расчета</w:t>
      </w:r>
      <w:r>
        <w:rPr>
          <w:rFonts w:ascii="Arial" w:cs="Arial" w:eastAsia="Arial" w:hAnsi="Arial"/>
          <w:sz w:val="24"/>
          <w:szCs w:val="24"/>
        </w:rPr>
        <w:t xml:space="preserve">коэффициентов</w:t>
      </w:r>
      <w:r>
        <w:rPr>
          <w:rFonts w:ascii="Arial" w:cs="Arial" w:eastAsia="Arial" w:hAnsi="Arial"/>
          <w:sz w:val="24"/>
          <w:szCs w:val="24"/>
        </w:rPr>
        <w:t xml:space="preserve">сопряженности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сменности К</w:t>
      </w:r>
      <w:r>
        <w:rPr>
          <w:rFonts w:ascii="Arial" w:cs="Arial" w:eastAsia="Arial" w:hAnsi="Arial"/>
          <w:sz w:val="24"/>
          <w:szCs w:val="24"/>
        </w:rPr>
        <w:t xml:space="preserve">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завода,</w:t>
      </w:r>
      <w:r>
        <w:rPr>
          <w:rFonts w:ascii="Arial" w:cs="Arial" w:eastAsia="Arial" w:hAnsi="Arial"/>
          <w:sz w:val="24"/>
          <w:szCs w:val="24"/>
        </w:rPr>
        <w:t xml:space="preserve">декалитров/год 3 200000,0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очистного</w:t>
      </w:r>
      <w:r>
        <w:rPr>
          <w:rFonts w:ascii="Arial" w:cs="Arial" w:eastAsia="Arial" w:hAnsi="Arial"/>
          <w:sz w:val="24"/>
          <w:szCs w:val="24"/>
        </w:rPr>
        <w:t xml:space="preserve">цеха</w:t>
      </w:r>
      <w:r>
        <w:rPr>
          <w:rFonts w:ascii="Arial" w:cs="Arial" w:eastAsia="Arial" w:hAnsi="Arial"/>
          <w:sz w:val="24"/>
          <w:szCs w:val="24"/>
        </w:rPr>
        <w:t xml:space="preserve">(ведущего),</w:t>
      </w:r>
      <w:r>
        <w:rPr>
          <w:rFonts w:ascii="Arial" w:cs="Arial" w:eastAsia="Arial" w:hAnsi="Arial"/>
          <w:sz w:val="24"/>
          <w:szCs w:val="24"/>
        </w:rPr>
        <w:t xml:space="preserve">смен/сутки 3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цеха</w:t>
      </w:r>
      <w:r>
        <w:rPr>
          <w:rFonts w:ascii="Arial" w:cs="Arial" w:eastAsia="Arial" w:hAnsi="Arial"/>
          <w:sz w:val="24"/>
          <w:szCs w:val="24"/>
        </w:rPr>
        <w:t xml:space="preserve">розлива</w:t>
      </w:r>
      <w:r>
        <w:rPr>
          <w:rFonts w:ascii="Arial" w:cs="Arial" w:eastAsia="Arial" w:hAnsi="Arial"/>
          <w:sz w:val="24"/>
          <w:szCs w:val="24"/>
        </w:rPr>
        <w:t xml:space="preserve">(вспомогательного),</w:t>
      </w:r>
      <w:r>
        <w:rPr>
          <w:rFonts w:ascii="Arial" w:cs="Arial" w:eastAsia="Arial" w:hAnsi="Arial"/>
          <w:sz w:val="24"/>
          <w:szCs w:val="24"/>
        </w:rPr>
        <w:t xml:space="preserve">смен/сутки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</w:t>
      </w:r>
      <w:r>
        <w:rPr>
          <w:rFonts w:ascii="Arial" w:cs="Arial" w:eastAsia="Arial" w:hAnsi="Arial"/>
          <w:sz w:val="24"/>
          <w:szCs w:val="24"/>
        </w:rPr>
        <w:t xml:space="preserve">линий</w:t>
      </w:r>
      <w:r>
        <w:rPr>
          <w:rFonts w:ascii="Arial" w:cs="Arial" w:eastAsia="Arial" w:hAnsi="Arial"/>
          <w:sz w:val="24"/>
          <w:szCs w:val="24"/>
        </w:rPr>
        <w:t xml:space="preserve">розлива: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Производительностью 6000</w:t>
      </w:r>
      <w:r>
        <w:rPr>
          <w:rFonts w:ascii="Arial" w:cs="Arial" w:eastAsia="Arial" w:hAnsi="Arial"/>
          <w:sz w:val="24"/>
          <w:szCs w:val="24"/>
        </w:rPr>
        <w:t xml:space="preserve">бутылок/час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Производительностью 12000</w:t>
      </w:r>
      <w:r>
        <w:rPr>
          <w:rFonts w:ascii="Arial" w:cs="Arial" w:eastAsia="Arial" w:hAnsi="Arial"/>
          <w:sz w:val="24"/>
          <w:szCs w:val="24"/>
        </w:rPr>
        <w:t xml:space="preserve">бутылок/час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коэффициента сопряженности (К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очистного цеха (ведущего)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= 561,2 декалитров/час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цеха розлива (вспомогательного)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= 1864 декалитров/час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расход продукции очистного цеха (ведущего) для производства продукции цеха розлива (вспомогательного)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 </w:t>
      </w:r>
      <w:r>
        <w:rPr>
          <w:rFonts w:ascii="Arial" w:cs="Arial" w:eastAsia="Arial" w:hAnsi="Arial"/>
          <w:sz w:val="24"/>
          <w:szCs w:val="24"/>
        </w:rPr>
        <w:t xml:space="preserve">= 1,0101 декалитров/декалитров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сопряженности работы оборудования цеха очистного и цеха розлива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 =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коэффициента сменности (К</w:t>
      </w: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Установленная мощность всех линий цеха розлива (среднечасовая на основе среднесписочного состава линий)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у.с. </w:t>
      </w:r>
      <w:r>
        <w:rPr>
          <w:rFonts w:ascii="Arial" w:cs="Arial" w:eastAsia="Arial" w:hAnsi="Arial"/>
          <w:sz w:val="24"/>
          <w:szCs w:val="24"/>
        </w:rPr>
        <w:t xml:space="preserve">= 2400 декалитров/час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удельной трудоемкости ликеро-водочных изделий, соответствующая установленной производственной мощности очистного цеха (ведущего), в сутки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у.м. </w:t>
      </w:r>
      <w:r>
        <w:rPr>
          <w:rFonts w:ascii="Arial" w:cs="Arial" w:eastAsia="Arial" w:hAnsi="Arial"/>
          <w:sz w:val="24"/>
          <w:szCs w:val="24"/>
        </w:rPr>
        <w:t xml:space="preserve">= 13648 (декалитров/час)× час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фонд времени при работе оборудования линий розлива в одну смену с учетом интегрального коэффициента использования оборудования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г.н. = </w:t>
      </w:r>
      <w:r>
        <w:rPr>
          <w:rFonts w:ascii="Arial" w:cs="Arial" w:eastAsia="Arial" w:hAnsi="Arial"/>
          <w:sz w:val="24"/>
          <w:szCs w:val="24"/>
        </w:rPr>
        <w:t xml:space="preserve">6,2 часа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сменности работы оборудования цеха розлива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v5vbdkh6byggdai98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dalil.kg/document/230006291</w:t>
      </w:r>
    </w:hyperlink>
  </w:p>
  <w:p>
    <w:pPr>
      <w:spacing w:after="0" w:before="40"/>
      <w:jc w:val="center"/>
    </w:pPr>
    <w:hyperlink w:history="1" r:id="rIdnmzhhrgdgpff4ntsoyo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wfeolkwrvtwx8c4bsle" Type="http://schemas.openxmlformats.org/officeDocument/2006/relationships/hyperlink" Target="https://dalil.kg/document/230006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v5vbdkh6byggdai98oz" Type="http://schemas.openxmlformats.org/officeDocument/2006/relationships/hyperlink" Target="https://dalil.kg/document/230006291" TargetMode="External"/><Relationship Id="rIdnmzhhrgdgpff4ntsoyo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2026-09-27T22:42:10.565Z</dcterms:created>
  <dcterms:modified xsi:type="dcterms:W3CDTF">2026-09-27T22:42:10.565Z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