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«Об утверждении схем и границ избирательных участков на территориях некоторых местных кенешей Алайского, Араванского, Кара-Кулжинского, Кара-Суйского, Ноокатского, Узгенского, Чон-Алайского районов Ошской области» от 30 января 2020 года № 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Поступило решение Ноокатской территориальной избирательной комиссии от 11 мая 2023 года № 5 о внесении изменений в схемы и границы избирательных участков № 5561, № 5383 Зулпуевского айылного аймака Ноокатского района Ошской области, а также об образовании нового избирательного участка в селе Жатан Зулпуевского айылного аймака Ноокатского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Ноокатской территориальной избирательной комиссии принято на основании обращения главы Зулпуевского айыл окмоту Ноокатского района Ошской области от 10 мая 2023 года № 01-19/734, об образовании избирательного участка в селе Жатан Зулпуевского айылного аймака Ноокатского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gzixtfnklhdhupfug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pwk2tt-iplblce1uqr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hk--5sc6xotzcrwdz4h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ckebbevmugjkj2guxhb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7wjldgrcxnl3cdkatt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emzhdbdgl20ckcpsx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q52pbjwynmbzbytsyq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схем и границ избирательных участков на территориях некоторых местных кенешей Алайского, Араванского, Кара-Кулжинского, Кара-Суйского, Ноокатского, Узгенского, Чон-Алайского районов Ошской области» от 30 января 2020 года № 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постановлению, схемы и границы избирательных участков № 5561, № 5383 Зулпуевского айылного аймака Ноокатского района Ошской области изложить в редакции согласно </w:t>
      </w:r>
      <w:hyperlink w:history="1" r:id="rIdx7krsx-x2hghdunw0or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новый избирательный участок № 5596 в селе Жатан Зулпуевского айылного аймака Ноокатского района Ошской области и утвердить их схему и границы, согласно </w:t>
      </w:r>
      <w:hyperlink w:history="1" r:id="rIdkbmdozulptenedurstv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Ноокатской территориальной избирательной комиссии, совместно с органами местного самоуправления провести среди избирателей разъяснительную работу об адресе вновь образованного избирательного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Ноокатской территориальной избирательной комиссии сформировать состав и резерв участковой избирательной комиссии № 5596 в селе Жатан.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мая 2024 года № 39 (3592)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Ноокатский район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Зулпуевский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и границы избирательного участка № 5561 Калдай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</w:t>
      </w:r>
      <w:r>
        <w:rPr>
          <w:rFonts w:ascii="Arial" w:cs="Arial" w:eastAsia="Arial" w:hAnsi="Arial"/>
          <w:sz w:val="24"/>
          <w:szCs w:val="24"/>
        </w:rPr>
        <w:t xml:space="preserve"> село Калдай, средняя общеобразовательная школа «Калдай», улица М.Бобулова,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Границы:</w:t>
      </w:r>
      <w:r>
        <w:rPr>
          <w:rFonts w:ascii="Arial" w:cs="Arial" w:eastAsia="Arial" w:hAnsi="Arial"/>
          <w:sz w:val="24"/>
          <w:szCs w:val="24"/>
        </w:rPr>
        <w:t xml:space="preserve"> улицы А.Бобулов, Береке, К.Бобулов, З.Маматов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 : 1022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590"/>
        <w:gridCol w:w="1657"/>
        <w:gridCol w:w="7224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</w:t>
            </w:r>
          </w:p>
        </w:tc>
        <w:tc>
          <w:tcPr>
            <w:tcW w:type="dxa" w:w="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улицы</w:t>
            </w:r>
          </w:p>
        </w:tc>
        <w:tc>
          <w:tcPr>
            <w:tcW w:type="dxa" w:w="7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пределах границы избирательного участка</w:t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5561</w:t>
            </w:r>
          </w:p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А.Бобулов</w:t>
            </w:r>
          </w:p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30, 26, 38, 48, 62, 60, 66, 68, 70, 72, 74, 76, 78, 80, 82,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84, 86, 88, 90, 92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15, 17, 19, 21, 23, 25, 27, 29, 31, 33, 35, 37, 39, 41, 43, 47,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49, 51, 53, 55, 57, 59, 61, 63, 65, 67, 69, 71, 73, 75, 77, 79, 81, 83, 85, 87,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89, 91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Береке</w:t>
            </w:r>
          </w:p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33, 35, 37, 39, 41, 43, 45, 47, 49, 51, 53, 55, 57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40, 42, 44, 46, 48, 50, 52, 54, 56, 58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К.Бобулов</w:t>
            </w:r>
          </w:p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3, 5, 7, 9, 11, 13, 15, 17, 19, 21, 23, 25, 27, 29, 31, 33,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35, 37, 39, 41, 43, 45, 47, 49, 51, 53, 55, 57, 59, 61, 63, 65, 67, 69, 71, 73,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75, 77, 79, 81, 83, 85, 87, 89, 91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26, 28, 30, 26,38,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48, 62, 60, 66, 68, 70, 72, 74, 76, 78, 80, 82, 84, 86, 88, 90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З.Маматов</w:t>
            </w:r>
          </w:p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37, 39, 41, 43, 45, 47, 49, 51, 53, 55, 59, 61, 53, 65, 67, 69, 71, 73, 75, 77,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79, 81, 83, 85, 87, 97, 99, 93, 95, 103, 105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26, 28, 30, 32, 34, 36, 38, 40,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42, 44, 46, 48, 50, 52, 54, 56, 58, 60, 62, 64, 66, 68, 70, 72, 74, 76, 78, 80,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82, 84, 86, 88, 90, 92, 94, 96, 98, 100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и граница избирательного участка № 5383 Өсөр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</w:t>
      </w:r>
      <w:r>
        <w:rPr>
          <w:rFonts w:ascii="Arial" w:cs="Arial" w:eastAsia="Arial" w:hAnsi="Arial"/>
          <w:sz w:val="24"/>
          <w:szCs w:val="24"/>
        </w:rPr>
        <w:t xml:space="preserve"> село Өсөр, средняя общеобразовательная школа "Баргы", им.Бобулова, улица Мамазияева Жунуса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Граница:</w:t>
      </w:r>
      <w:r>
        <w:rPr>
          <w:rFonts w:ascii="Arial" w:cs="Arial" w:eastAsia="Arial" w:hAnsi="Arial"/>
          <w:sz w:val="24"/>
          <w:szCs w:val="24"/>
        </w:rPr>
        <w:t xml:space="preserve"> улицы Нарбаева от Абдувапова Кайрата до Шарапова Алтынбек. Ул. Калмуратов Салыдо до Маканов Равшана. Ул.Мырза, ул.Ч.Мырзаматов, ул.Артылма, ул.Карабагыш; ул. Мамазияев Жунус до Анарбаев Жоомарт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1753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578"/>
        <w:gridCol w:w="1832"/>
        <w:gridCol w:w="6874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улицы</w:t>
            </w:r>
          </w:p>
        </w:tc>
        <w:tc>
          <w:tcPr>
            <w:tcW w:type="dxa" w:w="6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пределах границы избирательного участка</w:t>
            </w:r>
          </w:p>
        </w:tc>
      </w:tr>
      <w:tr>
        <w:tc>
          <w:tcPr>
            <w:tcW w:type="dxa" w:w="8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5383</w:t>
            </w:r>
          </w:p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М.Нарбаев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19, 21, 23, 25, 29, 31, 35, 37, 39,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 45, 47, 49, 53, 53а, 57, 59, 59, 61, 61, 65, 67, 69, 71, 75, 77, 79,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81, 83, 85, 87, 89, 91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32, 36, 38, 40,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42, 44, 46, 48, 50, 52, 54, 56, 58, 60, 62, 64, 68, 70, 72, 74, 76, 78, 80,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82, 84, 86, 88, 90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15, 17, 19, 21,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12, 14, 16, 18,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Ч.Мырзаматов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3, 5, 7, 9, 11, 15, 17,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19, 21, 23, 25, 27, 29, 31, 33, 37, 39, 41, 43, 45, 47, 49, 51, 51,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53, 55, 57, 59, 61, 63, 65, 67, 69, 73, 75, 79, 81, 83, 85, 85, 87, 89, 91, 93, 95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6, 6а, 8, 10, 12, 14, 16, 18, 20, 22,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24, 26, 28, 30, 32, 34, 36, 38, 40, 42, 44, 46, 48, 50, 52, 54, 56,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58, 60, 62, 64, 66, 70, 72, 76, 78, 78, 80, 82, 84, 88, 88, 90, 92, 94, 140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Артылма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Ж.Мамазияев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3, 5, 7, 7а, 7а, 9, 9, 11, 13, 15, 15, 17, 19, 21, 23, 25, 27, 29, 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10, 12, 14, 16,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18, 20, 22, 24, 26, 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Карабагыш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5, 7, 9, 11, 13, 15, 17, 23, 25, 27, 29, 33, 33, 37, 39, 41,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41, 45, 47, 49, 51, 53, 55, 57, 59, 61, 63, 67, 69, 71, 73, 83, 85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4, 6, 8, 10, 12, 14, 14, 18, 20, 22, 24, 28, 30, 32, 34, 36, 38, 40,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44, 44, 46, 50, 52, 54, 56, 56, 58, 60, 62, 64, 66, 68, 70, 76, 78, 80, 82, 84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5, 71, 75, 77, 81, 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56, 58, 64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область, Ноокатский район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Зулпуевский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и границы избирательного участка № 5596 Жатан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:</w:t>
      </w:r>
      <w:r>
        <w:rPr>
          <w:rFonts w:ascii="Arial" w:cs="Arial" w:eastAsia="Arial" w:hAnsi="Arial"/>
          <w:sz w:val="24"/>
          <w:szCs w:val="24"/>
        </w:rPr>
        <w:t xml:space="preserve"> село Жатан, сш. им."Ибрагим уулу Ысмайыл", ул.С.Жакшыбаева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Границы:</w:t>
      </w:r>
      <w:r>
        <w:rPr>
          <w:rFonts w:ascii="Arial" w:cs="Arial" w:eastAsia="Arial" w:hAnsi="Arial"/>
          <w:sz w:val="24"/>
          <w:szCs w:val="24"/>
        </w:rPr>
        <w:t xml:space="preserve"> ул.С.Калмуратова, ул.М.Сыдыкова, ул.М.Сыдыкова-2, ул.Ж.Суратбая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1131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2"/>
        <w:gridCol w:w="649"/>
        <w:gridCol w:w="1759"/>
        <w:gridCol w:w="6878"/>
      </w:tblGrid>
      <w:tr>
        <w:tc>
          <w:tcPr>
            <w:tcW w:type="dxa" w:w="8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улицы</w:t>
            </w:r>
          </w:p>
        </w:tc>
        <w:tc>
          <w:tcPr>
            <w:tcW w:type="dxa" w:w="6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пределах границы избирательного участка</w:t>
            </w:r>
          </w:p>
        </w:tc>
      </w:tr>
      <w:tr>
        <w:tc>
          <w:tcPr>
            <w:tcW w:type="dxa" w:w="8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5596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С.Калмуратов</w:t>
            </w:r>
          </w:p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15, 17, 19, 21, 23, 25, 27, 29, 31, 33, 35, 37, 39, 41,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43, 47, 49, 51, 53, 55, 57, 59, 61, 63, 65, 67, 69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30, 26, 38, 48, 62, 60, 66, 68, 70, 72, 74, 76, 78, 80, 82, 84, 86,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88, 90, 92, 94, 96, 100, 102, 104, 106, 108, 110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М.Сыдыков</w:t>
            </w:r>
          </w:p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41, 43, 45, 47, 49, 51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40, 42, 44, 46, 48, 50, 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М.Сыдыков-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33, 35, 37, 39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26, 28, 30, 32,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34, 36, 38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Ж.Суратбай</w:t>
            </w:r>
          </w:p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37, 39, 41, 43, 45, 47, 49, 51, 53, 55, 59, 61, 53, 65, 67, 69, 71, 73,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75, 77, 79, 81, 83, 85, 87, 97, 99, 93, 95, 103, 105, 101,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119, 121, 123, 125, 127, 131, 133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44, 50, 46, 140, 150, 148, 144, 142, 146, 138, 136, 52, 56, 58,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60, 62, 64, 66, 68, 70, 72, 74, 76, 80, 82, 84, 96, 98,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90, 92, 94, 96, 100, 102, 104, 106, 108, 110, 112, 114, 116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</w:t>
            </w:r>
          </w:p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5, 365, 85, 29, 39, 67, 59, 55, 9, 77, 101, 99, 15, 25, 89,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73, 75, 61, 21, 103, 43, 47, 45, 95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4, 2, 94, 366, 86, 82, 80, 92, 98, 68, 42, 94, 48, 96, 104, 38,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106, 102, 86, 16, 54, 70, 56, 46, 20, 108, 90, 10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-lxd7c8zhvv0vw5de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dalil.kg/document/230006952</w:t>
      </w:r>
    </w:hyperlink>
  </w:p>
  <w:p>
    <w:pPr>
      <w:spacing w:after="0" w:before="40"/>
      <w:jc w:val="center"/>
    </w:pPr>
    <w:hyperlink w:history="1" r:id="rIdsaxvrm4n-cdvhsrvhoz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zixtfnklhdhupfugsll" Type="http://schemas.openxmlformats.org/officeDocument/2006/relationships/hyperlink" Target="https://dalil.kg/document/203103#st_11" TargetMode="External"/><Relationship Id="rIdpwk2tt-iplblce1uqrwxr" Type="http://schemas.openxmlformats.org/officeDocument/2006/relationships/hyperlink" Target="https://dalil.kg/document/86103" TargetMode="External"/><Relationship Id="rIdhk--5sc6xotzcrwdz4h4q" Type="http://schemas.openxmlformats.org/officeDocument/2006/relationships/hyperlink" Target="https://dalil.kg/document/86103" TargetMode="External"/><Relationship Id="rIdckebbevmugjkj2guxhb9v" Type="http://schemas.openxmlformats.org/officeDocument/2006/relationships/hyperlink" Target="https://dalil.kg/document/112260#st_3" TargetMode="External"/><Relationship Id="rId27wjldgrcxnl3cdkatthy" Type="http://schemas.openxmlformats.org/officeDocument/2006/relationships/hyperlink" Target="https://dalil.kg/document/112260#st_4" TargetMode="External"/><Relationship Id="rIdcnemzhdbdgl20ckcpsxk9" Type="http://schemas.openxmlformats.org/officeDocument/2006/relationships/hyperlink" Target="https://dalil.kg/document/112260#st_8" TargetMode="External"/><Relationship Id="rId6q52pbjwynmbzbytsyqv-" Type="http://schemas.openxmlformats.org/officeDocument/2006/relationships/hyperlink" Target="https://dalil.kg/document/86112" TargetMode="External"/><Relationship Id="rIdx7krsx-x2hghdunw0orlq" Type="http://schemas.openxmlformats.org/officeDocument/2006/relationships/hyperlink" Target="https://dalil.kg/document/230006952#pr1" TargetMode="External"/><Relationship Id="rIdkbmdozulptenedurstvfl" Type="http://schemas.openxmlformats.org/officeDocument/2006/relationships/hyperlink" Target="https://dalil.kg/document/230006952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-lxd7c8zhvv0vw5dedb" Type="http://schemas.openxmlformats.org/officeDocument/2006/relationships/hyperlink" Target="https://dalil.kg/document/230006952" TargetMode="External"/><Relationship Id="rIdsaxvrm4n-cdvhsrvhoz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2026-09-27T22:01:26.611Z</dcterms:created>
  <dcterms:modified xsi:type="dcterms:W3CDTF">2026-09-27T22:01:26.611Z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