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«Базальтовые волокна и материалы» на 2024–2030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созданию промышленного производства базальтовых волокон и материалов на 2024–2030 годы (далее – Государственная программа) направлена на формирование новой базальтовой отрасли промышленности на основе имеющихся в Кыргызской Республике месторождений высококачественного базальта и возможности привлечения современных международных технологий и оборудования, а также высококвалифицированных специалистов и технологов, имеющих международный опыт.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предусматривает запуск новых заводов по производству базальтовых непрерывных волокон (далее – БНВ), армирующих и композиционных материалов (далее – АКМ), базальтовых теплоизоляционных материалов (далее – БТМ), широкое применение базальтовой продукции в строительной отрасли, сейсмостойком, дорожном и гидротехническом строительстве, энергетике, промышленности и для повышения экспортного потенциала высокотехнологичной базальтовой продукции.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отраженные в настоящей Программе, соответствуют Национальной стратегии развития Кыргызской Республики на 2018–2040 годы и Национальной программе развития Кыргызской Республики до 2026 года. Государственная программа подготовлена в соответствии с распоряжением Кабинета Министров Кыргызской Республики от 12 декабря 2023 года № 766-р.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Характеристики базальтовой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Базальтовое волокно – это универсальный материал, который находит применение в мировой экономике в различных отраслях конечного использования, таких как строительство, горнодобывающая промышленность, автомобилестроение, авиационная промышленность, электротехника и электроника, энергетика и другие. Ожидается, что увеличение производства продукции конечного использования, в которой базальтовое волокно используется в качестве композиционного материала, будет стимулировать стремительный спрос на базальтовое волокно.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Базальтовое волокно и материалы обладают уникальными характеристиками.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высокая удельная прочность волокон на разрыв;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высокая коррозионная и химическая стойкость к воздействию агрессивных сред;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высокая термическая стойкость базальтовых волокон;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высокая стойкость и долговечность к знакопеременным нагрузкам;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высокие электроизоляционные характеристики, радиопроз-рачность для электромагнитного излучения;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низкая гигроскопичность в 6–8 раз ниже, чем у стекловолокон;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совместимость с другими неорганическими связующими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обеспечении равной прочности базальтовые аналоги арматуры в разы легче стальных аналогов.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нержавеющих композиционных стержней из базальтового волокна в качестве арматуры для бетона является одним из ключевых применений базальтового волокна в строительной отрасли. По данным экспертов базальтовые композиты, прочность которых в три раза выше, чем у стальных аналогов, более устойчивы к коррозии и другим видам внешних воздействий. Растущая обеспокоенность по поводу устойчивости и минимизации затрат в строительном секторе, в первую очередь, определяет высокую потребность на базальтовое волокно. Это прежде всего применение армирующих базальтовых материалов: базальтовых рубленых волокон для объемного армирований и повышения трещиностойкости бетонов, арматуры, армирующих сеток в строительной отрасли и дорожном строительстве. Эти армирующие материалы успешно заменяют стальную арматуру, при весе не менее чем в 8 раз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Сравнительные характеристики композитной и стальной арматуры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0"/>
        <w:gridCol w:w="2540"/>
        <w:gridCol w:w="2549"/>
        <w:gridCol w:w="2549"/>
      </w:tblGrid>
      <w:tr>
        <w:tc>
          <w:tcPr>
            <w:tcW w:type="dxa" w:w="508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Арматура композитная БНВ</w:t>
            </w:r>
          </w:p>
        </w:tc>
        <w:tc>
          <w:tcPr>
            <w:tcW w:type="dxa" w:w="50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Стальная арматура А3, А4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АКБ, диаметр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 (мм)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погонных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метров в тонне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Равнопрочная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замена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стальные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арматуры А3,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диаметр 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(мм)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погонных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метров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тонне А3, А4.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4АКБ, Ф 4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48 780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А3, Ф 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4 504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6АКБ, Ф 6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20 618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А3, Ф 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2 531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7АКБ, Ф 7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А3, Ф 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1 620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8АКБ, Ф 8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11 299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А3, Ф 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1 126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10АКБ, Ф 10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7 092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А3, Ф 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отмечают, что базальтовые композиты, трубы, прочность которых в три раза выше, чем у стальных аналогов, не подвержены коррозии и другим видам внешних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Сравнительные характеристики композитных материалов и стали.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9"/>
        <w:gridCol w:w="2998"/>
        <w:gridCol w:w="2531"/>
      </w:tblGrid>
      <w:tr>
        <w:tc>
          <w:tcPr>
            <w:tcW w:type="dxa" w:w="4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судостроительная</w:t>
            </w:r>
          </w:p>
        </w:tc>
        <w:tc>
          <w:tcPr>
            <w:tcW w:type="dxa" w:w="2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Арматура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БНВ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Прочность на разрыв, МПа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1300–1400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упругости, ГПа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79–90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материала,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7856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теплового расширения, %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Коррозионная и химическая стойкость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подвержена коррозии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подвержены коррозии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применения,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50 … до + 400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100 … до +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теплопроводности, Вт/(м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С)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0.37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композитов БНВ при собственном производстве БНВ в 1.6–1.8 раза ниже стоимости аналогичных конструкций из стали.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экспертов базальтовое волокно имеет более высокие механические характеристики и дешевле углеродного и стекловолокна. Оно через призму свойств и стоимости, себестоимости производства, наличию природного сырья превосходят стекловолокно и дорогие углеродные волокна. Помимо использования в качестве композита для производства различных продуктов конечного использования, используется в качестве огнестойкого текстиля в аэрокосмической и автомобильной промышленности. Базальтовые волокна сохраняют свои характеристики при отрицательных температурах, кислотостойки и устойчивы к ультрафиолетовому и высокоэнергетическому электромагнитному излучению.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Сравнительные характеристики базальтового волокна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другими волокнами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85"/>
        <w:gridCol w:w="2204"/>
        <w:gridCol w:w="1595"/>
        <w:gridCol w:w="1595"/>
        <w:gridCol w:w="1899"/>
      </w:tblGrid>
      <w:tr>
        <w:tc>
          <w:tcPr>
            <w:tcW w:type="dxa" w:w="2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Характеристики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непрерывное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волокно</w:t>
            </w:r>
          </w:p>
        </w:tc>
        <w:tc>
          <w:tcPr>
            <w:tcW w:type="dxa" w:w="1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стекло-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волокно</w:t>
            </w:r>
          </w:p>
        </w:tc>
        <w:tc>
          <w:tcPr>
            <w:tcW w:type="dxa" w:w="1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стекло-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волокно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Углеродное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волокно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Прочность на разрыв, МПа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3200–4500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4600–5100*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3000–3800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4020–4650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3500–6000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упругости, ГПа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79,3–93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72,5–75,5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83–86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250–450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Удлинение при разрыве, %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2,5–3,1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1,5–2,0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первичных волокон, микрон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6–21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6–21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6–21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5–15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Tex (вес в граммах 1 км ровинга)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60–4200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40–4200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40–4200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60–2400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применения, °С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–200 +600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–50 +350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–50 +300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–50 +400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промышленного производства, долл. США/кг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0,6–1,2**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0,9–1,4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2,5–3,0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20–30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продаж, долл. США/кг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2,3–3,0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1,0–2.0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3,5–4,5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25–50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Мировые объемы производства тыс. тонн в год 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8 600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450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140–150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Высокопрочные волокна получены для авиационного и ракетного применения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**Себестоимость 0,6–1,2 долл. США/кг указана для условий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производства для завода проектной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5–10–12 тысяч тонн в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в международном сообществе растут требования, и как следствие спрос на экологически чистые и легко перерабатываемые волокнистые и композиционные изделия. Развитые страны делают упор на использование экологически чистых продуктов, а не продуктов на основе углеводородной продукции. Развитые страны делают упор на использование экологически чистых армирующих и конструкционных материалов, на снижение вредных выбросов в окружающую среду и декарбонизацию промышленности. БНВ в полной мере отвечает этим требованиям по экологии и энергосбережению, а производство БНВ материалов основано на применении «холодных» технологий.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Кыргызской Республики запуск собственного производства базальтового волокна и материалов является стратегическим важным, в связи с возможностью снижения зависимости от импорта и замены ввозимых строительных материалов, материалами собственного производства на основе базальтовых волокон. Кроме того, создание производственной базы позволит запустить программы, направленные на широкое применение армирующих и композиционных материалов, на энергосбережение и улучшение противопожарной защиты зданий и сооружений.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новой базальтовой отрасли промышленности на основе современных технологий и оборудования, «длинных» местных базальтов обеспечит промышленное развитие, экономическую независимость и увеличит экспортный потенциал Кыргызстана на длительную перспективу, а также позволит значительно увеличить количество квалифицированных рабочих мест в стране.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Доступ к технологиям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Технологические разработки и решения, найденные в последние годы, позволили существенно снизить энергоемкость производств и улучшить качество базальтовой продукции, что заметно стимулировало на международном рынке интерес к базальтовой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Технологическим партнером по реализации Государственной программы будут международные научно-производственные компании, имеющие большой опыт в разработки, изготовления, монтажа и запуска технологического оборудования, организации производств базальтовой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Основные технические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технологического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6"/>
        <w:gridCol w:w="2001"/>
        <w:gridCol w:w="1905"/>
        <w:gridCol w:w="2096"/>
      </w:tblGrid>
      <w:tr>
        <w:tc>
          <w:tcPr>
            <w:tcW w:type="dxa" w:w="41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технические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характеристики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Третье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поколение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(TE BCF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2000)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Четвертое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поколение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(TE BCF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2500)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линии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тонн/год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2000–2500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2500–3000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узлов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выработки первичного БНВ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газа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/час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/час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расход газа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1 тонны БНВ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/тонна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500–600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300–350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Потребляемая мощность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(220/380,50Гц)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расход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1 тонны БНВ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кВт/час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работы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круглогодичный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сут/год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350–360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350–360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заводов по производству базальтовой продукции в Кыргызской Республике предлагается наиболее современные и эффективные технологии и оборудование третьего и четвертого поколений, которые позволяют существенно снизить удельные расходы энергоносителей (природного газа в шесть раз, электроэнергии в три раза). При наличии базальтового сырья высокого качества и применении более производительных фильерных питателей, подготовленного персонала завода имеется возможности снизить также трудозатраты на производство базальтового непрерывного волокна.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Технологические линии третьего поколения применяют на первом этапе для начала производства и обучения персонала завода. В технологических линиях четвертого поколения применяют камнеплавильные агрегаты более производительные с низким потреблением энергоносителей. Их применяют при наличии базальтового сырья высокого качества и подготовленном квалифицированном персонале.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Производительностью первой очереди завода производительностью не менее 5 тыс. тонн в год, второй очереди проектной производительности не менее 10–12 тыс. тонн в год. Вывод заводов на проектную производительность осуществляется поэтапно по мере обучения персонала завода и роста объемов сбыта продукции. Заводы этого типа создаются поэтапно по модульному принципу с дальнейшим ростом производительности 12, 25, 50 и 100 тыс. тонн в год, по мере роста объемов сбыта продукции в стране и на экспорт.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Широкий спектр применения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Базальтовое непрерывное волокно и материалы применяют и будут все более широко применять во всех сферах жизнедеятельности человека. Направлениями, где наиболее востребованы базальтовые материалы являются: сейсмостойкое строительство зданий и сооружений (применение композиционных материалов в бетонировании и армировании; использование новых износостойких изоляционных материалов; противопожарные материалы); энергетика (строительство малых ГЭС, строительство линий электропередач, производство изолирующих материалов); улучшении качества дорожного строительства (применение фибры для объемного армирования асфальтобетонных дорог и других покрытий); использование износостойких решений в водном хозяйстве (использование износостойких труб, водных бассейнов, каналов и арыков); повышение энергоэффективности и обеспечение энергосбережения (композиционные теплоизоляционные материалы; инновационные сэндвич панели; электроизоляционные материалы; композиционные опоры; несущие жилы линий электропередач); снижение вредных атмосферных выбросов (результат теплоизоляционных решений и отказ от продукции металлургической отрасли, повышение эффективности и износостойкости комплектующих, фильтры).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Кыргызской Республики создание базальтовой отрасли промышленности дает уникальный шанс по участию в важных международных программах: применения базальтового непрерывного волокна и армирующих материалов в сейсмостойком строительстве (для стран с повышенной сейсмической активностью), развития «зеленой» энергетики, снижения вредных выбросов в окружающую среду и декарбонизации промышленности, что повысит международный авторитет страны и предоставит возможность занять уникальную нишу в международной экономике и инновациях, привлечь финансовые средства международных фондов и банков в создание заводов по производству базальтовой продукции, проведение научно-исследовательских разработок.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базальтовой отрасли промышленности будет способствовать развитию научно-исследовательского и научно-технологического потенциала страны в области разработок базальтовых непрерывных волокон, армирующих материалов и композиционных изделий, которые будут на обозримую перспективу определять основу развития композиционной отрасли мировой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Виды базальтовой продукции и применение в отраслях экономики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4932"/>
        <w:gridCol w:w="2701"/>
      </w:tblGrid>
      <w:tr>
        <w:tc>
          <w:tcPr>
            <w:tcW w:type="dxa" w:w="25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Первичные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волокна</w:t>
            </w:r>
          </w:p>
        </w:tc>
        <w:tc>
          <w:tcPr>
            <w:tcW w:type="dxa" w:w="4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 и изделия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основе базальтового волокна</w:t>
            </w:r>
          </w:p>
        </w:tc>
        <w:tc>
          <w:tcPr>
            <w:tcW w:type="dxa" w:w="2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экономики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Базальтовое непрерывное волокно: диаметр волокон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 = 8–11 мкм, длина 20–100 км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крученые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нити, ровинги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Тонкие ткани,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электроизоляционные ткани,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ленты. Производство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материалов, многослойные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платы для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 и компьютеров.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Тонкие ткани для производства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композитов. Тканые и нетканые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тонкой очистки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Электронная, электротехническая, авиационная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Базальтовое непрерывное волокно: диаметр волокон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 = 12–14 мкм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крученые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рубленое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 </w:t>
            </w:r>
          </w:p>
        </w:tc>
        <w:tc>
          <w:tcPr>
            <w:tcW w:type="dxa" w:w="6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крученых нитей, ровинговые ткани. Препреги. Электроизоляционные ткани. Сетки. Рулонные и листовые пластики. Основа мягкой кровли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гидроизоляции. Несущие жилы,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тросы, профили сложной формы;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прутки, арматура и трубы малых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диаметров; баллоны высокого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давления и емкости. Рубленые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волокна объемного армирования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пластмасс. Базальтовая бумага.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Геотекстильные материалы: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сетки,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конструкционные ткани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армирования дорожных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покрытий. Иглопробивные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холсты для тепло-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звукоизолирующих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огнестойких материалов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Электротехническая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электронная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отрасли. Энергетика.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судостроение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базовые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отрасль, дорожное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армирующих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Базальтовое непрерывное волокно: диаметр волокон: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 = 15–18 мкм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рубленое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Арматура, армирующие сетки,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профили, трубы средних,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больших и сверх больших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диаметров, композиционные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конструкции. Холсты рубленых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волокон. Плотные ровинговые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ткани. Иглопробивные холсты.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Холсты рубленых волокон.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Рубленые волокна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армирования бетонов,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асфальтобетонов, фрикционных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(тормозных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колодок, дисков сцепления).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Композиты, негорючие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для судостроения.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Геотекстильные материалы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сетки для армирования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дорожных покрытий,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укрепления насыпей, земляных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 и антиэрозийного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укрепления почв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автомобилестроение,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судостроение.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строительство. Берегоукрепление,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прибрежное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портовое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Базальтовое волокно: диаметр волокон: диаметр d = 19–20 мкм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Рубленое волокно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Рубленые волокна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объемного армирования бетонов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асфальтобетонных дорожных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Анализ возможностей и перспектив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Сырьевая база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экспертов базальтовые породы относятся к породам магматического происхождения, имеют высокую природную химическую и термическую стойкость. Запасы базальтов для производства волокон доступны и огромны (практически неисчерпаемы – 30 процентов земной коры составляют базальтовые породы). Для производства непрерывных волокон пригодны основные «длинные» базальтовые породы. К базальтовому сырью для производства непрерывных волокон длиной до 200 км с диаметрами элементарных волокон 9–14 микрон предъявляются очень высокие требования.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многолетней практики проведения исследований базальтовых пород в разных странах мира установлено, что далеко не каждое месторождение базальтов пригодно для производства волокон, а тем более, непрерывных волокон. Поэтому обязательно требуется проведение работ по обследованию месторождений и карьеров базальтовых пород, классификация типов месторождений, оценки структуры залегания базальтов, наличия примесей и неоднородных включений в базальты месторождений, других благоприятных и неблагоприятных факторов.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ранее базальтовые месторождения рассматривали только в плане их применения в качестве строительного щебня. В июле–октябре 2023 года, впервые были проведены обследования 48 месторождений базальтов, отобраны образцы базальтов и проведены исследования их плавления, расплавов и первичных волокон. По результатам исследований по 3 месторождениям было дано положительное заключение о степени пригодности базальтового сырья, расплавы которых пригодны для производства длинных непрерывных базальтовых волокон и возможно создание новой базальтовой отрасли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Лучшие месторождения «длинных» базальтов – это важное конкурентное преимущество Кыргызской Республики, наряду с потенциально низкой себестоимостью производства. Стоимость дробленого базальта на карьере по добыче щебня составляет 5 долларов США за тонну. Для производства базальтовых армирующих композиционных материалов требуется в 19–21 раза меньше энергоносителей, чем для производства их аналогов из стали.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продолжение работ для завершения исследований месторождений базальтов на севере республики для окончательного выбора наиболее лучших месторождений. Предстоит начать масштабные исследования месторождений базальтов в южных регионах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Запасов базальтов даже одного месторождения будет достаточно для работы заводов на длительную перспективу.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Целесообразно начать поисковые работы по обследованию месторождений базальтов в южных регионах Кыргызстана.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Месторождения базальтового сырья высокого качества в Кыргызской Республике позволят создать заводы базальтовой отрасли для производства многих материалов и изделий, востребованных на внутреннем рынке и на мировом рынке армирующих и композиционных материалов на ближайшую и длительную перспективу.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Импортозамещение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Кыргызская Республика находится в полной импортной зависимости от поставок стальной арматуры, профилей, труб и других материалов, и изделий из стали. Согласно официальной статистике, ежегодный объем импорта черных металлов и изделий составляет около 390 млн долларов США. Импортная зависимость от поставок стальных изделий будет только возрастать в физических объемах поставок, и особенно, в денежном исчислении. Стоимость материалов и изделий из стали за последние годы возросла в 2–3 раза, и в среднесрочной перспективе рост цен продолжится, что обусловлено резким скачком цен на металлургический кокс на международном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ценность развития базальтовой отрасли промышленности заключается в возможности импортозамещения и снижения зависимости от внешних рынков.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Армирующие и композиционные материалы на базе базальтового волокна имеют конкурентные преимущества по сравнению со стальными изделиями в сложных условиях эксплуатации – во влажной и щелочной среде, резко континентальных климатических условиях, знакопеременных нагрузок. Продукция базальтовой отрасли может активно использоваться для строительной отрасли, производства строительных материалов, сейсмостойкого, дорожного и гидротехнического строительства, коммунального и водного хозяйства. Перечень потенциальной продукции имеет широкий спектр: базальтовая фибра для армирования бетонов и асфальтобетонов, нетканые базальтовые материалы, строительные и дорожные сетки, композиционная арматура, арматурные сетки, армирующие профили любой формы и сложности, трубы средних и больших диаметров, опоры освещения и контактной сети железнодорожного и электротранспорта, цистерны, емкости.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Энергоэффективность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назрела острая необходимость в разработке и реализации программы энергосбережения, что особо актуально в условиях дефицита электроэнергии. Одним из сдерживающих факторов является высокая степень зависимости от импорта минераловатных теплоизоляционных материалов.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заводов по производству базальтовых теплоизоляционных материалов будет способствовать применению современных материалов для утепления зданий и сооружений, что будет повысит энергоэффективность и снизит потребление электроэнергии. В Кыргызскую Республику все теплоизоляционные материалы импортируются, включая горючие материалы, такие как пенопласт, вспененный полистирол, которые являются пожароопасными.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 энергосбережения с применением базальтовых теплоизоляционных материалов существует возможность создания минимум двух заводов на севере в Чуйском районе Чуйской области и юге в районе города Ош, совокупной производительностью до 70 тыс. тонн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исследования показывают, что по существующим нормам для стран Европейского союза ежегодные нормы потребления базальтовых теплоизоляционных материалов составляют 10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год на каждого жителя.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Экспортные возможности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мировой рынок композиционных материалов активно развивается, что также будет наблюдаться в долгосрочной перспективе. В 2022 году он оценивался в 103 млрд долларов США, а в 2028 году его стоимость составит 148 млрд долларов США.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в предыдущие 50 лет ежегодные темпы роста производства композитов составляли 10–14 процентов. В период 2024–2028 годов ежегодный рост объемов производства композитов в среднем составит 6–8 процентов. Темпы роста производства и применения базальтовых материалов будут более высокими, что обусловлено совокупностью характеристик, дополнительной сферой применения армирующих материалов, применением композитов в особо сложных условиях эксплуатации для дорожных покрытий, в электромобилях (в странах Европейского союза принято решение о полном переходе на выпуск электромобилей к 2030 году), в морской среде, наличием практически неограниченной сырьевой базой, низком энергопотреблении (в 18–20 раз ниже производства стали), экологичностью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Проведенные первичные исследования месторождений базальтов в Кыргызской Республике, а также анализ возможного промышленного потенциала показывает, что базальтовая отрасль промышленности может стать ведущим экспортоориентированным направлением, наряду с золотодобывающей. Международный опыт создания заводов и анализ рынков сбыта свидетельствует о том, что базальтовые волокна и материалы востребованы на мировом рынке в больших объемах, не менее 4 млн тонн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мировая потребность в базальтовых непрерывных волокнах и материалах составляет 25 млрд долларов США и растет на 12 процентов ежегодно. Согласно международным исследованиям, совокупный объем рынка потребления базальтовой продукции к 2030 году вырастет до 50 млрд долларов США. Этот быстрый рост будет обеспечен в основном за счет потребностей европейской автомобильной промышленности в композиционных базальтовых кузовах, а также потребностей в армирующих базальтовых материалах стран, где нет своей металлургической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Спрос на базальтовую продукцию существенно превышает объемы действующего мирового производства. Базальтовое волокно, обладая свойствами высокой прочности на разрыв, стойкости к коррозии, долговечности, термической устойчивости, становятся сильным конкурентам традиционным материалам. Эти характеристики делают базальтовое волокно идеальным выбором для многих современных высокотехнологичных производств – атомная энергетика, автомобильная, аэрокосмическая, строительная, морская, телекоммуникационная, оборонная промышленности и др. Ограниченность качественного сырья в мире и нехватка поставщиков базальтового материала будет ограничивать возможности развития рынка.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крупными потенциальными потребителями базальтового непрерывного волокна, армирующих и композиционных материалов являются США, Китай, европейские страны, Индия. В этих странах остро востребованы базальтовые материалы для производства композитов. Кроме того, в мире десятки стран потенциальных потребителей, где отсутствует собственная металлургическая промышленность и которые нуждаются в поставках армирующих и композиционных материалов взамен импортируемых металлических изделий. По своим характеристикам армирующие и композиционные базальтовые материалы превосходят стальные и на 5 процентов дешевле их стальных аналогов.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Видение и долгосрочные цели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Государственной программы является строительство и запуск заводов базальтовой отрасли промышленности, производство базальтовых непрерывных волокон, армирующих и композиционных материалов, базальтовых теплоизоляционных материалов, широкое применение материалов на основе базальтовых волокон в Кыргызской Республике для импортозамещения, а также создание экспортоориентированной высокотехнологичной базальтовой отрасли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результатом запуска новой отрасли промышленности станет рост добавленной стоимости экономики, а объемы производства базальтовой продукции к 2030 году составят 200 млн долларов США, из которых 80 млн долларов США будут поставляться на внешние рынки. Кроме того, будет снижена импортная зависимость по многим позициями строительных материалов и ежегодный объем импортозамещения составит 90 млн долларов США.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Физический объем производства базальтовой отрасли промышленности в год составит около 12 тыс. тонн базальтовых волокон и армированных композиционных материалов, 30 тыс. тонн теплоизоляционных материалов. К 2030 году будет создано около 1000 новых высокопроизводительных рабочих мест, а в дальнейшем к 2050 году число рабочих мест в базальтовой отрасли промышленности достигнет порядка 12 тыс.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базальтовой отрасли промышленности позволит стимулировать развитие смежных отраслей экономики, ориентированных на экспорт, а также послужит катализатором высокотехнологического и инновационного производства на территории Кыргызской Республики. Благодаря развитию этой отрасли, Кыргызская Республика в начале войдет в пятерку стран производителей базальтового непрерывного волокна, а затем в лидеры по объемам производства армирующих композиционных материалов на основе базальта. К 2030 году Кыргызская Республика по глобальному индексу сложности экономики (Economy Complexity Index) войдет в число 40–45 лучших стран мира.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Приоритетные направления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Государственной политики по развитию базальтовой отрасли промышленности на 2024–2030 годы с учетом имеющейся сырьевой базы, доступа к технологиям, наличия специалистов и технологов, экспортных возможностей, доступа к финансовым ресурсам включают следующие направления: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и промышленная разработка ранее обследованных и подтвержденных базальтовых месторождений, а также проведение работ по исследованию новых месторождений наиболее пригодных для производства теплоизоляционных волокон и непрерывных волокон, высокомодульных волокон повышенной прочности.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 базальтовых производств полного законченного цикла – от базальтового сырья, производства базальтовых волокон до промышленных и строительных материалов и изделий с дальнейшим их широким использованием в строительной отрасли, сейсмостойком, дорожном и гидротехническом строительстве, энергетике, промышленности.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Производство высокотехнологичной базальтовой продукции на основе непрерывного волокна – армирующих и композиционных материалов и изделий, востребованных на международных рынках в электротехнической, кабельной, электронной промышленности, машиностроения, автомобильной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средовых условий и обновление нормативной правовой документации для широкого применения базальтовых армирующих, композиционных и теплоизоляционных материалов собственного производства в строительной отрасли, дорожном строительстве, для обеспечения сейсмостойкости зданий и сооружений, в энергетике, промышленности, водном и коммунальном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заводов базальтовой отрасли промышленности требуется создание учебной и лабораторной базы для подготовки технологов, инженеров, начальников производств и смен, техников, операторов технологического оборудования, обучение операторов установок, бригадиров, мастеров, техников непосредственно на первых заводах базальтовой отрасли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Ключевые задачи и меры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1.</w:t>
      </w:r>
      <w:r>
        <w:rPr>
          <w:rFonts w:ascii="Arial" w:cs="Arial" w:eastAsia="Arial" w:hAnsi="Arial"/>
          <w:sz w:val="24"/>
          <w:szCs w:val="24"/>
        </w:rPr>
        <w:t xml:space="preserve"> Подготовка и освоение сырьевой базы базальта (Таблица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1.1</w:t>
      </w:r>
      <w:r>
        <w:rPr>
          <w:rFonts w:ascii="Arial" w:cs="Arial" w:eastAsia="Arial" w:hAnsi="Arial"/>
          <w:sz w:val="24"/>
          <w:szCs w:val="24"/>
        </w:rPr>
        <w:t xml:space="preserve">. Освоение ранее отобранных 3 месторождений «длинного» базальта.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в июле–октябре 2023 года проведены обследования 48 месторождений и отобраны 3 месторождения, расположенные в Чуйском районе Чуйской области, расплавы которых пригодны для производства непрерывных волокон.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углубленные исследования лучших месторождений базальтов наиболее пригодных и выбор месторождения в качестве базальтового сырья для создания промышленных производств;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работ по оценке запасов базальтовых месторождений;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рабочего проекта создания карьера по добыче и дроблению базальтового сырья для заводов;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подвод инженерных коммуникаций, планировка площадки для установки добывающего и дробильного оборудования карьера;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архитектурного запроса с указанием месторасположения месторождений и расчетами требуемых нагрузок на инженерные сети;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приобретение, или привлечение лизингового оборудования для карьера базальтов;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карьера по добыче и подготовке базальтового сырья.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1.2.</w:t>
      </w:r>
      <w:r>
        <w:rPr>
          <w:rFonts w:ascii="Arial" w:cs="Arial" w:eastAsia="Arial" w:hAnsi="Arial"/>
          <w:sz w:val="24"/>
          <w:szCs w:val="24"/>
        </w:rPr>
        <w:t xml:space="preserve"> Проведение исследований новых месторождений базальта.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поиск и отбор месторождений базальтовых пород, наиболее пригодных для производства базальтового волокна в Чуйской и Ошской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отбор образцов базальтов с ранее определенных потенциальных месторождений и проведение первичных исследований расплавов базальтов, оценка их характеристик и качества первичных волокон;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углубленных исследований базальтов, имеющих положительную оценку в результате первичных исследований;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опытной партии непрерывных волокон, отработка технологических параметров выработки волокна;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оценка характеристик опытных партий волокна по прочности, гибкости, термической и химической стойкости;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технических регламентов производства и технических условий на базальтовое непрерывное волокно.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1.3.</w:t>
      </w:r>
      <w:r>
        <w:rPr>
          <w:rFonts w:ascii="Arial" w:cs="Arial" w:eastAsia="Arial" w:hAnsi="Arial"/>
          <w:sz w:val="24"/>
          <w:szCs w:val="24"/>
        </w:rPr>
        <w:t xml:space="preserve"> Создание собственной лабораторной базы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технических условий, требований к качеству базальтового сырья, поступающего на заводы;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опытной партии непрерывных волокон, отработка технологических параметров выработки волокна;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оценка характеристик опытных партий волокна по прочности, гибкости, термической и химической стойкости;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технических регламентов производства и технических условий на базальтовое непрерывное волокно.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приоритета 1 обеспечит сырьевую базу для создание завода, создание лаборатории для контроля качества дробленых базальтов, поступающих на заводы и контроль характеристик производимых базальтовых волокон. Заводскую лабораторию можно также использовать в качестве лаборатории технического контроля и учебной лаборатории для обучения технологов, инженерно-технического персонала, начальников смен, бригадиров и операторов.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2.</w:t>
      </w:r>
      <w:r>
        <w:rPr>
          <w:rFonts w:ascii="Arial" w:cs="Arial" w:eastAsia="Arial" w:hAnsi="Arial"/>
          <w:sz w:val="24"/>
          <w:szCs w:val="24"/>
        </w:rPr>
        <w:t xml:space="preserve"> Создание первых заводов полного производственного цикла (таблица 7)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2.1.</w:t>
      </w:r>
      <w:r>
        <w:rPr>
          <w:rFonts w:ascii="Arial" w:cs="Arial" w:eastAsia="Arial" w:hAnsi="Arial"/>
          <w:sz w:val="24"/>
          <w:szCs w:val="24"/>
        </w:rPr>
        <w:t xml:space="preserve"> Подготовительные работы и технико-экономическое обоснование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доработка и утверждение технико-экономического обоснования, а также предварительного проекта по строительству завода по производству базальтового непрерывного волокна и армированных композиционных материалов производительностью 12 тыс. тонн в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развернутого бизнес-плана создания завода по производству базальтовому непрерывному волокну и армированных композиционных материалов с финансовой моделью и детальным маркетинговым планом;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выделение земельного участка под строительство завода по производству базальтового непрерывного волокна и армированных композиционных материалов в промышленных зонах Кыргызской Республики и решение всех вопросов по подводу инженерных коммуникаций к выделенному участку для строительства завода (природный газ, электроэнергия, вода, стоки);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рабочего проекта строительства завода по производству базальтового непрерывного волокна и армированных композиционных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технико-экономического обоснования, а также предварительного проекта по строительству завода по производству базальтовых теплоизоляционных материалов производительной мощностью 30 тыс. тонн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развернутого бизнес-плана создания завода по производству базальтовых теплоизоляционных материалов с финансовой моделью и детальным маркетинговым планом;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выделение земельного участка под строительство завода по производству теплоизоляционных материалов в промышленных зонах Кыргызской Республики и решение всех вопросов по подводу инженерных коммуникаций к выделенному участку для строительства завода (природный газ, электроэнергия, вода, стоки);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архитектурного запроса с указанием месторасположения заводов и расчетами требуемых нагрузок на инженерные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2.2.</w:t>
      </w:r>
      <w:r>
        <w:rPr>
          <w:rFonts w:ascii="Arial" w:cs="Arial" w:eastAsia="Arial" w:hAnsi="Arial"/>
          <w:sz w:val="24"/>
          <w:szCs w:val="24"/>
        </w:rPr>
        <w:t xml:space="preserve"> Оснащение технологическим оборудованием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подписание документов о стратегическом партнерстве с международными научно-производственными компаниями, ответственными за технологические решения и поставку соответствующего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изготовление и комплектация комплекса технологического оборудования, и изготовление фильерных питателей для первой очереди завода по производству базальтового непрерывного волокна и армирующих композиционных материалов производительностью 5 тыс. тонн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монтажных работ первой технологической линии, выполнение монтажных работ вспомогательного оборудования, вентиляторов высокого давления, компрессоров и др.;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пуско-наладочные работы и запуск в работу технологической линии и выпуск первых партий базальтовых непрерывных волокон;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производственное обучение операторов плавильных печей, выработки волокна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изготовление и комплектация комплекса технологического оборудования для завода по производству базальтовых теплоизоляционных материалов производительностью 30 тыс. тонн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монтажных работ по установке оборудования хранения, дозировки и подачи базальтового и доломитового сырья, связующего, плавильной печи, оборудования преобразования расплава в штапельные волокна, маятникового раскладчика ковра, конвейера производства плит технологического оборудования завода базальтовых теплоизоляционных материалов;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монтажных работ оборудования цеха производства сэндвич-панелей;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пуско-наладочные работы и запуск в работу плавильной печи и технологической линии производства теплоизоляционных плит;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обучение операторов плавильных печей и технологической линии по производству базальтовых теплоизоляционных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сотрудничество с российским экспортным центром с целью установления тесных контактов с поставщиками необходимых комплектующих и материалов для запуска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2.3.</w:t>
      </w:r>
      <w:r>
        <w:rPr>
          <w:rFonts w:ascii="Arial" w:cs="Arial" w:eastAsia="Arial" w:hAnsi="Arial"/>
          <w:sz w:val="24"/>
          <w:szCs w:val="24"/>
        </w:rPr>
        <w:t xml:space="preserve"> Строительство и промышленный запуск заводов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строительство завода по производству базальтового непрерывного волокна и армирующих композиционных материалов, и подвод инженерных коммуникаций;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пуско-наладочные работы и запуск в работу первых модулей технологической линии базальтовых непрерывных волокон и выпуск первых партий;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строительство завода по производству базальтовых теплоизоляционных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пуско-наладочные работы и запуск в работу технологического оборудования по производству базальтовых теплоизоляционных материалов и выпуск первых партий;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производственное обучение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обеспечит строительство зданий и прокладку коммуникаций заводов. Монтаж и пуско-наладочные работы комплекса технологического оборудования завода.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3.</w:t>
      </w:r>
      <w:r>
        <w:rPr>
          <w:rFonts w:ascii="Arial" w:cs="Arial" w:eastAsia="Arial" w:hAnsi="Arial"/>
          <w:sz w:val="24"/>
          <w:szCs w:val="24"/>
        </w:rPr>
        <w:t xml:space="preserve"> Производство высокотехнологичной базальтовой продукции (таблица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3.1.</w:t>
      </w:r>
      <w:r>
        <w:rPr>
          <w:rFonts w:ascii="Arial" w:cs="Arial" w:eastAsia="Arial" w:hAnsi="Arial"/>
          <w:sz w:val="24"/>
          <w:szCs w:val="24"/>
        </w:rPr>
        <w:t xml:space="preserve"> Привлечение стратегических – якорных партнеров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переговоров с потенциальными стратегическими партнерами по производству и сбыту высокотехнологической базальтовой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3.2.</w:t>
      </w:r>
      <w:r>
        <w:rPr>
          <w:rFonts w:ascii="Arial" w:cs="Arial" w:eastAsia="Arial" w:hAnsi="Arial"/>
          <w:sz w:val="24"/>
          <w:szCs w:val="24"/>
        </w:rPr>
        <w:t xml:space="preserve"> Проектирование новых видов производства и необходимого оборудования с дальнейшим их запуском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производств второй очереди завода по производству базальтового непрерывного волокна и армирующих композиционных материалов проектной производительностью 12 тысяч тонн в год с расширением номенклатуры производимой продукции на основе базальтовых ровингов и нитей.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приоритета 3 обеспечит привлечение иностранных компаний, специализирующих на производстве композиционной базальтовой высокотехнологической продукции и имеющих собственные рынки сбыта.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4.</w:t>
      </w:r>
      <w:r>
        <w:rPr>
          <w:rFonts w:ascii="Arial" w:cs="Arial" w:eastAsia="Arial" w:hAnsi="Arial"/>
          <w:sz w:val="24"/>
          <w:szCs w:val="24"/>
        </w:rPr>
        <w:t xml:space="preserve"> Обеспечение средовых условий и обновление нормативной правовой базы (таблица 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благоприятной операционной среды, нормативной базы в Кыргызстане для широкого применения материалов и изделий из базальтовых волокон. Для широкого применения материалов и изделий из базальтовых волокон потребуются подготовка изменений и дополнений к нормативной базе, регулирующей проектирование и строительство с применением материалов на основе базальтов в строительной отрасли, дорожном строительстве, энергетике, водном и коммунальном хозяйствах и др.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4.1.</w:t>
      </w:r>
      <w:r>
        <w:rPr>
          <w:rFonts w:ascii="Arial" w:cs="Arial" w:eastAsia="Arial" w:hAnsi="Arial"/>
          <w:sz w:val="24"/>
          <w:szCs w:val="24"/>
        </w:rPr>
        <w:t xml:space="preserve"> Разработка отраслевых Государственных программ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меры по выполнению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изучение, адаптация и принятие лучшей международной практики, регулирующей использование базальтовых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отраслевых Государственных программ по использованию базальтовой продукции в строительной отрасли, дорожном строительстве, гидротехническом строительстве, энергетике, водном и коммунальном хозяйстве, сейсмостойкости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включение вопросов развития базальтовой отрасли промышленности в стратегические планы межгосударственных двусторонних фондов развития в качестве приоритетного направления для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4.2.</w:t>
      </w:r>
      <w:r>
        <w:rPr>
          <w:rFonts w:ascii="Arial" w:cs="Arial" w:eastAsia="Arial" w:hAnsi="Arial"/>
          <w:sz w:val="24"/>
          <w:szCs w:val="24"/>
        </w:rPr>
        <w:t xml:space="preserve"> Обновление государственных стандартов и регламентов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меры по выполнению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принятие нормативной документации по формированию номенклатуры продукции на основе базальтовых волокон и армирующих композиционных материалов;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обновление строительных норм и правил, предусматриваю-щих проектирование и строительство с использованием базальтовых материалов, в частности касающихся: «защиты строительных конструкций от коррозии», «внутренний водопровод и канализация», «тепловая защита зданий», «школьные здания и их проектирование», «пожарная безопасность зданий и сооружений»;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принятие изменений нормативной правовой базы, предусматривающих широкое применение базальтовых армирующих, композиционных и теплоизоляционных материалов собственного производства в строительной отрасли, дорожном строительстве, для обеспечения сейсмостойкости зданий и сооружений, в энергетике, промышленности, водном и коммунальном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4.3.</w:t>
      </w:r>
      <w:r>
        <w:rPr>
          <w:rFonts w:ascii="Arial" w:cs="Arial" w:eastAsia="Arial" w:hAnsi="Arial"/>
          <w:sz w:val="24"/>
          <w:szCs w:val="24"/>
        </w:rPr>
        <w:t xml:space="preserve"> Придание базальтовой отрасли особого статуса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придание особого статуса промышленным площадкам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упрощенный режим выдачи разрешительных документов на месторождения базальта;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режим упрощенного и оперативного подключения к инженерным коммуникациям.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4.4.</w:t>
      </w:r>
      <w:r>
        <w:rPr>
          <w:rFonts w:ascii="Arial" w:cs="Arial" w:eastAsia="Arial" w:hAnsi="Arial"/>
          <w:sz w:val="24"/>
          <w:szCs w:val="24"/>
        </w:rPr>
        <w:t xml:space="preserve"> Привлечение инвесторов и партнеров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международных выставках композиционных материалов и информационное продвижение возможностей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использование базы данных международных научно-производственных компаний, заказчиков и потребителей базальтового непрерывного волокна с целью формирования потенциального рынка сбыта;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различных коммуникационных мероприятий с целью информирования национальных компаний и потенциальных инвесторов о возможностях применения базальтовой продукции и вносимых изменениях в строительные нормы и правила;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международных «бизнес-миссий» в страны – основные потребители композиционных базальтовых материалов (США, Япония, Германия, Корея, Саудовская Аравия, Объединенные Арабские Эмираты и др.) с целью проведения переговоров, презентаций и других мероприятий для привлечения интереса со стороны потенциальных инвесторов или партнеров;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масштабных консультационных и информацион-ных мероприятий с архитекторами и проектными институтами для ознакомления с базальтовыми материалами, их характеристиками и преимуществами, нововведениями в нормативной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международных программах, связанных с «зелеными» технологиями и адаптацией к изменению климата с учетом возможностей применения базальтовых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4.5.</w:t>
      </w:r>
      <w:r>
        <w:rPr>
          <w:rFonts w:ascii="Arial" w:cs="Arial" w:eastAsia="Arial" w:hAnsi="Arial"/>
          <w:sz w:val="24"/>
          <w:szCs w:val="24"/>
        </w:rPr>
        <w:t xml:space="preserve"> Финансовая поддержка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фискальных мер стимулирования создания новой базальтовой отрасли промышленности;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выделение финансирования в рамках институтов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инвестиционных рисков и повышение рентабельности проектов через использование финансовых государственных инструментов (предоставление финансового поручительства, лизинг оборудования, государственно-частное партнерство, страхование инвестиций).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4.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приоритета 4 обеспечит создание нормативной базы для широкого применения базальтовой продукции заводов по производству базальтового непрерывного волокна и армирующих композиционных материалов, базальтовой теплоизоляционной продукции.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5.</w:t>
      </w:r>
      <w:r>
        <w:rPr>
          <w:rFonts w:ascii="Arial" w:cs="Arial" w:eastAsia="Arial" w:hAnsi="Arial"/>
          <w:sz w:val="24"/>
          <w:szCs w:val="24"/>
        </w:rPr>
        <w:t xml:space="preserve"> Повышение потенциала, компетенций и экспертиз (таблица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5.1.</w:t>
      </w:r>
      <w:r>
        <w:rPr>
          <w:rFonts w:ascii="Arial" w:cs="Arial" w:eastAsia="Arial" w:hAnsi="Arial"/>
          <w:sz w:val="24"/>
          <w:szCs w:val="24"/>
        </w:rPr>
        <w:t xml:space="preserve"> Проведение научно-исследовательских и аналитических работ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меры по выполнению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подготовка, публикация монографии «Технологии и оборудование для производства базальтовых непрерывных волокон и материалов. Их применение в отраслях промышленности, энергетике, строительной отрасли и дорожном строительстве»;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использование монографии в качестве учебника для подготовки инженеров, технологов, специалистов, техников, операторов для создаваемой базальтовой отрасли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научно-исследовательского центра для подготовки научных кадров и разработки новых базальтовых композиционных материалов и технологий для различных отраслей народного хозяйства при Кыргызском государственном техническом университете им. Раззакова и лаборатории завода;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патентирование всех изобретений и технологических решений, связанных с производством базальтового непрерывного волокна и базальтовой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5.2.</w:t>
      </w:r>
      <w:r>
        <w:rPr>
          <w:rFonts w:ascii="Arial" w:cs="Arial" w:eastAsia="Arial" w:hAnsi="Arial"/>
          <w:sz w:val="24"/>
          <w:szCs w:val="24"/>
        </w:rPr>
        <w:t xml:space="preserve"> Подготовка высококвалифицированных специалистов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меры по выполнению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на базе Кыргызского государственного технического университета им. Раззакова места по подготовке инженерных кадров, технологов для заводов базальтовой отрасли промышленности и курсы повышения квалификации и переподготовки кадров;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на промышленных объектах производственного обучения и подготовки технологов, инженеров, техников, операторов технологического оборудования, руководителей различного уровня;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внедрение программ профессионального обучения рабочих кадров на базе профессиональных лицеев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5.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приоритета 5 обеспечит условия для подготовки кадров специалистов для заводов и предприятий новой базальтовой отрасли промышленности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Ключевые потребители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материалов на основе базальтовых волокон на внутреннем рынке имеет большой потенциал и главной стратегической задачей является решение вопроса импортозамещения в ключевых направлениях.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6.1. Государственное агентство архитектуры, строительства и жилищно-коммунального хозяйства при Кабинете Министров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Базальтовые непрерывные волокна и армирующие композиционные материалы могут широко использоваться в строительной отрасли страны, в частности это – композитная арматура, армирующая базальтовая фибра для объемного армирования бетонов, армирующие сетки, композитные профили, листовые материалы, композитные конструкции (вместо импортируемых металлоконструкций). Кроме того, базальтовые противопожарные материалы должны найти достойное применение в строительстве зданий и сооружений, крупных торговых центрах, складах, а также для ответственных объектов (нефтеперегонные заводы, ТЭЦ, энергетические объекты). Базальтовые теплоизоляционные материалы – фасадное и крышное утепление зданий и сооружений, сэндвич панели для промышленного строительства, холодильных установок, утепления теплотрасс.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Ожидается, что участие агентства будет обеспечено через создание специализированной рабочей группы, в ответственность которой будет входить разработка, утверждение и продвижение нормативной документации по теплоизоляции новых строящихся и проектируемых зданий, теплоизоляции фасадов при ремонте и реконструкции жилых зданий, построенных в предыдущие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6.2. Министерство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Армирующие композиционные материалы на основе базальта для дорожного строительства – базальтовая фибра для дисперсного объемного армирования асфальтобетонных дорожных покрытий, армирующие дорожные сетки, базальтовая арматура и базальтовая фибра бетонных покрытий (аэропорты), тротуарной плитки, сетки для укрепления откосов, дамб и др.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для дорожного строительства имеет широкий спектр композиционных изделий: опоры освещения, стойки и конструкции для дорожных знаков, дорожные знаки, дорожные отбойники, конструкции разделительных полос, трубы, лотки, люки, опоры и пролеты мостов, вантовые тросы и др.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6.3. Министерство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Базальтовые композитные материалы обладают высокой прочностью, термической стойкостью и устойчивостью к коррозии. Их использование в энергетике может быть разнообразным и включать в себя следующие области: теплоизоляционные материалы, композитные оболочки оборудования, электроизоляционные материалы, композитные опоры и опоры освещения, несущие жилы проводов ЛЭП, композитные трубы для строительства малых горных ГЭС, производство проводов ЛЭП и кабелей.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6.4. 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Базальтовые материалы могут быть полезны в сельском хозяйстве в различных областях, включая улучшение почвы, создание материалов для упаковки, защита растений и другие сельскохозяйственные приложения. Вот несколько способов использования базальтовых материалов в сельском хозяйстве: теплоизоляционные материалы для сельского строительства, грунтозащитные материалы с целью защиты от коррозии, укрепление гидросооружений и оросительных каналов, композиционные трубы различных диаметров для водного хозяйства, производство различных фильтров, производство упаковочных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6.5. Коммунальное хозяйство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Базальтовые материалы могут быть полезными в коммунальном хозяйстве для решения различных задач, таких как улучшение инфраструктуры, снижение воздействия на окружающую среду и повышение эффективности коммунальных систем. Вот несколько способов использования базальтовых материалов в коммунальном хозяйстве: композиционные напорные трубы для водоснабжения, централизованных систем отопления городов, канализации городов, теплоизоляция магистральных систем отопления, защитные антикоррозийные материалы, упаковочные промышленные материалы.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6.6. Высокотехнологические зарубежные производства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неограниченные возможности по экспорту базальтовой продукции. В мире существует огромный спрос таких отраслей, как: автомобилестроение, судостроение, авиастроение, мостостроение, телекоммуникации, энергетика и другие.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странами потребителями являются три категории: страны, где нет собственной металлургической промышленности; страны, расположенные в сейсмоопасных регионах; промышленно развитые страны (Корея, Япония, ЕС, США) производители высокотехнологической продукции.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Этапы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7.1. Первый этап 2024–2025 годы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реализации Государственной программы предусматривает: окончание подготовительных работ, разработку рабочих проектов завода и детальных бизнес-планов по производству базальтового непрерывного волокна и армирующих композиционных материалов, завода по производству базальтовых теплоизоляционных материалов проектам. Важнейшим элементом программы является привлечение потенциальных инвесторов, работе с которыми будет уделено значительно внимание на первом этапе.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первого этапа должно стать завершение строительства зданий заводов и подведение требуемых инженерных коммуникаций, а также изготовление, комплектация и установка технологического оборудования.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начнется промышленное освоение и эксплуатация месторождений «длинных» базальтов.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работ по нормативной документации, правовым и регуляторным решениям, формированию отраслевой Государственной политики, созданию финансовых механизмов поддержки, привлечение специалистов и обучение национальных кадров будет сопровождать весь первый этап.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7.2. Второй этап 2026–2028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реализации Государственной программы будет характеризоваться началом активного производства базальтовых непрерывных волокон и армирующих композиционных материалов, что позволит снизить зависимость страны от импорта. Начнется производство базальтовых теплоизоляционных материалов. В этот период времени планируется провести исследовательские и подготовительные работы для запуска объектов базальтовой отрасли промышленности в Ошской области. Будут проведены исследовательские и аналитические работы по изучению глобальных рынков сбыта базальтовой продукции, установлены международные коммуникации с ключевыми потребителями.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7.3. Третий этап 2029–2030 годы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реализации Государственной программы будет направлен на увеличение объемов производства базальтовых непрерывных волокон и армирующих композиционных материалов для экспортных поставок. Будут запущены смежные производства, связанные с базальтами, производством электротехнической, кабельной, электронной промышленности, машиностроения, автомобильной промышленности и др. Благодаря развитию композиционных материалов на международном рынке, а также созданию благоприятных условий для отрасли, будут привлечены крупные иностранные инвесторы с собственными рынками сбыта базальтовой композиционной продукции.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Бюджет программы и принципы финансирования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сопровождение реализации настоящей программы будет обеспечено за счет различных источников, предусматривающих следующие: государственный бюджет, включающий республиканский и местные бюджеты; привлечение частных инвестиций; средства двусторонних фондов развития; поддержка партнеров по развитию; привлечение финансовых зарубежных институтов.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необходимого финансирования программы составляет 252,6 млн долларов США, из которых – 8,5 млн долларов США будет профинансировано в рамках республиканского бюджета; 0,3 млн долларов США – местными бюджетами, порядка 96 млн долларов США – будет привлечено частных инвестиций; 0,3 млн долларов США – будет поддержано партнерами по развитию; 88 млн долларов США – ожидается финансирование со стороны двусторонних фондов развития; 60 млн долларов США – планируется привлечь от различных финансовых институтов.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программа не предусматривает дополнительной нагрузки на республиканский бюджет. Доля ожидаемого финансирования со стороны республиканского бюджета составит менее 4 процентов от всего объема необходимого финансирования. Кроме того, объемы ожидаемого финансирования со стороны государства будут полностью соответствовать среднесрочным прогнозам бюджета и не превышать утвержденные параметры.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финансирования программы предполагает, что на реализацию приоритета 1 «Подготовка и освоение сырьевой базы базальта» потребуется 2,2 млн долларов США; на реализацию приоритета 2 « Создание первых заводов полного производственного цикла» – 72,4 млн долларов США; на реализацию приоритета 3 «Производство высокотехнологичной базальтовой продукции» – 169,2 млн долларов США; на реализацию приоритета 4 «Обеспечение средовых условий и обновление нормативной правовой базы» – 8 млн долларов США; на реализацию приоритета 5 «Повышение потенциала, компетенций и экспертиз» – 0,7 млн долларов США.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Планируется, что 45,1 млн долларов США от всего финансирования программы потребуется на первом этапе реализации программы – в 2024–2025 годах; 85,3 млн долларов США – в 2026–2028 годах; 122,2 млн долларов США – в 2029–2030 годах.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Мониторинг и оценка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программы, в соответствии с планом мероприятий будет проводиться работа по мониторингу и контролю за качественным и своевременным исполнением каждого мероприятия и в установленном порядке информация будет представлена на рассмотрение Кабинета Министров Кыргызской Республики. В рамках планов мероприятий будут разработаны внутренние и межведомственные графики с указанием ответственных исполнителей и сроков работы по каждому объекту.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Прогресс реализации Государственной программы будет производиться на основе системы целевых индикаторов. С помощью различных инструментов будет производиться оценка, как краткосрочных результатов деятельности, так и долгосрочные эффекты от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Государственной программы по развитию базальтовой отрасли промышленности, к 2030 году будут заложены основные условия и запущены первые производства базальтовой отрасли, а к 2040 году (становление базальтовой отрасли Кыргызстана) будут достигнуты следующие результаты: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валовый объем физического производства базальтовой отрасли составит 300 тыс. тонн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доля добавленной стоимости базальтовой отрасли в структуре ВВП составит 1,5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экспорта готовой продукции, произведенной базальтовой отраслью, составит 1 млрд долларов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замещения импорта продукцией собственного производства составит 500 млн долларов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уплаченных налогов всеми субъектами базальтовой отрасли составит 120 млн долларов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высокопроизводительных рабочих мест, созданных субъектами базальтовой отрасли, составит 3600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Кыргызстан войдет в пятерку стран производителей базальтового непрерывного волокна и армирующих композиционных материалов, а по объемам производства на второе место в мире после КНР;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глобальном индексе сложности экономики (Economic Complexity Index), благодаря развитию базальтовой отрасли, войдет в число 40–45 ведущих экономик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Подготовка и освоение сырьевой базы базальта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 за координацию: Министерство природных ресурсов,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экологии и технического надзора Кыргызской Республики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реализации: 2024–2028 годы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 год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к промышленной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эксплуатации месторождения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«длинного» базальта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эксплуатации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компании, организации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2029–2030 годы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необходимого финансирования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тыс. долларов США) 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выделенных средств задействованных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 и ведомств КР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9"/>
        <w:gridCol w:w="1300"/>
        <w:gridCol w:w="1186"/>
        <w:gridCol w:w="1923"/>
        <w:gridCol w:w="1923"/>
        <w:gridCol w:w="2037"/>
      </w:tblGrid>
      <w:tr>
        <w:tc>
          <w:tcPr>
            <w:tcW w:type="dxa" w:w="18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 Освоение ранее отобранных 3 месторождений «длинного» базальта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Подвод инженерных коммуникаций, планировка площадки для установки добывающего и дробильного оборудования карьера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МГА и ОГА Чуйской и Ошской обл.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приемки дороги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инженерных коммуникаций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архитектурного запроса с указанием месторасположения месторождений и расчетами требуемых нагрузок на инженерные сети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МГА и ОГА Чуйской и Ошской обл.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Официальная заявка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подготовительных работ (приобретение, или привлечение лизингового оборудования для карьера базальтов, создание карьера по добыче и подготовке базальтового сырья)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компании, организации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оборудования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 Проведение исследований новых месторождений базальта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отбор месторождений базальтовых пород, наиболее пригодных для производства базальтового волокна в Чуйской и Ошской областях; отбор образцов базальтов с ранее определенных потенциальных месторождений и проведение первичных исследований расплавов базальтов, оценка их характеристик и качества первичных волокон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компании, организации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и заключение по разведанным месторождениям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углубленных исследований базальтов, имеющих положительную оценку в результате первичных исследований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компании, организации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по разведанным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месторождения.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опытной партии непрерывных волокон, отработка технологических параметров выработки волокна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международные компании, организации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Первые партии продукции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характеристик опытных партий волокна по прочности, гибкости, термической и химической стойкости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Инвестор, лаборатория завода БНВ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проведения исследований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регламентов производства и технических условий на базальтовое непрерывное волокна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инвестор и международные компании, организации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регламенты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1.3. Создание собственной лабораторной базы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собственной лабораторной базы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в эксплуатацию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10179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Создание первых заводов полного производственного цикла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государственный орган за координацию: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реализации: 2024–2028 годы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 год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объем физической продукции базальтового непрерывного волокна и композиционных материалов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 в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объем физической продукции базальтовых теплоизоляционных материалов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 в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 базальтовой отрасли в ВВП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размер уплаченных налогов всеми субъектами отрасли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 США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2029–2030 годы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необходимого финансирования 
 (в тыс. долларов США)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40 225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32 135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выделенных средств задействованных министерств и ведомств КР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31 904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25 664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7 976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Финанси-рование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2.1. Подготовительные работы и технико-экономическое обоснование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развернутого бизнес-плана создания завода по производству базальтовому непрерывному волокну и армированных композиционных материалов с финансовой моделью и детальным маркетинговым планом завода (первая очередь 5 тыс. тонн в год)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международные компании, организации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бизнес-плана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и утверждение технико-экономического обоснования, а также предварительного проекта по строительству завода по производству базальтового непрерывного волокна и армированных композиционных материалов производительностью 12 тыс. тонн в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проектная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организация, проектный институт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приема-передачи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земельного участка под строительство завода по производству базальтового непрерывного волокна и армированных композиционных материалов в промышленных зонах Кыргызской Республики и решение всех вопросов по подводу инженерных коммуникаций к выделенному участку для строительства завода (природный газ, электроэнергия, вода, стоки)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МГА и ОГА Чуйской и Ошской обл.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земельного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участка 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долгосрочную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аренду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благоприятного налогового режима через льготы и преференции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рабочего проекта строительства завода по производству базальтового непрерывного волокна и армированных композиционных материалов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проектная организация, проектный институт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рабочего проекта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технико-экономического обоснования, а также предварительного проекта по строительству завода по производству базальтовых теплоизоляционных материалов производительной мощностью 30 тыс. тонн в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проектная организация, проектный институт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земельного участка под строительство завода по производству теплоизоляционных материалов в промышленных зонах Кыргызской Республики и решение всех вопросов по подводу инженерных коммуникаций к выделенному участку для строительства завода (природный газ, электроэнергия, вода, стоки)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МГА и ОГА Чуйской и Ошской обл.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земельного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архитектурного запроса с указанием месторасположения заводов и расчетами требуемых нагрузок на инженерные сети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МГА и ОГА Чуйской и Ошской обл.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Официальная заявка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частные инвестиции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2.2. Оснащение технологическим оборудованием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комплектация комплекса технологического оборудования, и изготовление фильерных питателей для первой очереди завода по производству базальтового непрерывного волокна и армирующих композиционных материалов производительностью 5 тыс. тонн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международные компании, организации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комплектация комплекса технологического оборудования для завода по производству базальтовых теплоизоляционных материалов производительностью 30 тыс. тонн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Заказчик завода и международ-ные компании, организации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2.3. Строительство и промышленный запуск заводов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базальтового непрерывного волокна и армирующих композиционных материалов, и подвод инженерных коммуникаций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принятых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и 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Пуско-наладочные работы и запуск в работу первых модулей технологической линии базальтовых непрерывных волокон и выпуск первых партий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и 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базальтовых теплоизоляционных материалов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принятых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и 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Пуско-наладочные работы и запуск в работу технологического оборудования по производству базальтовых теплоизоляционных материалов и выпуск первых партий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выполнения работ и ввод в эксплуатацию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специалистов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компании, организации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2025–2027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необходимых специалистов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10179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Производство высокотехнологичной базальтовой продукции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государственный орган за координацию: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реализации: 2026–2030 годы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 год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объем физической продукции базальтовой отрасли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размер уплаченных налогов всеми субъектами отрасли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базальтовой продукции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страны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Economy Complexity Index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2029–2030 годы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необходимого финансирования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тыс. долларов США)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49 130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120 040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выделенных средств задействованных министерств и ведомств КР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30 060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институты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Финанси-рование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 Привлечение стратегических – якорных партнеров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потенциальными стратегическими партнерами по производству и сбыту высокотехнологической базальтовой продукции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инвестор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меморандумы и соглашения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частные инвестиции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3.2. Проектирование новых видов производства и необходимого оборудования с дальнейшим их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запуском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производств второй очереди завода по производству базальтового непрерывного волокна и армирующих композиционных материалов проектной производительностью 12 тысяч тонн в год с расширением номенклатуры производимой продукции на основе базальтовых ровингов и нитей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продукции в объеме 12 тыс. тонн в год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49 000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наращивание производительности заводов до 120 тысяч тонн в год готовой базальтовой продукции к 2040 году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2029–2040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продукции в объеме 120 тыс. тонн в год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700 000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институты,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10179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средовых условий и обновление нормативной правовой базы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государственный орган за координацию: Министерство экономики и коммерции Кыргызской Республики, 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реализации: 2024–2030 годы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строительные нормы и правила проектирования и строительства в Кыргызской Республике, учитывающие применение базальтовых материалов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СНиПов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2029–2030 годы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необходимого финансирования (в тыс. долларов США)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2 088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выделенных средств задействованных министерств и ведомств КР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3 025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4.1. Разработка отраслевых Государственных программ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Изучение, адаптация и принятие лучшей международной практики, регулирующей использование базальтовых материалов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СНиПов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отраслевых Государственных программ по использованию базальтовой продукции в строительной отрасли, дорожном строительстве, гидротехническом строительстве, энергетике, водном и коммунальном хозяйстве, сейсмостойкости зданий и сооружений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МЭ, МВРСХПП, МТК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развития базальтовой отрасли промышленности в стратегические планы межгосударственных фондов развития в качестве приоритетного направления для финансирования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межгосударственных фондов развития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4.2. Обновление Государственных стандартов и регламентов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нормативной документации по формированию номенклатуры продукции на основе базальтовых волокон и армирующих композиционных материалов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услуг заказчика-застройщика, утвержденных в нормативе затрат на эксплуатацию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(2,9 % от суммы инвестиций в основной капитал)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строительных норм и правил, предусматривающих проектирование и строительство с использованием базальтовых материалов, в частности касающихся: «защиты строительных конструкций от коррозии», «внутренний водопровод и канализация», «тепловая защита зданий», «школьные здания и их проектирование», «пожарная безопасность зданий и сооружений»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услуг заказчика-застройщика, утвержденных в нормативе затрат на эксплуатацию (2,9 % от суммы инвестиций в основной капитал)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изменений нормативной правовой базы, предусматривающих широкое применение базальтовых армирующих, композиционных и теплоизоляционных материалов собственного производства в строительной отрасли, дорожном строительстве, для обеспечения сейсмостойкости зданий и сооружений, в энергетике, промышленности, водном и коммунальном хозяйстве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МТК, МЭ, МВРСХПП, МЧС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услуг заказчика-застройщика, утвержденных в нормативе затрат на эксплуатацию (2,9 % от суммы инвестиций в основной капитал)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4.3. Придание базальтовой отрасли особого статуса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Придание особого статуса промышленным площадкам в Кыргызской Республике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4.4. Привлечение инвесторов и партнеров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выставках композиционных материалов и информационное продвижение возможностей страны 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(по согласованию), МЭК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2024, 2025, 2026, 2027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делегации о проведенной работе на выставках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базы данных международных компаний, организаций, заказчиков и потребителей базальтового непрерывного волокна с целью формирования потенциального рынка сбыта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и международные компании, организации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заказчики базальтовой продукции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различных коммуникационных мероприятий с целью информирования национальных компаний и потенциальных инвесторов о возможностях применения базальтовой продукции и вносимых изменениях в строительные нормы и правила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осведомлен ности национальных компаний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международных «бизнес-миссий» в страны – основные потребители композиционных базальтовых материалов (США, Япония, Германия, Корея, Саудовская Аравия, Объединенные Арабские Эмираты и др.) с целью проведения переговоров, презентаций и других мероприятий для привлечения интереса со стороны потенциальных инвесторов или партнеров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Меморандумы, протоколы намерений и контракты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масштабных консультационных и информационных мероприятий с архитекторами проектными институтами для ознакомления с базальтовыми материалами, их характеристиками и преимуществами, нововведениями в нормативной документации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и протоколы мероприятий, количество участников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программах, связанных с «зелеными» технологиями и адаптацией к изменению климата с учетом возможностей применения базальтовых технологий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МЭК,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Меморандумы, протоколы намерений и контракты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развития, частные инвестиции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4.5. Финансовая поддержка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финансирования в рамках институтов развития на исследовательские и инвестиционные потребности;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Правления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 и 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инвестиционных рисков и повышение рентабельности проектов через использование финансовых государственных инструментов (предоставление финансового поручительства, лизинг оборудования, государственно-частное партнерство, страхование инвестиций)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документы, совокупный объем оказанной поддержки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10179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потенциала, компетенций и экспертиз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государственный орган за координацию: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реализации: 2024–2030 годы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 год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исследований и аналитик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единиц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 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2029–2030 годы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необходимого финансирования (в тыс. долларов США)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выделенных средств задействованных министерств и ведомств КР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5.1. Проведение научно-исследовательских и аналитических работ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публикация монографии: «Технологии и оборудование для производства базальтовых непрерывных волокон и материалов. Их применение в отраслях промышленности, энергетике, строительной отрасли и дорожном строительстве»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монографии – учебника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Патентирование всех изобретений и технологических решений, связанных с производством базальтового непрерывного волокна и базальтовой продукцией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Разработчики технологий и оборудования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научно-исследовательс-кого центра для подготовки научных кадров и разработки новых базальтовых композиционных материалов и технологий для различных отраслей народного хозяйства при Кыргызском государственном техническом университете им. Раззакова и лаборатории завода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КГТУ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центра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внебюджетные средства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5.2. Подготовка высококвалифицированных специалистов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Кыргызского государственного технического университета им. Раззакова места по подготовке инженерных кадров, технологов для заводов базальтовой отрасли промышленности и повышения квалификации и переподготовки кадров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партнеры по развитию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промышленных объектах производственного обучения и подготовки технологов, инженеров, техников, операторов технологического оборудования, руководителей различного уровня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профессионального обучения рабочих кадров на базе профессиональных лицеев Чуйской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2024–2026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 и ОГА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и областная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имени И. 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_l8igvlxio1o_njkb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dalil.kg/document/230010228</w:t>
      </w:r>
    </w:hyperlink>
  </w:p>
  <w:p>
    <w:pPr>
      <w:spacing w:after="0" w:before="40"/>
      <w:jc w:val="center"/>
    </w:pPr>
    <w:hyperlink w:history="1" r:id="rIduaq_wd7vtqqjykfhuuh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_l8igvlxio1o_njkbxe" Type="http://schemas.openxmlformats.org/officeDocument/2006/relationships/hyperlink" Target="https://dalil.kg/document/230010228" TargetMode="External"/><Relationship Id="rIduaq_wd7vtqqjykfhuuh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2026-09-23T16:43:39.254Z</dcterms:created>
  <dcterms:modified xsi:type="dcterms:W3CDTF">2026-09-23T16:43:39.254Z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