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СЕССИОННЫЙ ПЛАН
  деятельности Жогорку Кенеша Кыргызской Республики VII созыва на 2024-2025 гг.</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8"/>
        <w:gridCol w:w="6168"/>
        <w:gridCol w:w="2262"/>
      </w:tblGrid>
      <w:tr>
        <w:tc>
          <w:tcPr>
            <w:tcW w:type="dxa" w:w="17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мероприятия</w:t>
            </w:r>
          </w:p>
        </w:tc>
        <w:tc>
          <w:tcPr>
            <w:tcW w:type="dxa" w:w="2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Сроки проведения мероприятия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 ЗАКОНОДАТЕЛЬНАЯ ДЕЯТЕЛЬНОСТЬ</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843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1. Комитет по конституционному законодательству, государственному устройству, судебно-правовым вопросам и Регламенту Жогорку Кенеша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Рассмотрение законопроектов, поступающих от субъектов законодательной инициативы</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В соответствии с ежемесячным календарным планом Жогорку Кенеша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w:t>
            </w:r>
            <w:r>
              <w:rPr>
                <w:rFonts w:ascii="Arial" w:cs="Arial" w:eastAsia="Arial" w:hAnsi="Arial"/>
                <w:sz w:val="22"/>
                <w:szCs w:val="22"/>
              </w:rPr>
              <w:t xml:space="preserve">«О политических партиях»</w:t>
            </w:r>
          </w:p>
          <w:p>
            <w:pPr>
              <w:jc w:val="left"/>
            </w:pPr>
            <w:r>
              <w:rPr>
                <w:rFonts w:ascii="Arial" w:cs="Arial" w:eastAsia="Arial" w:hAnsi="Arial"/>
                <w:sz w:val="22"/>
                <w:szCs w:val="22"/>
              </w:rPr>
              <w:t xml:space="preserve">(вх.№6-18185/19 от 03.08.2019г.)</w:t>
            </w:r>
          </w:p>
          <w:p>
            <w:pPr>
              <w:jc w:val="left"/>
            </w:pPr>
            <w:r>
              <w:rPr>
                <w:rFonts w:ascii="Arial" w:cs="Arial" w:eastAsia="Arial" w:hAnsi="Arial"/>
                <w:sz w:val="22"/>
                <w:szCs w:val="22"/>
              </w:rPr>
              <w:t xml:space="preserve">Инициаторы – депутаты Жогорку Кенеша Кыргызской Республики 6 созыва Алтыбаева А., Алимбеков Н., Бакиров М.</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местной государственной администрации и органах местного самоуправления»</w:t>
            </w:r>
          </w:p>
          <w:p>
            <w:pPr>
              <w:jc w:val="left"/>
            </w:pPr>
            <w:r>
              <w:rPr>
                <w:rFonts w:ascii="Arial" w:cs="Arial" w:eastAsia="Arial" w:hAnsi="Arial"/>
                <w:sz w:val="22"/>
                <w:szCs w:val="22"/>
              </w:rPr>
              <w:t xml:space="preserve">(вх. №6-15579/23 от 08.12.2023г.)</w:t>
            </w:r>
          </w:p>
          <w:p>
            <w:pPr>
              <w:jc w:val="left"/>
            </w:pPr>
            <w:r>
              <w:rPr>
                <w:rFonts w:ascii="Arial" w:cs="Arial" w:eastAsia="Arial" w:hAnsi="Arial"/>
                <w:sz w:val="22"/>
                <w:szCs w:val="22"/>
              </w:rPr>
              <w:t xml:space="preserve">Инициаторы – депутаты Жогорку Кенеша Кыргызской Республики М.Маматалиев, Н.Алимжанова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местной государственной администрации и органах местного самоуправления»</w:t>
            </w:r>
          </w:p>
          <w:p>
            <w:pPr>
              <w:jc w:val="left"/>
            </w:pPr>
            <w:r>
              <w:rPr>
                <w:rFonts w:ascii="Arial" w:cs="Arial" w:eastAsia="Arial" w:hAnsi="Arial"/>
                <w:sz w:val="22"/>
                <w:szCs w:val="22"/>
              </w:rPr>
              <w:t xml:space="preserve">(вх.№6-212/24 от 11.01.2024г.)</w:t>
            </w:r>
          </w:p>
          <w:p>
            <w:pPr>
              <w:jc w:val="left"/>
            </w:pPr>
            <w:r>
              <w:rPr>
                <w:rFonts w:ascii="Arial" w:cs="Arial" w:eastAsia="Arial" w:hAnsi="Arial"/>
                <w:sz w:val="22"/>
                <w:szCs w:val="22"/>
              </w:rPr>
              <w:t xml:space="preserve">Инициаторы – депутаты Жогорку Кенеша Кыргызской Республики Мамасадыков З.Д., Нарматова Н.А., Алимжанова Н.Я., Ражабалиев Н.А., Сарбагышев М.К., Чойбеков Б.К., Жакышов Р.Ш., Алиев М.К., Нурбаев Ж.П., Кадырбеков Н.К., Раимбачаева В.К., Ажибаев Ч.И., Айдарова А.А.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«О статусе депутатов местных кенешей», «О местной государственной администрации и органах местного самоуправления»)</w:t>
            </w:r>
          </w:p>
          <w:p>
            <w:pPr>
              <w:jc w:val="left"/>
            </w:pPr>
            <w:r>
              <w:rPr>
                <w:rFonts w:ascii="Arial" w:cs="Arial" w:eastAsia="Arial" w:hAnsi="Arial"/>
                <w:sz w:val="22"/>
                <w:szCs w:val="22"/>
              </w:rPr>
              <w:t xml:space="preserve">(вх.№ 6-244/24 от 12.01.2024г.)</w:t>
            </w:r>
          </w:p>
          <w:p>
            <w:pPr>
              <w:jc w:val="left"/>
            </w:pPr>
            <w:r>
              <w:rPr>
                <w:rFonts w:ascii="Arial" w:cs="Arial" w:eastAsia="Arial" w:hAnsi="Arial"/>
                <w:sz w:val="22"/>
                <w:szCs w:val="22"/>
              </w:rPr>
              <w:t xml:space="preserve">Инициаторы – депутаты Жогорку Кенеша Кыргызской Республики Мамасадыков З.Д., Кадырбеков Н.К., Алимжанова Н.Я., Чойбеков Б.К., Жакышов Р.Ш., Ажибаев Р.Ш., Ражабалиев Н.А., Икрамов Т.И., Нурбаев Ж.П., Нарматова Н.А.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государственной гражданской службе и муниципальной службе»</w:t>
            </w:r>
          </w:p>
          <w:p>
            <w:pPr>
              <w:jc w:val="left"/>
            </w:pPr>
            <w:r>
              <w:rPr>
                <w:rFonts w:ascii="Arial" w:cs="Arial" w:eastAsia="Arial" w:hAnsi="Arial"/>
                <w:sz w:val="22"/>
                <w:szCs w:val="22"/>
              </w:rPr>
              <w:t xml:space="preserve">(вх. №6-376/24 от 16.01.2024г.)</w:t>
            </w:r>
          </w:p>
          <w:p>
            <w:pPr>
              <w:jc w:val="left"/>
            </w:pPr>
            <w:r>
              <w:rPr>
                <w:rFonts w:ascii="Arial" w:cs="Arial" w:eastAsia="Arial" w:hAnsi="Arial"/>
                <w:sz w:val="22"/>
                <w:szCs w:val="22"/>
              </w:rPr>
              <w:t xml:space="preserve">Инициатор – депутат Жогорку Кенеша Кыргызской Республики М.А.Маматалиев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местной государственной администрации и органах местного самоуправления»</w:t>
            </w:r>
          </w:p>
          <w:p>
            <w:pPr>
              <w:jc w:val="left"/>
            </w:pPr>
            <w:r>
              <w:rPr>
                <w:rFonts w:ascii="Arial" w:cs="Arial" w:eastAsia="Arial" w:hAnsi="Arial"/>
                <w:sz w:val="22"/>
                <w:szCs w:val="22"/>
              </w:rPr>
              <w:t xml:space="preserve">(вх.№6-517/24 от 18.01.2024г.)</w:t>
            </w:r>
          </w:p>
          <w:p>
            <w:pPr>
              <w:jc w:val="left"/>
            </w:pPr>
            <w:r>
              <w:rPr>
                <w:rFonts w:ascii="Arial" w:cs="Arial" w:eastAsia="Arial" w:hAnsi="Arial"/>
                <w:sz w:val="22"/>
                <w:szCs w:val="22"/>
              </w:rPr>
              <w:t xml:space="preserve">Инициаторы – депутаты Жогорку Кенеша Кыргызской Республики З.Д.Мамасадыков,  Н.К.Кадырбеков,  Н.Я.Алимжанова,  Б.К.Чойбеков,   Р.Ш.Жакышов, М.К.Сарбагышев,   Н.А.Ражабалиев,   Ж.П.Нурбаев,   Н.А.Нарматова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Кыргызской Республики «О внесении изменений в конституционный Закон Кыргызской Республики «О Кабинете Министров Кыргызской Республики»</w:t>
            </w:r>
          </w:p>
          <w:p>
            <w:pPr>
              <w:jc w:val="left"/>
            </w:pPr>
            <w:r>
              <w:rPr>
                <w:rFonts w:ascii="Arial" w:cs="Arial" w:eastAsia="Arial" w:hAnsi="Arial"/>
                <w:sz w:val="22"/>
                <w:szCs w:val="22"/>
              </w:rPr>
              <w:t xml:space="preserve">(вх. №6-3260/24 от 05.04.2024г.)</w:t>
            </w:r>
          </w:p>
          <w:p>
            <w:pPr>
              <w:jc w:val="left"/>
            </w:pPr>
            <w:r>
              <w:rPr>
                <w:rFonts w:ascii="Arial" w:cs="Arial" w:eastAsia="Arial" w:hAnsi="Arial"/>
                <w:sz w:val="22"/>
                <w:szCs w:val="22"/>
              </w:rPr>
              <w:t xml:space="preserve">Инициатор – депутат Жогорку Кенеша Кыргызской Республики Д.А. Джумабеков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изменения в Уголовно-процессуальный кодекс Кыргызской Республики»</w:t>
            </w:r>
          </w:p>
          <w:p>
            <w:pPr>
              <w:jc w:val="left"/>
            </w:pPr>
            <w:r>
              <w:rPr>
                <w:rFonts w:ascii="Arial" w:cs="Arial" w:eastAsia="Arial" w:hAnsi="Arial"/>
                <w:sz w:val="22"/>
                <w:szCs w:val="22"/>
              </w:rPr>
              <w:t xml:space="preserve">(вх.№ 6-4172/24 от 06.05.2024г.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внисении изменений в Грагданский кодекс Кыргызской Республики»</w:t>
            </w:r>
          </w:p>
          <w:p>
            <w:pPr>
              <w:jc w:val="left"/>
            </w:pPr>
            <w:r>
              <w:rPr>
                <w:rFonts w:ascii="Arial" w:cs="Arial" w:eastAsia="Arial" w:hAnsi="Arial"/>
                <w:sz w:val="22"/>
                <w:szCs w:val="22"/>
              </w:rPr>
              <w:t xml:space="preserve">(вх.№ 6-4528/24 от 14.05.2024г.)</w:t>
            </w:r>
          </w:p>
          <w:p>
            <w:pPr>
              <w:jc w:val="left"/>
            </w:pPr>
            <w:r>
              <w:rPr>
                <w:rFonts w:ascii="Arial" w:cs="Arial" w:eastAsia="Arial" w:hAnsi="Arial"/>
                <w:sz w:val="22"/>
                <w:szCs w:val="22"/>
              </w:rPr>
              <w:t xml:space="preserve">Инициатор – депутат Жогорку Кенеша Кыргызской Республики М.А. Маматалиев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«О внисении изменений в конституционный Закон «О Народном Курултае»</w:t>
            </w:r>
          </w:p>
          <w:p>
            <w:pPr>
              <w:jc w:val="left"/>
            </w:pPr>
            <w:r>
              <w:rPr>
                <w:rFonts w:ascii="Arial" w:cs="Arial" w:eastAsia="Arial" w:hAnsi="Arial"/>
                <w:sz w:val="22"/>
                <w:szCs w:val="22"/>
              </w:rPr>
              <w:t xml:space="preserve">(вх</w:t>
            </w:r>
            <w:r>
              <w:rPr>
                <w:rFonts w:ascii="Arial" w:cs="Arial" w:eastAsia="Arial" w:hAnsi="Arial"/>
                <w:b/>
                <w:bCs/>
                <w:sz w:val="22"/>
                <w:szCs w:val="22"/>
              </w:rPr>
              <w:t xml:space="preserve">.</w:t>
            </w:r>
            <w:r>
              <w:rPr>
                <w:rFonts w:ascii="Arial" w:cs="Arial" w:eastAsia="Arial" w:hAnsi="Arial"/>
                <w:sz w:val="22"/>
                <w:szCs w:val="22"/>
              </w:rPr>
              <w:t xml:space="preserve">№</w:t>
            </w:r>
            <w:r>
              <w:rPr>
                <w:rFonts w:ascii="Arial" w:cs="Arial" w:eastAsia="Arial" w:hAnsi="Arial"/>
                <w:sz w:val="22"/>
                <w:szCs w:val="22"/>
              </w:rPr>
              <w:t xml:space="preserve">6-4706/24 от 17.05.2024г.)</w:t>
            </w:r>
          </w:p>
          <w:p>
            <w:pPr>
              <w:jc w:val="left"/>
            </w:pPr>
            <w:r>
              <w:rPr>
                <w:rFonts w:ascii="Arial" w:cs="Arial" w:eastAsia="Arial" w:hAnsi="Arial"/>
                <w:sz w:val="22"/>
                <w:szCs w:val="22"/>
              </w:rPr>
              <w:t xml:space="preserve">Инициатор – Народный Курултай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Кыргызской Республики «О Жогорку Кенеше Кыргызской Республики» </w:t>
            </w:r>
          </w:p>
          <w:p>
            <w:pPr>
              <w:jc w:val="left"/>
            </w:pPr>
            <w:r>
              <w:rPr>
                <w:rFonts w:ascii="Arial" w:cs="Arial" w:eastAsia="Arial" w:hAnsi="Arial"/>
                <w:sz w:val="22"/>
                <w:szCs w:val="22"/>
              </w:rPr>
              <w:t xml:space="preserve">(вх.№6-5173/24 от 28.05.2024г.)</w:t>
            </w:r>
          </w:p>
          <w:p>
            <w:pPr>
              <w:jc w:val="left"/>
            </w:pPr>
            <w:r>
              <w:rPr>
                <w:rFonts w:ascii="Arial" w:cs="Arial" w:eastAsia="Arial" w:hAnsi="Arial"/>
                <w:sz w:val="22"/>
                <w:szCs w:val="22"/>
              </w:rPr>
              <w:t xml:space="preserve">Инициаторы – депутаты Жогорку Кенеша Кыргызской Республики М.А. Маматалиев  М.К. Алиев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Регламенте Жогорку Кенеша Кыргызской Республики” </w:t>
            </w:r>
            <w:r>
              <w:rPr>
                <w:rFonts w:ascii="Arial" w:cs="Arial" w:eastAsia="Arial" w:hAnsi="Arial"/>
                <w:i/>
                <w:iCs/>
                <w:sz w:val="22"/>
                <w:szCs w:val="22"/>
              </w:rPr>
              <w:t xml:space="preserve">(пакетный)</w:t>
            </w:r>
          </w:p>
          <w:p>
            <w:pPr>
              <w:jc w:val="left"/>
            </w:pPr>
            <w:r>
              <w:rPr>
                <w:rFonts w:ascii="Arial" w:cs="Arial" w:eastAsia="Arial" w:hAnsi="Arial"/>
                <w:sz w:val="22"/>
                <w:szCs w:val="22"/>
              </w:rPr>
              <w:t xml:space="preserve">(вх.№6-5173/24 от 28.05.2024г.)</w:t>
            </w:r>
          </w:p>
          <w:p>
            <w:pPr>
              <w:jc w:val="left"/>
            </w:pPr>
            <w:r>
              <w:rPr>
                <w:rFonts w:ascii="Arial" w:cs="Arial" w:eastAsia="Arial" w:hAnsi="Arial"/>
                <w:sz w:val="22"/>
                <w:szCs w:val="22"/>
              </w:rPr>
              <w:t xml:space="preserve">Инициаторы – депутаты Жогорку Кенеша Кыргызской Республики М.А. Маматалиев  М.К. Алиев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Гражданский кодекс Кыргызской Республики» </w:t>
            </w:r>
          </w:p>
          <w:p>
            <w:pPr>
              <w:jc w:val="left"/>
            </w:pPr>
            <w:r>
              <w:rPr>
                <w:rFonts w:ascii="Arial" w:cs="Arial" w:eastAsia="Arial" w:hAnsi="Arial"/>
                <w:sz w:val="22"/>
                <w:szCs w:val="22"/>
              </w:rPr>
              <w:t xml:space="preserve">(вх.№ 6-6971/24 от 26.06.2024г.)</w:t>
            </w:r>
          </w:p>
          <w:p>
            <w:pPr>
              <w:jc w:val="left"/>
            </w:pPr>
            <w:r>
              <w:rPr>
                <w:rFonts w:ascii="Arial" w:cs="Arial" w:eastAsia="Arial" w:hAnsi="Arial"/>
                <w:sz w:val="22"/>
                <w:szCs w:val="22"/>
              </w:rPr>
              <w:t xml:space="preserve">Инициаторы – депутаты Жогорку Кенеша Кыргызской Республики А.Т. Мамашова, Э.К. Абакиров, Исатбек кызы А., М.Ж. Саккараев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Кыргызской Республики «О внесении изменений в конституционный Закон Кыргызской Республики «О статусе судей Кыргызской Республики»</w:t>
            </w:r>
          </w:p>
          <w:p>
            <w:pPr>
              <w:jc w:val="left"/>
            </w:pPr>
            <w:r>
              <w:rPr>
                <w:rFonts w:ascii="Arial" w:cs="Arial" w:eastAsia="Arial" w:hAnsi="Arial"/>
                <w:sz w:val="22"/>
                <w:szCs w:val="22"/>
              </w:rPr>
              <w:t xml:space="preserve">(вх.№6-7120/24 от 27.06.2024г.) </w:t>
            </w:r>
          </w:p>
          <w:p>
            <w:pPr>
              <w:jc w:val="left"/>
            </w:pPr>
            <w:r>
              <w:rPr>
                <w:rFonts w:ascii="Arial" w:cs="Arial" w:eastAsia="Arial" w:hAnsi="Arial"/>
                <w:sz w:val="22"/>
                <w:szCs w:val="22"/>
              </w:rPr>
              <w:t xml:space="preserve">Инициаторы – депутаты Жогорку Кенеша Кыргызской Республики Сатыбалдиев Э.Р., Сыдыков Б.У., Ормонов У.З., Маматалиев М.А., Алиев М.К.</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переименовании отдельных айылных аймаков и сел Баткенской, Нарынской, Ошской, Таласской и Чуйской областей Кыргызской Республики»</w:t>
            </w:r>
          </w:p>
          <w:p>
            <w:pPr>
              <w:jc w:val="left"/>
            </w:pPr>
            <w:r>
              <w:rPr>
                <w:rFonts w:ascii="Arial" w:cs="Arial" w:eastAsia="Arial" w:hAnsi="Arial"/>
                <w:sz w:val="22"/>
                <w:szCs w:val="22"/>
              </w:rPr>
              <w:t xml:space="preserve">(вх.№6-7327/24 от 03.07.2024г.)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Кыргызской Республики «О внесении изменений в конституционный Закон Кыргызской Республики «О Верховном суде Кыргызской Республики и местных судах»</w:t>
            </w:r>
          </w:p>
          <w:p>
            <w:pPr>
              <w:jc w:val="left"/>
            </w:pPr>
            <w:r>
              <w:rPr>
                <w:rFonts w:ascii="Arial" w:cs="Arial" w:eastAsia="Arial" w:hAnsi="Arial"/>
                <w:sz w:val="22"/>
                <w:szCs w:val="22"/>
              </w:rPr>
              <w:t xml:space="preserve">(вх.№6-7548/24 от 11.07.2024г.)</w:t>
            </w:r>
          </w:p>
          <w:p>
            <w:pPr>
              <w:jc w:val="left"/>
            </w:pPr>
            <w:r>
              <w:rPr>
                <w:rFonts w:ascii="Arial" w:cs="Arial" w:eastAsia="Arial" w:hAnsi="Arial"/>
                <w:sz w:val="22"/>
                <w:szCs w:val="22"/>
              </w:rPr>
              <w:t xml:space="preserve">Инициатор – Президент Кыргызской Республики С.Н.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нормативных правовых актах Кыргызской Республики»</w:t>
            </w:r>
          </w:p>
          <w:p>
            <w:pPr>
              <w:jc w:val="left"/>
            </w:pPr>
            <w:r>
              <w:rPr>
                <w:rFonts w:ascii="Arial" w:cs="Arial" w:eastAsia="Arial" w:hAnsi="Arial"/>
                <w:sz w:val="22"/>
                <w:szCs w:val="22"/>
              </w:rPr>
              <w:t xml:space="preserve">(вх.№6-7729/24 от 23.07.2024г.)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сфере доступа к информации»</w:t>
            </w:r>
          </w:p>
          <w:p>
            <w:pPr>
              <w:jc w:val="left"/>
            </w:pPr>
            <w:r>
              <w:rPr>
                <w:rFonts w:ascii="Arial" w:cs="Arial" w:eastAsia="Arial" w:hAnsi="Arial"/>
                <w:sz w:val="22"/>
                <w:szCs w:val="22"/>
              </w:rPr>
              <w:t xml:space="preserve">(вх. № 6-7757/24 от 24.07.2024г.)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 Кыргызской Республики «О внесении изменений в некоторые законодательные акты Кыргызской Республики (в Административно-процессуальный кодекс Кыргызской Республики, Гражданский процессуальный кодекс Кыргызской Республики)»</w:t>
            </w:r>
          </w:p>
          <w:p>
            <w:pPr>
              <w:jc w:val="left"/>
            </w:pPr>
            <w:r>
              <w:rPr>
                <w:rFonts w:ascii="Arial" w:cs="Arial" w:eastAsia="Arial" w:hAnsi="Arial"/>
                <w:sz w:val="22"/>
                <w:szCs w:val="22"/>
              </w:rPr>
              <w:t xml:space="preserve">(вх.№6-7839/24 от 30.07.2024г.)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 Кыргызской Республики «О внесении изменений в Закон Кыргызской Республики «О гражданстве Кыргызской Республики»</w:t>
            </w:r>
          </w:p>
          <w:p>
            <w:pPr>
              <w:jc w:val="left"/>
            </w:pPr>
            <w:r>
              <w:rPr>
                <w:rFonts w:ascii="Arial" w:cs="Arial" w:eastAsia="Arial" w:hAnsi="Arial"/>
                <w:sz w:val="22"/>
                <w:szCs w:val="22"/>
              </w:rPr>
              <w:t xml:space="preserve">(вх.№6-7854/24 от 31.07.2024)</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изменения в Закон Кыргызской Республики «О государственной гражданской службе и муниципальной службе»</w:t>
            </w:r>
          </w:p>
          <w:p>
            <w:pPr>
              <w:jc w:val="left"/>
            </w:pPr>
            <w:r>
              <w:rPr>
                <w:rFonts w:ascii="Arial" w:cs="Arial" w:eastAsia="Arial" w:hAnsi="Arial"/>
                <w:sz w:val="22"/>
                <w:szCs w:val="22"/>
              </w:rPr>
              <w:t xml:space="preserve">(вх.№6-8155/24 от 26.08.2024г.)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изменения в Административно-процессуальный кодекс Кыргызской Республики»</w:t>
            </w:r>
          </w:p>
          <w:p>
            <w:pPr>
              <w:jc w:val="left"/>
            </w:pPr>
            <w:r>
              <w:rPr>
                <w:rFonts w:ascii="Arial" w:cs="Arial" w:eastAsia="Arial" w:hAnsi="Arial"/>
                <w:sz w:val="22"/>
                <w:szCs w:val="22"/>
              </w:rPr>
              <w:t xml:space="preserve">(вх.№6-8174/24 от 27.08.2024г.)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Уголовно-процессуальный кодекс Кыргызской Республики»</w:t>
            </w:r>
          </w:p>
          <w:p>
            <w:pPr>
              <w:jc w:val="left"/>
            </w:pPr>
            <w:r>
              <w:rPr>
                <w:rFonts w:ascii="Arial" w:cs="Arial" w:eastAsia="Arial" w:hAnsi="Arial"/>
                <w:sz w:val="22"/>
                <w:szCs w:val="22"/>
              </w:rPr>
              <w:t xml:space="preserve">(вх.№ 6-8574/24 от 10.09.2024г.)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VI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2. Комитет по международным делам, обороне, безопасности и миграции</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о гармонизированной системе определения происхождения товаров, вывозимых с таможенной территории Евразийского экономического союза, подписанного 4 декабря 2023 года в городе Москва»</w:t>
            </w:r>
          </w:p>
          <w:p>
            <w:pPr>
              <w:jc w:val="left"/>
            </w:pPr>
            <w:r>
              <w:rPr>
                <w:rFonts w:ascii="Arial" w:cs="Arial" w:eastAsia="Arial" w:hAnsi="Arial"/>
                <w:sz w:val="22"/>
                <w:szCs w:val="22"/>
              </w:rPr>
              <w:t xml:space="preserve">(вх. № 6-5050/24</w:t>
            </w:r>
            <w:r>
              <w:rPr>
                <w:rFonts w:ascii="Arial" w:cs="Arial" w:eastAsia="Arial" w:hAnsi="Arial"/>
                <w:sz w:val="22"/>
                <w:szCs w:val="22"/>
              </w:rPr>
              <w:t xml:space="preserve">от 24 мая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между Кыргызской Республикой и Азербайджанской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 подписанного 24 апреля 2024 года в городе Баку»</w:t>
            </w:r>
          </w:p>
          <w:p>
            <w:pPr>
              <w:jc w:val="left"/>
            </w:pPr>
            <w:r>
              <w:rPr>
                <w:rFonts w:ascii="Arial" w:cs="Arial" w:eastAsia="Arial" w:hAnsi="Arial"/>
                <w:sz w:val="22"/>
                <w:szCs w:val="22"/>
              </w:rPr>
              <w:t xml:space="preserve">(вх. № 6-7454/24</w:t>
            </w:r>
            <w:r>
              <w:rPr>
                <w:rFonts w:ascii="Arial" w:cs="Arial" w:eastAsia="Arial" w:hAnsi="Arial"/>
                <w:sz w:val="22"/>
                <w:szCs w:val="22"/>
              </w:rPr>
              <w:t xml:space="preserve">от 8 июля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«О внешней миграции», «О внешней трудовой миграции)»</w:t>
            </w:r>
          </w:p>
          <w:p>
            <w:pPr>
              <w:jc w:val="left"/>
            </w:pPr>
            <w:r>
              <w:rPr>
                <w:rFonts w:ascii="Arial" w:cs="Arial" w:eastAsia="Arial" w:hAnsi="Arial"/>
                <w:sz w:val="22"/>
                <w:szCs w:val="22"/>
              </w:rPr>
              <w:t xml:space="preserve">(вх. № 6- 4750 /24</w:t>
            </w:r>
            <w:r>
              <w:rPr>
                <w:rFonts w:ascii="Arial" w:cs="Arial" w:eastAsia="Arial" w:hAnsi="Arial"/>
                <w:sz w:val="22"/>
                <w:szCs w:val="22"/>
              </w:rPr>
              <w:t xml:space="preserve">от 20 мая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Протокола о внесении изменений в Соглашение о Евразийской группе по противодействию легализации преступных доходов и финансированию терроризма и Положение о порядке формирования и исполнения бюджета Евразийской группе по противодействию легализации преступных доходов и финансированию терроризма, подписанного 1 июня 2022 года в городе Ташкент»</w:t>
            </w:r>
          </w:p>
          <w:p>
            <w:pPr>
              <w:jc w:val="left"/>
            </w:pPr>
            <w:r>
              <w:rPr>
                <w:rFonts w:ascii="Arial" w:cs="Arial" w:eastAsia="Arial" w:hAnsi="Arial"/>
                <w:sz w:val="22"/>
                <w:szCs w:val="22"/>
              </w:rPr>
              <w:t xml:space="preserve">(вх. № 6- 5139 /24</w:t>
            </w:r>
            <w:r>
              <w:rPr>
                <w:rFonts w:ascii="Arial" w:cs="Arial" w:eastAsia="Arial" w:hAnsi="Arial"/>
                <w:sz w:val="22"/>
                <w:szCs w:val="22"/>
              </w:rPr>
              <w:t xml:space="preserve">от 27 мая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присоединении Кыргызской Республики к Протоколу к Конвенции о защите культурных ценностей в случае вооруженного конфликта, подписанной 14 мая 1954 года в городе Гааге»</w:t>
            </w:r>
          </w:p>
          <w:p>
            <w:pPr>
              <w:jc w:val="left"/>
            </w:pPr>
            <w:r>
              <w:rPr>
                <w:rFonts w:ascii="Arial" w:cs="Arial" w:eastAsia="Arial" w:hAnsi="Arial"/>
                <w:sz w:val="22"/>
                <w:szCs w:val="22"/>
              </w:rPr>
              <w:t xml:space="preserve">(вх. № 6- 5358 /24</w:t>
            </w:r>
            <w:r>
              <w:rPr>
                <w:rFonts w:ascii="Arial" w:cs="Arial" w:eastAsia="Arial" w:hAnsi="Arial"/>
                <w:sz w:val="22"/>
                <w:szCs w:val="22"/>
              </w:rPr>
              <w:t xml:space="preserve">от 30 мая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 Кыргызской Республики «О ратификации Кредитных соглашений между Кыргызской Республикой и Исламским банком развития по проекту «Финансирование доступного жилья по стандартам шариата» подписанных 26 апреля 2024 года в городе Эр-Рияд, Саудовская Аравия»</w:t>
            </w:r>
          </w:p>
          <w:p>
            <w:pPr>
              <w:jc w:val="left"/>
            </w:pPr>
            <w:r>
              <w:rPr>
                <w:rFonts w:ascii="Arial" w:cs="Arial" w:eastAsia="Arial" w:hAnsi="Arial"/>
                <w:sz w:val="22"/>
                <w:szCs w:val="22"/>
              </w:rPr>
              <w:t xml:space="preserve">(вх. № 6- 5906 /24</w:t>
            </w:r>
            <w:r>
              <w:rPr>
                <w:rFonts w:ascii="Arial" w:cs="Arial" w:eastAsia="Arial" w:hAnsi="Arial"/>
                <w:sz w:val="22"/>
                <w:szCs w:val="22"/>
              </w:rPr>
              <w:t xml:space="preserve">от 11 июня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между Кыргызской Республикой и Международным банком реконструкции и развития/Международной ассоциацией развития, Международной финансовой корпорацией и Многосторонним агентством по гарантиям инвестиций об учреждении и деятельности представительств в Кыргызской Республике, подписанного 23 января 2024 года в городе Бишкек»</w:t>
            </w:r>
          </w:p>
          <w:p>
            <w:pPr>
              <w:jc w:val="left"/>
            </w:pPr>
            <w:r>
              <w:rPr>
                <w:rFonts w:ascii="Arial" w:cs="Arial" w:eastAsia="Arial" w:hAnsi="Arial"/>
                <w:sz w:val="22"/>
                <w:szCs w:val="22"/>
              </w:rPr>
              <w:t xml:space="preserve">(вх. № 6-7405 /24от 5 июля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между Кыргызской Республикой и Словацкой Республикой об исключении двойного налогообложения в отношении налогов на доходы и предотвращении уклонения от уплаты налогов и избежания налогообложения, подписанного 13 марта 2024 года в городе Бишкек»</w:t>
            </w:r>
          </w:p>
          <w:p>
            <w:pPr>
              <w:jc w:val="left"/>
            </w:pPr>
            <w:r>
              <w:rPr>
                <w:rFonts w:ascii="Arial" w:cs="Arial" w:eastAsia="Arial" w:hAnsi="Arial"/>
                <w:sz w:val="22"/>
                <w:szCs w:val="22"/>
              </w:rPr>
              <w:t xml:space="preserve">(вх. № 6- 7456 /24от 8 июля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«Проекта устойчивого развития сельского водоснабжения и санитарии», подписанного 15 апреля 2024 года в городе Вашингтон»</w:t>
            </w:r>
          </w:p>
          <w:p>
            <w:pPr>
              <w:jc w:val="left"/>
            </w:pPr>
            <w:r>
              <w:rPr>
                <w:rFonts w:ascii="Arial" w:cs="Arial" w:eastAsia="Arial" w:hAnsi="Arial"/>
                <w:sz w:val="22"/>
                <w:szCs w:val="22"/>
              </w:rPr>
              <w:t xml:space="preserve">(вх. № 6- 7580 /24от 12 июля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Договора об углублении и расширении Союзнических отношений между Кыргызской Республикой и Республикой Казахстан, пописанного 19 апреля 2024 года» </w:t>
            </w:r>
          </w:p>
          <w:p>
            <w:pPr>
              <w:jc w:val="left"/>
            </w:pPr>
            <w:r>
              <w:rPr>
                <w:rFonts w:ascii="Arial" w:cs="Arial" w:eastAsia="Arial" w:hAnsi="Arial"/>
                <w:sz w:val="22"/>
                <w:szCs w:val="22"/>
              </w:rPr>
              <w:t xml:space="preserve">(вх. № 8473/24 от 06 сентября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 подписанного 19 апреля 2024 года в городе Астане» </w:t>
            </w:r>
          </w:p>
          <w:p>
            <w:pPr>
              <w:jc w:val="left"/>
            </w:pPr>
            <w:r>
              <w:rPr>
                <w:rFonts w:ascii="Arial" w:cs="Arial" w:eastAsia="Arial" w:hAnsi="Arial"/>
                <w:sz w:val="22"/>
                <w:szCs w:val="22"/>
              </w:rPr>
              <w:t xml:space="preserve">(вх. № 6- 8576 /24</w:t>
            </w:r>
            <w:r>
              <w:rPr>
                <w:rFonts w:ascii="Arial" w:cs="Arial" w:eastAsia="Arial" w:hAnsi="Arial"/>
                <w:sz w:val="22"/>
                <w:szCs w:val="22"/>
              </w:rPr>
              <w:t xml:space="preserve">от 10 сентября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Соглашения о сотрудничестве государств-участников Содружества Независимых Государств в противодействии коррупции, подписанного 14 октября 2022 года в городе Астане».</w:t>
            </w:r>
          </w:p>
          <w:p>
            <w:pPr>
              <w:jc w:val="left"/>
            </w:pPr>
            <w:r>
              <w:rPr>
                <w:rFonts w:ascii="Arial" w:cs="Arial" w:eastAsia="Arial" w:hAnsi="Arial"/>
                <w:sz w:val="22"/>
                <w:szCs w:val="22"/>
              </w:rPr>
              <w:t xml:space="preserve">(вх. № 6- 7803 /24</w:t>
            </w:r>
            <w:r>
              <w:rPr>
                <w:rFonts w:ascii="Arial" w:cs="Arial" w:eastAsia="Arial" w:hAnsi="Arial"/>
                <w:sz w:val="22"/>
                <w:szCs w:val="22"/>
              </w:rPr>
              <w:t xml:space="preserve">от 26 июля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Кредитного и Грантового соглашений между Кыргызской Республикой и Азиатским банком развития по финансированию проекта «Экологическое управление озером Иссык-Куль и устойчивое развитие туризма", подписанных 4 июля 2024 года в городе Бишкек»</w:t>
            </w:r>
          </w:p>
          <w:p>
            <w:pPr>
              <w:jc w:val="left"/>
            </w:pPr>
            <w:r>
              <w:rPr>
                <w:rFonts w:ascii="Arial" w:cs="Arial" w:eastAsia="Arial" w:hAnsi="Arial"/>
                <w:sz w:val="22"/>
                <w:szCs w:val="22"/>
              </w:rPr>
              <w:t xml:space="preserve">(вх. № 6- 8515/24</w:t>
            </w:r>
            <w:r>
              <w:rPr>
                <w:rFonts w:ascii="Arial" w:cs="Arial" w:eastAsia="Arial" w:hAnsi="Arial"/>
                <w:sz w:val="22"/>
                <w:szCs w:val="22"/>
              </w:rPr>
              <w:t xml:space="preserve">от 09 сентября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ратификации Протокола о внесении изменения в Соглашение между Правительством Кыргызской Республики и Правительством Республики Казахстан о пунктах пропуска через государственную границу от 25 декабря 2003 года, подписанного 19 апреля 2024 года в городе Астане»</w:t>
            </w:r>
          </w:p>
          <w:p>
            <w:pPr>
              <w:jc w:val="left"/>
            </w:pPr>
            <w:r>
              <w:rPr>
                <w:rFonts w:ascii="Arial" w:cs="Arial" w:eastAsia="Arial" w:hAnsi="Arial"/>
                <w:sz w:val="22"/>
                <w:szCs w:val="22"/>
              </w:rPr>
              <w:t xml:space="preserve">(вх. № 6- 7802 /24</w:t>
            </w:r>
            <w:r>
              <w:rPr>
                <w:rFonts w:ascii="Arial" w:cs="Arial" w:eastAsia="Arial" w:hAnsi="Arial"/>
                <w:sz w:val="22"/>
                <w:szCs w:val="22"/>
              </w:rPr>
              <w:t xml:space="preserve">от 26 июля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Гражданский процессуальный кодекс Кыргызской Республики, Закон Кыргызской Республики «Об обязательном государственном страховании жизни и здоровья военнослужащих и военнообязанных, призванных на учебные и специальные сборы, и приравненных к ним лиц»)</w:t>
            </w:r>
          </w:p>
          <w:p>
            <w:pPr>
              <w:jc w:val="left"/>
            </w:pPr>
            <w:r>
              <w:rPr>
                <w:rFonts w:ascii="Arial" w:cs="Arial" w:eastAsia="Arial" w:hAnsi="Arial"/>
                <w:sz w:val="22"/>
                <w:szCs w:val="22"/>
              </w:rPr>
              <w:t xml:space="preserve">(вх. № 6- 8240 /24</w:t>
            </w:r>
            <w:r>
              <w:rPr>
                <w:rFonts w:ascii="Arial" w:cs="Arial" w:eastAsia="Arial" w:hAnsi="Arial"/>
                <w:sz w:val="22"/>
                <w:szCs w:val="22"/>
              </w:rPr>
              <w:t xml:space="preserve">от 30 августа 2024 г.)</w:t>
            </w:r>
          </w:p>
          <w:p>
            <w:pPr>
              <w:jc w:val="left"/>
            </w:pPr>
            <w:r>
              <w:rPr>
                <w:rFonts w:ascii="Arial" w:cs="Arial" w:eastAsia="Arial" w:hAnsi="Arial"/>
                <w:sz w:val="22"/>
                <w:szCs w:val="22"/>
              </w:rPr>
              <w:t xml:space="preserve">Инициатор – председатель Кабинета Министров Кыргызской Республики               А.У. Жапаров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3. Комитет по аграрной политике, водным ресурсам, экологии и региональному развитию</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«Об аквакультуре, рыболовстве и охране водных биологических ресурсов» и признании утратившим силу Закона Кыргызской Республики «О запрещении ввоза, производства, изготовления, сбыта и использования синтетических рыболовных сетей, электроловильных систем на территории Кыргызской Республики» (3 чтение)</w:t>
            </w:r>
          </w:p>
          <w:p>
            <w:pPr>
              <w:jc w:val="left"/>
            </w:pPr>
            <w:r>
              <w:rPr>
                <w:rFonts w:ascii="Arial" w:cs="Arial" w:eastAsia="Arial" w:hAnsi="Arial"/>
                <w:sz w:val="22"/>
                <w:szCs w:val="22"/>
              </w:rPr>
              <w:t xml:space="preserve">(вх. № 6-2502/24, 11.03.2024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биологической безопасности в Кыргызской Республике» (2 чтение)</w:t>
            </w:r>
          </w:p>
          <w:p>
            <w:pPr>
              <w:jc w:val="left"/>
            </w:pPr>
            <w:r>
              <w:rPr>
                <w:rFonts w:ascii="Arial" w:cs="Arial" w:eastAsia="Arial" w:hAnsi="Arial"/>
                <w:sz w:val="22"/>
                <w:szCs w:val="22"/>
              </w:rPr>
              <w:t xml:space="preserve">(вх. №6-1869/24, 21.02.2024 г.)</w:t>
            </w:r>
          </w:p>
          <w:p>
            <w:pPr>
              <w:jc w:val="left"/>
            </w:pPr>
            <w:r>
              <w:rPr>
                <w:rFonts w:ascii="Arial" w:cs="Arial" w:eastAsia="Arial" w:hAnsi="Arial"/>
                <w:sz w:val="22"/>
                <w:szCs w:val="22"/>
              </w:rPr>
              <w:t xml:space="preserve">Инициаторы – депутаты Жогорку Кенеша Кыргызской Республики Ашимова Д. и Талиева К.</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Водного кодекса Кыргызской Республики и проект Закона Кыргызской Республики «О введении в действие Водного кодекса Кыргызской Республики» (1 чтение)</w:t>
            </w:r>
          </w:p>
          <w:p>
            <w:pPr>
              <w:jc w:val="left"/>
            </w:pPr>
            <w:r>
              <w:rPr>
                <w:rFonts w:ascii="Arial" w:cs="Arial" w:eastAsia="Arial" w:hAnsi="Arial"/>
                <w:sz w:val="22"/>
                <w:szCs w:val="22"/>
              </w:rPr>
              <w:t xml:space="preserve">(вх. №6-3990/24, 26.04.2024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Земельного кодекса Кыргызской Республики и проект Закона Кыргызской Республики «О введении в действие Земельного кодекса Кыргызской Республики и признании утратившими силу некоторых законодательных актов Кыргызской Республики» (1 чтение)</w:t>
            </w:r>
          </w:p>
          <w:p>
            <w:pPr>
              <w:jc w:val="left"/>
            </w:pPr>
            <w:r>
              <w:rPr>
                <w:rFonts w:ascii="Arial" w:cs="Arial" w:eastAsia="Arial" w:hAnsi="Arial"/>
                <w:sz w:val="22"/>
                <w:szCs w:val="22"/>
              </w:rPr>
              <w:t xml:space="preserve">(вх. №6-4562/24, 14.05.2024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 (1 чтение)</w:t>
            </w:r>
          </w:p>
          <w:p>
            <w:pPr>
              <w:jc w:val="left"/>
            </w:pPr>
            <w:r>
              <w:rPr>
                <w:rFonts w:ascii="Arial" w:cs="Arial" w:eastAsia="Arial" w:hAnsi="Arial"/>
                <w:sz w:val="22"/>
                <w:szCs w:val="22"/>
              </w:rPr>
              <w:t xml:space="preserve">(вх. № 6-4732/24, 17.05.2024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введении моратория на перевод (трансформацию) орошаемых земель пашни в другие категории земель и виды угодий» (1, 2, 3 чтения)</w:t>
            </w:r>
          </w:p>
          <w:p>
            <w:pPr>
              <w:jc w:val="left"/>
            </w:pPr>
            <w:r>
              <w:rPr>
                <w:rFonts w:ascii="Arial" w:cs="Arial" w:eastAsia="Arial" w:hAnsi="Arial"/>
                <w:sz w:val="22"/>
                <w:szCs w:val="22"/>
              </w:rPr>
              <w:t xml:space="preserve">(вх. №6-2946/24, 27.03.2024 г.)</w:t>
            </w:r>
          </w:p>
          <w:p>
            <w:pPr>
              <w:jc w:val="left"/>
            </w:pPr>
            <w:r>
              <w:rPr>
                <w:rFonts w:ascii="Arial" w:cs="Arial" w:eastAsia="Arial" w:hAnsi="Arial"/>
                <w:sz w:val="22"/>
                <w:szCs w:val="22"/>
              </w:rPr>
              <w:t xml:space="preserve">Инициаторы – депутаты Жогорку Кенеша Кыргызской Республики Маткеримов А. и Сулайманов К.</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 Кыргызской Республики «Об устойчивом развитии эколого-экономической системы «Иссык-Куль», Кодекс Кыргызской Республики о правонарушениях) (1, 2, 3 чтения)</w:t>
            </w:r>
          </w:p>
          <w:p>
            <w:pPr>
              <w:jc w:val="left"/>
            </w:pPr>
            <w:r>
              <w:rPr>
                <w:rFonts w:ascii="Arial" w:cs="Arial" w:eastAsia="Arial" w:hAnsi="Arial"/>
                <w:sz w:val="22"/>
                <w:szCs w:val="22"/>
              </w:rPr>
              <w:t xml:space="preserve">(вх. №6-6643/24, 21.06.2024 г.)</w:t>
            </w:r>
          </w:p>
          <w:p>
            <w:pPr>
              <w:jc w:val="left"/>
            </w:pPr>
            <w:r>
              <w:rPr>
                <w:rFonts w:ascii="Arial" w:cs="Arial" w:eastAsia="Arial" w:hAnsi="Arial"/>
                <w:sz w:val="22"/>
                <w:szCs w:val="22"/>
              </w:rPr>
              <w:t xml:space="preserve">Инициаторы – депутаты Жогорку Кенеша Кыргызской Республики Сулайманов Э., Сатыбалдиев Э, Кадырбеков Н., Сыдыков Б., Маматалиев М.</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радиационной безопасности населения Кыргызской Республики» (1, 2, 3 чтения)</w:t>
            </w:r>
          </w:p>
          <w:p>
            <w:pPr>
              <w:jc w:val="left"/>
            </w:pPr>
            <w:r>
              <w:rPr>
                <w:rFonts w:ascii="Arial" w:cs="Arial" w:eastAsia="Arial" w:hAnsi="Arial"/>
                <w:sz w:val="22"/>
                <w:szCs w:val="22"/>
              </w:rPr>
              <w:t xml:space="preserve">(вх. №6-5079/24, 27.05.2024 г.)</w:t>
            </w:r>
          </w:p>
          <w:p>
            <w:pPr>
              <w:jc w:val="left"/>
            </w:pPr>
            <w:r>
              <w:rPr>
                <w:rFonts w:ascii="Arial" w:cs="Arial" w:eastAsia="Arial" w:hAnsi="Arial"/>
                <w:sz w:val="22"/>
                <w:szCs w:val="22"/>
              </w:rPr>
              <w:t xml:space="preserve">Инициаторы – депутаты Жогорку Кенеша Кыргызской Республики Маматалиев М., Айдарбеков Ч., Примов У., Талиева К., Козуев 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«Об обеспечении безопасности пищевой продукции в Кыргызской Республикие» и проект Закона Кыргызской Республики «О внисении изменений в Кодекс Кыргызской Республики о правонарушениях» (1, 2, 3 чтения)</w:t>
            </w:r>
          </w:p>
          <w:p>
            <w:pPr>
              <w:jc w:val="left"/>
            </w:pPr>
            <w:r>
              <w:rPr>
                <w:rFonts w:ascii="Arial" w:cs="Arial" w:eastAsia="Arial" w:hAnsi="Arial"/>
                <w:sz w:val="22"/>
                <w:szCs w:val="22"/>
              </w:rPr>
              <w:t xml:space="preserve">(вх. №6-5046/24, 24.05.2024 г.)</w:t>
            </w:r>
          </w:p>
          <w:p>
            <w:pPr>
              <w:jc w:val="left"/>
            </w:pPr>
            <w:r>
              <w:rPr>
                <w:rFonts w:ascii="Arial" w:cs="Arial" w:eastAsia="Arial" w:hAnsi="Arial"/>
                <w:sz w:val="22"/>
                <w:szCs w:val="22"/>
              </w:rPr>
              <w:t xml:space="preserve">Инициаторы – депутаты Жогорку Кенеша Кыргызской Республики Маматалиев М., Кокулов Э., Алиев М.</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биологической безопасности в Кыргызской Республике» (3 чтение)</w:t>
            </w:r>
          </w:p>
          <w:p>
            <w:pPr>
              <w:jc w:val="left"/>
            </w:pPr>
            <w:r>
              <w:rPr>
                <w:rFonts w:ascii="Arial" w:cs="Arial" w:eastAsia="Arial" w:hAnsi="Arial"/>
                <w:sz w:val="22"/>
                <w:szCs w:val="22"/>
              </w:rPr>
              <w:t xml:space="preserve">(вх. №6-1869/24, 21.02.2024 г.)</w:t>
            </w:r>
          </w:p>
          <w:p>
            <w:pPr>
              <w:jc w:val="left"/>
            </w:pPr>
            <w:r>
              <w:rPr>
                <w:rFonts w:ascii="Arial" w:cs="Arial" w:eastAsia="Arial" w:hAnsi="Arial"/>
                <w:sz w:val="22"/>
                <w:szCs w:val="22"/>
              </w:rPr>
              <w:t xml:space="preserve">Инициаторы – депутаты Жогорку Кенеша Кыргызской Республики Ашимова Д. и Талиева К.</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Водного кодекса Кыргызской Республики и проект Закона Кыргызской Республики «О введении в действие Водного кодекса Кыргызской Республики» (2, 3 чтения)</w:t>
            </w:r>
          </w:p>
          <w:p>
            <w:pPr>
              <w:jc w:val="left"/>
            </w:pPr>
            <w:r>
              <w:rPr>
                <w:rFonts w:ascii="Arial" w:cs="Arial" w:eastAsia="Arial" w:hAnsi="Arial"/>
                <w:sz w:val="22"/>
                <w:szCs w:val="22"/>
              </w:rPr>
              <w:t xml:space="preserve">(вх. №6-3990/24, 26.04.2024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Земельного кодекса Кыргызской Республики и проект Закона Кыргызской Республики «О введении в действие Земельного кодекса Кыргызской Республики и признании утратившими силу некоторых законодательных актов Кыргызской Республики» (2, 3 чтения)</w:t>
            </w:r>
          </w:p>
          <w:p>
            <w:pPr>
              <w:jc w:val="left"/>
            </w:pPr>
            <w:r>
              <w:rPr>
                <w:rFonts w:ascii="Arial" w:cs="Arial" w:eastAsia="Arial" w:hAnsi="Arial"/>
                <w:sz w:val="22"/>
                <w:szCs w:val="22"/>
              </w:rPr>
              <w:t xml:space="preserve">(вх. №6-4562/24, 14.05.2024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 (2, 3 чтения)</w:t>
            </w:r>
          </w:p>
          <w:p>
            <w:pPr>
              <w:jc w:val="left"/>
            </w:pPr>
            <w:r>
              <w:rPr>
                <w:rFonts w:ascii="Arial" w:cs="Arial" w:eastAsia="Arial" w:hAnsi="Arial"/>
                <w:sz w:val="22"/>
                <w:szCs w:val="22"/>
              </w:rPr>
              <w:t xml:space="preserve">(вх. № 6-4732/24, 17.05.2024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 Кыргызской Республики «Об устойчивом развитии эколого-экономической системы «Иссык-Куль», Кодекс Кыргызской Республики о правонарушениях)» (1, 2, 3 чтения)</w:t>
            </w:r>
          </w:p>
          <w:p>
            <w:pPr>
              <w:jc w:val="left"/>
            </w:pPr>
            <w:r>
              <w:rPr>
                <w:rFonts w:ascii="Arial" w:cs="Arial" w:eastAsia="Arial" w:hAnsi="Arial"/>
                <w:sz w:val="22"/>
                <w:szCs w:val="22"/>
              </w:rPr>
              <w:t xml:space="preserve">(вх. №6-8470/24, 06.09.2024 г.)</w:t>
            </w:r>
          </w:p>
          <w:p>
            <w:pPr>
              <w:jc w:val="left"/>
            </w:pPr>
            <w:r>
              <w:rPr>
                <w:rFonts w:ascii="Arial" w:cs="Arial" w:eastAsia="Arial" w:hAnsi="Arial"/>
                <w:sz w:val="22"/>
                <w:szCs w:val="22"/>
              </w:rPr>
              <w:t xml:space="preserve">Инициаторы – депутаты Жогорку Кенеша Кыргызской Республики Мамасадыков З., Айжигитов С., Ашимова Д., Раимбачаева 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4.</w:t>
            </w:r>
            <w:r>
              <w:rPr>
                <w:rFonts w:ascii="Arial" w:cs="Arial" w:eastAsia="Arial" w:hAnsi="Arial"/>
                <w:b/>
                <w:bCs/>
                <w:sz w:val="22"/>
                <w:szCs w:val="22"/>
              </w:rPr>
              <w:t xml:space="preserve">Комитет по Социальной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«О тарифах страховых взносов по государственному социальному страхованию», «О Парке высоких технологий Кыргызской Республики»)» </w:t>
            </w:r>
          </w:p>
          <w:p>
            <w:pPr>
              <w:jc w:val="left"/>
            </w:pPr>
            <w:r>
              <w:rPr>
                <w:rFonts w:ascii="Arial" w:cs="Arial" w:eastAsia="Arial" w:hAnsi="Arial"/>
                <w:sz w:val="22"/>
                <w:szCs w:val="22"/>
              </w:rPr>
              <w:t xml:space="preserve">(вносится на третье чтение)</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6-4106/24 от 30 апреля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социальной сфере» </w:t>
            </w:r>
          </w:p>
          <w:p>
            <w:pPr>
              <w:jc w:val="left"/>
            </w:pPr>
            <w:r>
              <w:rPr>
                <w:rFonts w:ascii="Arial" w:cs="Arial" w:eastAsia="Arial" w:hAnsi="Arial"/>
                <w:sz w:val="22"/>
                <w:szCs w:val="22"/>
              </w:rPr>
              <w:t xml:space="preserve">(вносится на второе чтение) </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6-3352/24 от 9 апреля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Трудового кодекса Кыргызской Республики и проект «О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6-4259/24 от 7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физической культуре и спорте” </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6-7026/24 от 26 июня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государственных пособиях Кыргызской Республике»</w:t>
            </w:r>
          </w:p>
          <w:p>
            <w:pPr>
              <w:jc w:val="left"/>
            </w:pPr>
            <w:r>
              <w:rPr>
                <w:rFonts w:ascii="Arial" w:cs="Arial" w:eastAsia="Arial" w:hAnsi="Arial"/>
                <w:sz w:val="22"/>
                <w:szCs w:val="22"/>
              </w:rPr>
              <w:t xml:space="preserve">(вносится на второе чтение) </w:t>
            </w:r>
          </w:p>
          <w:p>
            <w:pPr>
              <w:jc w:val="left"/>
            </w:pPr>
            <w:r>
              <w:rPr>
                <w:rFonts w:ascii="Arial" w:cs="Arial" w:eastAsia="Arial" w:hAnsi="Arial"/>
                <w:sz w:val="22"/>
                <w:szCs w:val="22"/>
              </w:rPr>
              <w:t xml:space="preserve">Инициатор: депутат Жогорку Кенеша Кыргызской Республики Маматалиев М. А.</w:t>
            </w:r>
          </w:p>
          <w:p>
            <w:pPr>
              <w:jc w:val="left"/>
            </w:pPr>
            <w:r>
              <w:rPr>
                <w:rFonts w:ascii="Arial" w:cs="Arial" w:eastAsia="Arial" w:hAnsi="Arial"/>
                <w:sz w:val="22"/>
                <w:szCs w:val="22"/>
              </w:rPr>
              <w:t xml:space="preserve">(вх. № 6-16543/23 от 26 декабря 2023 года)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по вопросам здравоохранения»</w:t>
            </w:r>
          </w:p>
          <w:p>
            <w:pPr>
              <w:jc w:val="left"/>
            </w:pPr>
            <w:r>
              <w:rPr>
                <w:rFonts w:ascii="Arial" w:cs="Arial" w:eastAsia="Arial" w:hAnsi="Arial"/>
                <w:sz w:val="22"/>
                <w:szCs w:val="22"/>
              </w:rPr>
              <w:t xml:space="preserve">(вносится на второе чтение) </w:t>
            </w:r>
          </w:p>
          <w:p>
            <w:pPr>
              <w:jc w:val="left"/>
            </w:pPr>
            <w:r>
              <w:rPr>
                <w:rFonts w:ascii="Arial" w:cs="Arial" w:eastAsia="Arial" w:hAnsi="Arial"/>
                <w:sz w:val="22"/>
                <w:szCs w:val="22"/>
              </w:rPr>
              <w:t xml:space="preserve">Инициаторы: депутаты Жогорку Кенеша  Кыргызской Республики Исатбек кызы А.,   Г. О. Култаева, К. А. Талиева,    М. А. Маматалиев, Н. А. Нарматова, Г. А. Кожокулова, Э. Т. Эрбаев (вх. № 6-5144/24 от  27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регулировании мобильным устройством в общеобразовательной организации» </w:t>
            </w:r>
          </w:p>
          <w:p>
            <w:pPr>
              <w:jc w:val="left"/>
            </w:pPr>
            <w:r>
              <w:rPr>
                <w:rFonts w:ascii="Arial" w:cs="Arial" w:eastAsia="Arial" w:hAnsi="Arial"/>
                <w:sz w:val="22"/>
                <w:szCs w:val="22"/>
              </w:rPr>
              <w:t xml:space="preserve">(вносится на второе чтение) </w:t>
            </w:r>
          </w:p>
          <w:p>
            <w:pPr>
              <w:jc w:val="left"/>
            </w:pPr>
            <w:r>
              <w:rPr>
                <w:rFonts w:ascii="Arial" w:cs="Arial" w:eastAsia="Arial" w:hAnsi="Arial"/>
                <w:sz w:val="22"/>
                <w:szCs w:val="22"/>
              </w:rPr>
              <w:t xml:space="preserve">Инициаторы: депутаты Жогорку Кенеша  Кыргызской Республики Азыгалиев Н. А., Маматалиев М. А., Сатыбалдиев Э. Р., Ормонов У. З., Акаев Ж. К., Раимбачаева В. К., Султанбекова Ч. А., Сыдыков М. Ж., Маткеримов А. Т., Токтошев Э. Т., Исатбек кызы А, Култаева Г. О. (вх. № 6-5200/24 от 28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музеях и Музейном фонде Кыргызской Республики»</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 депутат Жогорку Кенеша  Кыргызской Республики Ормонов У. З.</w:t>
            </w:r>
          </w:p>
          <w:p>
            <w:pPr>
              <w:jc w:val="left"/>
            </w:pPr>
            <w:r>
              <w:rPr>
                <w:rFonts w:ascii="Arial" w:cs="Arial" w:eastAsia="Arial" w:hAnsi="Arial"/>
                <w:sz w:val="22"/>
                <w:szCs w:val="22"/>
              </w:rPr>
              <w:t xml:space="preserve">(вх. № 6-4818/24 от 20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Законы Кыргызской Республики “О государственном пенсионном социальном страховании”, “Об охране здоровья граждан в Кыргызской Республике”)</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 депутат Жогорку Кенеша  Кыргызской Республики Кадырбеков Н. К.</w:t>
            </w:r>
          </w:p>
          <w:p>
            <w:pPr>
              <w:jc w:val="left"/>
            </w:pPr>
            <w:r>
              <w:rPr>
                <w:rFonts w:ascii="Arial" w:cs="Arial" w:eastAsia="Arial" w:hAnsi="Arial"/>
                <w:sz w:val="22"/>
                <w:szCs w:val="22"/>
              </w:rPr>
              <w:t xml:space="preserve">(вх. № 6-5515/24 от 4 июня 2024 года)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изменения в Закон Кыргызской Республики «Об охране здоровья граждан в Кыргызской Республике»</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Инициаторы: депутаты Жогорку Кенеша  Кыргызской Республики Мамашова А. Т., Алимжанова Н. Я., Исатбек кызы А., Шабазов Б. В. </w:t>
            </w:r>
          </w:p>
          <w:p>
            <w:pPr>
              <w:jc w:val="left"/>
            </w:pPr>
            <w:r>
              <w:rPr>
                <w:rFonts w:ascii="Arial" w:cs="Arial" w:eastAsia="Arial" w:hAnsi="Arial"/>
                <w:sz w:val="22"/>
                <w:szCs w:val="22"/>
              </w:rPr>
              <w:t xml:space="preserve">(вх. № 6-7179/24 от 28 июня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(Закон Кыргызской Республики «Об образовании», Кодекс Кыргызской Республики о правонарушениях)</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 депутат Жогорку Кенеша  Кыргызской Республики Темирбаева М. О.</w:t>
            </w:r>
          </w:p>
          <w:p>
            <w:pPr>
              <w:jc w:val="left"/>
            </w:pPr>
            <w:r>
              <w:rPr>
                <w:rFonts w:ascii="Arial" w:cs="Arial" w:eastAsia="Arial" w:hAnsi="Arial"/>
                <w:sz w:val="22"/>
                <w:szCs w:val="22"/>
              </w:rPr>
              <w:t xml:space="preserve">(вх. № 6-3710/24 от 18 апреля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по вопросам разграничений функций и полномочий в сфере культуры и местного самоуправления»</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Инициаторы: депутаты Жогорку Кенеша Кыргызской Республики Мамасадыков З. Д., Талиева К. А., Раимбачаева В. К., Алимжанова Н. Я., Сарбагышев М. К., Ашимова Д. А., Нурбаев Ж. П., Кадырбеков Н. К. </w:t>
            </w:r>
          </w:p>
          <w:p>
            <w:pPr>
              <w:jc w:val="left"/>
            </w:pPr>
            <w:r>
              <w:rPr>
                <w:rFonts w:ascii="Arial" w:cs="Arial" w:eastAsia="Arial" w:hAnsi="Arial"/>
                <w:sz w:val="22"/>
                <w:szCs w:val="22"/>
              </w:rPr>
              <w:t xml:space="preserve">(вх. № 6-2345/24 от 5 марта 2024 года)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Законов Кыргызской Республики «О запрещении использования электронных систем доставки никотина и электронных сигарет на территории Кыргызской Республики» и «О внесении изменений в некоторые законодательные акты Кыргызской Республики (Закон Кыргызской Республики «О защите здоровья граждан Кыргызской Республики от последствий потребления табака, никотина и воздействия окружающего табачного дыма и аэрозоля» и в Кодекс Кыргызской Республики о правонарушениях) </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Инициаторы: депутаты Жогорку Кенеша Кыргызской Республики У. Б. Бакасов, Ы. Ы. Атажанов (вх. № 6-4249/23 от 22 марта 2023 года)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рекламе”  </w:t>
            </w:r>
          </w:p>
          <w:p>
            <w:pPr>
              <w:jc w:val="left"/>
            </w:pPr>
            <w:r>
              <w:rPr>
                <w:rFonts w:ascii="Arial" w:cs="Arial" w:eastAsia="Arial" w:hAnsi="Arial"/>
                <w:sz w:val="22"/>
                <w:szCs w:val="22"/>
              </w:rPr>
              <w:t xml:space="preserve">(вносится на первое чтение) </w:t>
            </w:r>
          </w:p>
          <w:p>
            <w:pPr>
              <w:jc w:val="left"/>
            </w:pPr>
            <w:r>
              <w:rPr>
                <w:rFonts w:ascii="Arial" w:cs="Arial" w:eastAsia="Arial" w:hAnsi="Arial"/>
                <w:sz w:val="22"/>
                <w:szCs w:val="22"/>
              </w:rPr>
              <w:t xml:space="preserve">Инициатор: депутаты Жогорку Кенеша  Кыргызской Республики Б. У. Сыдыков, Г. О. Култаева, М. А. Маматалиев </w:t>
            </w:r>
          </w:p>
          <w:p>
            <w:pPr>
              <w:jc w:val="left"/>
            </w:pPr>
            <w:r>
              <w:rPr>
                <w:rFonts w:ascii="Arial" w:cs="Arial" w:eastAsia="Arial" w:hAnsi="Arial"/>
                <w:sz w:val="22"/>
                <w:szCs w:val="22"/>
              </w:rPr>
              <w:t xml:space="preserve">(вх. № 6-8140/24 от 23 августа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Возражение к Закону Кыргызской Республики «О внесении изменений в Закон Кыргызской Республики «О государственных пособиях Кыргызской Республики»</w:t>
            </w:r>
          </w:p>
          <w:p>
            <w:pPr>
              <w:jc w:val="left"/>
            </w:pPr>
            <w:r>
              <w:rPr>
                <w:rFonts w:ascii="Arial" w:cs="Arial" w:eastAsia="Arial" w:hAnsi="Arial"/>
                <w:sz w:val="22"/>
                <w:szCs w:val="22"/>
              </w:rPr>
              <w:t xml:space="preserve">Инициатор: Президент Кыргызской Республики С. Н. Жапаров </w:t>
            </w:r>
          </w:p>
          <w:p>
            <w:pPr>
              <w:jc w:val="left"/>
            </w:pPr>
            <w:r>
              <w:rPr>
                <w:rFonts w:ascii="Arial" w:cs="Arial" w:eastAsia="Arial" w:hAnsi="Arial"/>
                <w:sz w:val="22"/>
                <w:szCs w:val="22"/>
              </w:rPr>
              <w:t xml:space="preserve">(вх. № 6-10802/23 от 17 августа 2023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Возражение к Закону Кыргызской Республики «О внесении изменений в Закон Кыргызской Республики «О государственных пособиях Кыргызской Республики»</w:t>
            </w:r>
          </w:p>
          <w:p>
            <w:pPr>
              <w:jc w:val="left"/>
            </w:pPr>
            <w:r>
              <w:rPr>
                <w:rFonts w:ascii="Arial" w:cs="Arial" w:eastAsia="Arial" w:hAnsi="Arial"/>
                <w:sz w:val="22"/>
                <w:szCs w:val="22"/>
              </w:rPr>
              <w:t xml:space="preserve">Инициатор: Президент Кыргызской Республики С. Н. Жапаров </w:t>
            </w:r>
          </w:p>
          <w:p>
            <w:pPr>
              <w:jc w:val="left"/>
            </w:pPr>
            <w:r>
              <w:rPr>
                <w:rFonts w:ascii="Arial" w:cs="Arial" w:eastAsia="Arial" w:hAnsi="Arial"/>
                <w:sz w:val="22"/>
                <w:szCs w:val="22"/>
              </w:rPr>
              <w:t xml:space="preserve">(вх. № 6-7397/23 от 5 июля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Возражение к Закону Кыргызской Республики «О внесении изменений в некоторые законодательные акты Кыргызской Республики (в Закон Кыргызской Республики «О защите здоровья граждан Кыргызской Республики от последствий потребления табака, никотина и воздействия окружающего табачного дыма и аэрозоля» в Кодекс Кыргызской Республики о правонарушениях и в Уголовный кодекс Кыргызской Республики)»</w:t>
            </w:r>
          </w:p>
          <w:p>
            <w:pPr>
              <w:jc w:val="left"/>
            </w:pPr>
            <w:r>
              <w:rPr>
                <w:rFonts w:ascii="Arial" w:cs="Arial" w:eastAsia="Arial" w:hAnsi="Arial"/>
                <w:sz w:val="22"/>
                <w:szCs w:val="22"/>
              </w:rPr>
              <w:t xml:space="preserve">Инициатор: Президент Кыргызской Республики С. Н. Жапаров</w:t>
            </w:r>
          </w:p>
          <w:p>
            <w:pPr>
              <w:jc w:val="left"/>
            </w:pPr>
            <w:r>
              <w:rPr>
                <w:rFonts w:ascii="Arial" w:cs="Arial" w:eastAsia="Arial" w:hAnsi="Arial"/>
                <w:sz w:val="22"/>
                <w:szCs w:val="22"/>
              </w:rPr>
              <w:t xml:space="preserve">(вх. № 6-7960/24 от 9 августа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5. Комитет по транспорту, коммуникациям, архитектуре и строительству</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даче согласия на назначение Сыргабаева Абсаттара Токтогуловича на должность министра транспорта и коммуникаций Кыргызской Республики (вх. № 6-7468 от 11.07.2024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неналоговых доходах»</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(вх. № 18-2447 от 20.03.2024г.)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Кодекса «Цифровой Кодекс Кыргызской Республики», О проекте Закона Кыргызской Республики «О внесении изменений в некоторые законодательные акты Кыргызской Республики в связи с принятием Цифрового кодекса Кыргызской Республики», О проекте Закона Кыргызской Республики «О введение в действие Цифрового Закона Кыргызской Республики» </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(вх. 6-6296/24 от 18.06.2024г.)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 об исполнении республиканского бюджета Кыргызской Республики за 2023 год» </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(вх. №6-4623/24 от 15.05.2024 г.) </w:t>
            </w:r>
          </w:p>
          <w:p>
            <w:pPr>
              <w:jc w:val="left"/>
            </w:pPr>
            <w:r>
              <w:rPr>
                <w:rFonts w:ascii="Arial" w:cs="Arial" w:eastAsia="Arial" w:hAnsi="Arial"/>
                <w:sz w:val="22"/>
                <w:szCs w:val="22"/>
              </w:rPr>
              <w:t xml:space="preserve">«Отчет о деятельности Счетной палаты Кыргызской Республики за 2023 год»</w:t>
            </w:r>
          </w:p>
          <w:p>
            <w:pPr>
              <w:jc w:val="left"/>
            </w:pPr>
            <w:r>
              <w:rPr>
                <w:rFonts w:ascii="Arial" w:cs="Arial" w:eastAsia="Arial" w:hAnsi="Arial"/>
                <w:sz w:val="22"/>
                <w:szCs w:val="22"/>
              </w:rPr>
              <w:t xml:space="preserve">Инициатор –Счетная палата Кыргызской Республики (вх.№6-8180 от 03.09.2024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(вх. №6-7773/24 от 25.07.24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проекте Закона Кыргызской Республики «О внесении изменений в некоторые законодательные акты Кыргызской Республики в сфере доступа к информации»</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(вх. № 6-7757/24 от 24.07.2024г.)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введении в действие Земельного кодекса Кыргызской Республики и признании утратившими силу некоторых законодательных актов Кыргызской Республики»</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 (вх.№6-4562/24 от 14.05.2024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Закон Кыргызской Республики «Об устойчивом развитии эколого-экономической системы «Иссык-Куль», Кодекс Кыргызской Республики о правонарушениях)</w:t>
            </w:r>
          </w:p>
          <w:p>
            <w:pPr>
              <w:jc w:val="left"/>
            </w:pPr>
            <w:r>
              <w:rPr>
                <w:rFonts w:ascii="Arial" w:cs="Arial" w:eastAsia="Arial" w:hAnsi="Arial"/>
                <w:sz w:val="22"/>
                <w:szCs w:val="22"/>
              </w:rPr>
              <w:t xml:space="preserve">Инициаторы – депутаты Жогорку Кенеша Кыргызской Республики Сулаймановым Э., Сатыбалдиевым Э., Кадырбековым Н., Сыдыковым Б., Маматалиевым М. </w:t>
            </w:r>
          </w:p>
          <w:p>
            <w:pPr>
              <w:jc w:val="left"/>
            </w:pPr>
            <w:r>
              <w:rPr>
                <w:rFonts w:ascii="Arial" w:cs="Arial" w:eastAsia="Arial" w:hAnsi="Arial"/>
                <w:sz w:val="22"/>
                <w:szCs w:val="22"/>
              </w:rPr>
              <w:t xml:space="preserve">(вх. №6-6643/24 от 21.06.2024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Проекту Закона Кыргызской Республики </w:t>
            </w:r>
            <w:r>
              <w:rPr>
                <w:rFonts w:ascii="Arial" w:cs="Arial" w:eastAsia="Arial" w:hAnsi="Arial"/>
                <w:sz w:val="22"/>
                <w:szCs w:val="22"/>
              </w:rPr>
              <w:t xml:space="preserve">«Об обеспечении сейсмической безопасности»</w:t>
            </w:r>
          </w:p>
          <w:p>
            <w:pPr>
              <w:jc w:val="left"/>
            </w:pPr>
            <w:r>
              <w:rPr>
                <w:rFonts w:ascii="Arial" w:cs="Arial" w:eastAsia="Arial" w:hAnsi="Arial"/>
                <w:sz w:val="22"/>
                <w:szCs w:val="22"/>
              </w:rPr>
              <w:t xml:space="preserve">Инициатор – депутат Жогорку Кенеша Кыргызской Республики Маматалиевым М. (вх. №6-5692/23 от 19.04.2023г.)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изменения в Закон Кыргызской Республики «О дорожном движении Кыргызской Республики»</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(исх. № 14-10486 от 06.12.2023 г.,), (вх. № 6-15835/23 от 13.12.2023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лицензионно-разрешительной системе в Кыргызской Республике», Инициатор – Председатель Кабинета Министров Кыргызской Республики Жапаров А.У.</w:t>
            </w:r>
          </w:p>
          <w:p>
            <w:pPr>
              <w:jc w:val="left"/>
            </w:pPr>
            <w:r>
              <w:rPr>
                <w:rFonts w:ascii="Arial" w:cs="Arial" w:eastAsia="Arial" w:hAnsi="Arial"/>
                <w:sz w:val="22"/>
                <w:szCs w:val="22"/>
              </w:rPr>
              <w:t xml:space="preserve">(вх. № 6-2505/24 от 11.03.2024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Проекты Кредитного соглашения (Проект по улучшению Иссык-Кульской кольцевой автодороги (участок Барскоон – Каракол) между Кыргызской Республикой и Азиатским банком развития и Грантового соглашения (Проект по улучшению Иссык-Кульской кольцевой автодороги (участок Барскоон – Каракол) между Кыргызской Республикой и Азиатским банком развития (вх.№6-8117 от 30.08.24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внутреннем водном транспорте» Инициатор – Председатель Кабинета Министров Кыргызской Республики Жапаров А.У. (вх. № 6-8159/24 от 26.08.2024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проекте Закона Кыргызской Республики «О внесении изменений в некоторые законодательные акты Кыргызской Республики (Гражданский кодекс Кыргызской Республики, Кодекс Кыргызской Республики о правонарушениях)</w:t>
            </w:r>
          </w:p>
          <w:p>
            <w:pPr>
              <w:jc w:val="left"/>
            </w:pPr>
            <w:r>
              <w:rPr>
                <w:rFonts w:ascii="Arial" w:cs="Arial" w:eastAsia="Arial" w:hAnsi="Arial"/>
                <w:sz w:val="22"/>
                <w:szCs w:val="22"/>
              </w:rPr>
              <w:t xml:space="preserve">Инициатор – депутат Жогорку Кенеша Кыргызской Республики Маматалиевым М. </w:t>
            </w:r>
          </w:p>
          <w:p>
            <w:pPr>
              <w:jc w:val="left"/>
            </w:pPr>
            <w:r>
              <w:rPr>
                <w:rFonts w:ascii="Arial" w:cs="Arial" w:eastAsia="Arial" w:hAnsi="Arial"/>
                <w:sz w:val="22"/>
                <w:szCs w:val="22"/>
              </w:rPr>
              <w:t xml:space="preserve">(вх. №6-3254/24 от 05.04.2024г.)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6. Комитет по топливно-энергетическому комплексу, недропользованию и промышленной политике</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«Об энергосбережении» (на 3 чтение)</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(02.03.2024 г., вх. № 6-2272/24)</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о правонарушениях Кыргызской Республики» (на 2 чтение)</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(04.04.2024 г., вх. № 6-3221/24)</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принятии согласованного варианта Закона Кыргызской Республики «О внесении изменений в Закон Кыргызской Республики «О возобновляемых источниках энергии», возвращенного с Возражениями Президента Кыргызской Республики»</w:t>
            </w:r>
          </w:p>
          <w:p>
            <w:pPr>
              <w:jc w:val="left"/>
            </w:pPr>
            <w:r>
              <w:rPr>
                <w:rFonts w:ascii="Arial" w:cs="Arial" w:eastAsia="Arial" w:hAnsi="Arial"/>
                <w:sz w:val="22"/>
                <w:szCs w:val="22"/>
              </w:rPr>
              <w:t xml:space="preserve">Инициатор: Президент Кыргызской Республики Жапаров С.Н. (вх. № 6-7579/24 от 12.07.2024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«Об электроэнергетике», возвращенный с Возражениями Президента Кыргызской Республики»</w:t>
            </w:r>
          </w:p>
          <w:p>
            <w:pPr>
              <w:jc w:val="left"/>
            </w:pPr>
            <w:r>
              <w:rPr>
                <w:rFonts w:ascii="Arial" w:cs="Arial" w:eastAsia="Arial" w:hAnsi="Arial"/>
                <w:sz w:val="22"/>
                <w:szCs w:val="22"/>
              </w:rPr>
              <w:t xml:space="preserve">Инициатор - Президент Кыргызской Республики Жапаров С.Н. (вх. № 6-7673/23 от 18.07.2024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республиканском бюджете Кыргызской Республики на 2024 и 2025-2026 годы»</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республиканском бюджете Кыргызской Республики на 2025 год и плановый период 2026-2027 годы»</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7. Комитет по бюджету, экономической и фискальной политике</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«Об основах Вакф (вакуф)».</w:t>
            </w:r>
          </w:p>
          <w:p>
            <w:pPr>
              <w:jc w:val="left"/>
            </w:pPr>
            <w:r>
              <w:rPr>
                <w:rFonts w:ascii="Arial" w:cs="Arial" w:eastAsia="Arial" w:hAnsi="Arial"/>
                <w:sz w:val="22"/>
                <w:szCs w:val="22"/>
              </w:rPr>
              <w:t xml:space="preserve">Инициаторы – депутаты Жогорку Кенеша Кыргызской Республики Алимжановым Ф.А., Маматалиевым М.А., Нурбаевым Ж.П., Мамытовым Т.Т., Атазовым Ш.К., Исмаиловым Ф.Д., Козуевым А.А., Ашимовой Д.А. и Ханджеза К.Л. (вх.№ 6-7088/23 от 19.05.2023г.)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w:t>
            </w:r>
            <w:r>
              <w:rPr>
                <w:rFonts w:ascii="Arial" w:cs="Arial" w:eastAsia="Arial" w:hAnsi="Arial"/>
                <w:b/>
                <w:bCs/>
                <w:sz w:val="22"/>
                <w:szCs w:val="22"/>
              </w:rPr>
              <w:t xml:space="preserve">«</w:t>
            </w:r>
            <w:r>
              <w:rPr>
                <w:rFonts w:ascii="Arial" w:cs="Arial" w:eastAsia="Arial" w:hAnsi="Arial"/>
                <w:sz w:val="22"/>
                <w:szCs w:val="22"/>
              </w:rPr>
              <w:t xml:space="preserve">О создании свободной экономической зоны «Международный финансовый центр Джалал-Абад»</w:t>
            </w:r>
          </w:p>
          <w:p>
            <w:pPr>
              <w:jc w:val="left"/>
            </w:pPr>
            <w:r>
              <w:rPr>
                <w:rFonts w:ascii="Arial" w:cs="Arial" w:eastAsia="Arial" w:hAnsi="Arial"/>
                <w:sz w:val="22"/>
                <w:szCs w:val="22"/>
              </w:rPr>
              <w:t xml:space="preserve">Инициаторы – депутаты Жогорку Кенеша Кыргызской Республики М.Абдалиевым, Ташиевым Ш.К., Талиевой К.А., Сулаймановым К.К., Маматалиевым М.А., Мажитовой Ш.М., Козуевым А.А., Култаевой Г.О., Садырбаевой Ж.Э., Ажибаевым Ч.И., Зулпуевым С.М., Мураталиевым М.М., Ормоновым У.З., Темирбаевой М.О., Таалайбек кызы Жылдыз, Султанбековой Ч.А., Сарыбашовым Т.Н., Тентишевым Б.Э., Сыдыковым М.Ж., Түлөбаевым Б.З., Масабировым Т.А.,  Кадырбековым Н.К., Исираиловым А.А., Икрамовым  Т.И., Түмөнбаевым А.Т., Нурбаевым Ж.П., Эргешовым Б.А., Кубанычбековым И.К. (вх. № 6-502/24 от 18.01.2024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(Налоговый кодекс Кыргызской Республики, Закон Кыргызской Республики «О свободных экономических зонах в Кыргызской Республике» и Закон Кыргызской Республики «Об инвестициях в Кыргызской Республике»)»,</w:t>
            </w:r>
          </w:p>
          <w:p>
            <w:pPr>
              <w:jc w:val="left"/>
            </w:pPr>
            <w:r>
              <w:rPr>
                <w:rFonts w:ascii="Arial" w:cs="Arial" w:eastAsia="Arial" w:hAnsi="Arial"/>
                <w:sz w:val="22"/>
                <w:szCs w:val="22"/>
              </w:rPr>
              <w:t xml:space="preserve">Инициаторы – депутаты Жогорку Кенеша Кыргызской Республики М. Абдалиевым, Ташиевым Ш.К., Талиевой К.А., Сулаймановым К.К., Маматалиевым М.А., Мажитовой Ш.М., Козуевым А.А., Култаевой Г.О., Садырбаевой Ж.Э., Ажибаевым Ч.И., Зулпуевым С.М., Мураталиевым М.М., Ормоновым У.З., Темирбаевой М.О., Таалайбек кызы Жылдыз, Султанбековой Ч.А., Сарыбашовым Т.Н., Тентишевым Б.Э., Сыдыковым М.Ж., Түлөбаевым Б.З., Масабировым Т.А.,  Кадырбековым Н.К., Исираиловым А.А., Икрамовым     Т.И., Түмөнбаевым А.Т., Нурбаевым Ж.П., Эргешовым Б.А., Кубанычбековым И.К. (вх. № 6-490/24 от 17.01.2024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неналоговых доходах»</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 6-1793/24 от 19.02.2024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расчетах в национальной валюте Кыргызской Республики»</w:t>
            </w:r>
          </w:p>
          <w:p>
            <w:pPr>
              <w:jc w:val="left"/>
            </w:pPr>
            <w:r>
              <w:rPr>
                <w:rFonts w:ascii="Arial" w:cs="Arial" w:eastAsia="Arial" w:hAnsi="Arial"/>
                <w:sz w:val="22"/>
                <w:szCs w:val="22"/>
              </w:rPr>
              <w:t xml:space="preserve">Инициаторы – депутаты Жогорку Кенеша Кыргызской Республики Ормонов У.З., Абдибаева А.Н., Шабазов Б.В., Сыдыков Б.У., Сатыбалдиев Э.Р., Маматалиев М.А., Нарматова Н.А., Акаев Ж.К., Раимбачаева В.К., Мамасадыков З.Д., Ашимова Д.А., Мамытов Т.Т., Мажитова Ш., Токтошев Э.Т. (вх. № 6-7879/24, от 02.08.2024г.)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сфере лицензионно-разрешительной системы»</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 6-3524/24 от 15.04.2024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по вопросам защиты прав потребителей финансовых услуг»</w:t>
            </w:r>
          </w:p>
          <w:p>
            <w:pPr>
              <w:jc w:val="left"/>
            </w:pPr>
            <w:r>
              <w:rPr>
                <w:rFonts w:ascii="Arial" w:cs="Arial" w:eastAsia="Arial" w:hAnsi="Arial"/>
                <w:sz w:val="22"/>
                <w:szCs w:val="22"/>
              </w:rPr>
              <w:t xml:space="preserve">Инициаторы – депутаты Жогорку Кенеша Кыргызской Республики Мажитовой Ш., Маматалиевым М.А., Нарматовой Н.А., Абдибаевой А.Н., Талиевой К.А., Абдалиевым М.А., Сыдыковым Б.У., Айжигитовым С.А., Исатбек кызы А., Алтынбековым А.А., Алиевым М.К., Ашимовой Д.А., Кадырбековым Н.К. (вх. № 6-4744/24 от 20.05.2024г.)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противодействии финансированию террористической деятельности и легализации (отмыванию) преступных доходов»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 6-6281/24 от 18.06.2024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техническом регулировании в Кыргызской Республике»</w:t>
            </w:r>
          </w:p>
          <w:p>
            <w:pPr>
              <w:jc w:val="left"/>
            </w:pPr>
            <w:r>
              <w:rPr>
                <w:rFonts w:ascii="Arial" w:cs="Arial" w:eastAsia="Arial" w:hAnsi="Arial"/>
                <w:sz w:val="22"/>
                <w:szCs w:val="22"/>
              </w:rPr>
              <w:t xml:space="preserve">Инициатор – депутат Жогорку Кенеша Кыргызской Республики Маматалиевым М.А., (вх. № 6-45613/24 от 05.06.2024г.)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свободных экономических зонах в Кыргызской Республике»</w:t>
            </w:r>
          </w:p>
          <w:p>
            <w:pPr>
              <w:jc w:val="left"/>
            </w:pPr>
            <w:r>
              <w:rPr>
                <w:rFonts w:ascii="Arial" w:cs="Arial" w:eastAsia="Arial" w:hAnsi="Arial"/>
                <w:sz w:val="22"/>
                <w:szCs w:val="22"/>
              </w:rPr>
              <w:t xml:space="preserve">Инициаторы – депутаты Жогорку Кенеша Кыргызской Республики Кенжебаев А.Б., Маматалиев М.А. (вх. № 6-5613/24 от 05.06.2024г.)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стандартизации»</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 6-4738/24 от 17.05.2024г.)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запрещении ввоза, производства, сбыта и реализации энергетических напитков на территории Кыргызской Республики»</w:t>
            </w:r>
          </w:p>
          <w:p>
            <w:pPr>
              <w:jc w:val="left"/>
            </w:pPr>
            <w:r>
              <w:rPr>
                <w:rFonts w:ascii="Arial" w:cs="Arial" w:eastAsia="Arial" w:hAnsi="Arial"/>
                <w:sz w:val="22"/>
                <w:szCs w:val="22"/>
              </w:rPr>
              <w:t xml:space="preserve">Инициатор – депутат Жогорку Кенеша Кыргызской Республики Бакасовым У.Б. (вх.№6-4210/23 от 22.03.2023г.)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w:t>
            </w:r>
          </w:p>
          <w:p>
            <w:pPr>
              <w:jc w:val="left"/>
            </w:pPr>
            <w:r>
              <w:rPr>
                <w:rFonts w:ascii="Arial" w:cs="Arial" w:eastAsia="Arial" w:hAnsi="Arial"/>
                <w:sz w:val="22"/>
                <w:szCs w:val="22"/>
              </w:rPr>
              <w:t xml:space="preserve">Инициатор – депутат Жогорку Кенеша Кыргызской Республики Бакасовым У.Б. (вх.№6-4210/23 от 22.03.2023г.)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изменения в Закон Кыргызской Республики «Об акционерных обществах»</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 6-8424/24 от 05.09.2024 г.)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Жилищный кодекс Кыргызской Республики, Закон Кыргызской Республики «О прохождении службы в правоохранительных органах Кыргызской Республики»)»</w:t>
            </w:r>
          </w:p>
          <w:p>
            <w:pPr>
              <w:jc w:val="left"/>
            </w:pPr>
            <w:r>
              <w:rPr>
                <w:rFonts w:ascii="Arial" w:cs="Arial" w:eastAsia="Arial" w:hAnsi="Arial"/>
                <w:sz w:val="22"/>
                <w:szCs w:val="22"/>
              </w:rPr>
              <w:t xml:space="preserve">Инициаторы – депутаты Жогорку Кенеша Кыргызской Республики Самаковым К.К., Сулаймановым Э.Н. (вх. № 6-4596/24 от 15.05.2024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Кыргызской Республики «О внесении изменения в конституционный Закон «О Национальном банке Кыргызской Республики» Инициатор – Председатель Кабинета Министров Кыргызской Республики Жапаров А.У. (вх. № 6-7615/24 от 16.07.2024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конституционного Закона Кыргызской Республики
  «О внесении изменений в конституционный Закон Кыргызской Республики «О Счетной палате Кыргызской Республики»</w:t>
            </w:r>
          </w:p>
          <w:p>
            <w:pPr>
              <w:jc w:val="left"/>
            </w:pPr>
            <w:r>
              <w:rPr>
                <w:rFonts w:ascii="Arial" w:cs="Arial" w:eastAsia="Arial" w:hAnsi="Arial"/>
                <w:sz w:val="22"/>
                <w:szCs w:val="22"/>
              </w:rPr>
              <w:t xml:space="preserve">Инициатор – Президент Кыргызской Республики С.Н. Жапаров  </w:t>
            </w:r>
          </w:p>
          <w:p>
            <w:pPr>
              <w:jc w:val="left"/>
            </w:pPr>
            <w:r>
              <w:rPr>
                <w:rFonts w:ascii="Arial" w:cs="Arial" w:eastAsia="Arial" w:hAnsi="Arial"/>
                <w:sz w:val="22"/>
                <w:szCs w:val="22"/>
              </w:rPr>
              <w:t xml:space="preserve">(вх. № 6-6515/24 от 20.06.2024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Кодекс Кыргызской Республики о неналоговых доходах», Кодекс Кыргызской Республики о правонарушениях”)</w:t>
            </w:r>
          </w:p>
          <w:p>
            <w:pPr>
              <w:jc w:val="left"/>
            </w:pPr>
            <w:r>
              <w:rPr>
                <w:rFonts w:ascii="Arial" w:cs="Arial" w:eastAsia="Arial" w:hAnsi="Arial"/>
                <w:sz w:val="22"/>
                <w:szCs w:val="22"/>
              </w:rPr>
              <w:t xml:space="preserve">Инициатор – депутат Жогорку Кенеша Кыргызской Республики Маматалиевым М. А. (вх. № 6-6119/24 от 14.06.2024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защите прав предпринимателей»</w:t>
            </w:r>
          </w:p>
          <w:p>
            <w:pPr>
              <w:jc w:val="left"/>
            </w:pPr>
            <w:r>
              <w:rPr>
                <w:rFonts w:ascii="Arial" w:cs="Arial" w:eastAsia="Arial" w:hAnsi="Arial"/>
                <w:sz w:val="22"/>
                <w:szCs w:val="22"/>
              </w:rPr>
              <w:t xml:space="preserve">Инициаторы – депутаты Жогорку Кенеша Кыргызской Республики Талиевой Т.А. и Абакировым Э.К. (вх. №6-7146/24 от 27.06.2024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техническом регулировании в Кыргызской Республике»</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6-4735/24, 17.05.2024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сфере проведения проверок субъектов предпринимательства»</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(вх. № 6-5480/24 от 03.06.2024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w:t>
            </w:r>
            <w:r>
              <w:rPr>
                <w:rFonts w:ascii="Arial" w:cs="Arial" w:eastAsia="Arial" w:hAnsi="Arial"/>
                <w:sz w:val="22"/>
                <w:szCs w:val="22"/>
              </w:rPr>
              <w:t xml:space="preserve">«О внесении изменений в некоторые законодательные акты Кыргызской Республики (в Кодекс Кыргызской Республики о правонарушениях, законы Кыргызской Республики «О защите прав потребителей», «Об электронной торговле»)</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r>
              <w:rPr>
                <w:rFonts w:ascii="Arial" w:cs="Arial" w:eastAsia="Arial" w:hAnsi="Arial"/>
                <w:sz w:val="22"/>
                <w:szCs w:val="22"/>
              </w:rPr>
              <w:t xml:space="preserve">(вх. №</w:t>
            </w:r>
            <w:r>
              <w:rPr>
                <w:rFonts w:ascii="Arial" w:cs="Arial" w:eastAsia="Arial" w:hAnsi="Arial"/>
                <w:sz w:val="22"/>
                <w:szCs w:val="22"/>
              </w:rPr>
              <w:t xml:space="preserve">6-9002/24 от 20.09.2024г.)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w:t>
            </w:r>
            <w:r>
              <w:rPr>
                <w:rFonts w:ascii="Arial" w:cs="Arial" w:eastAsia="Arial" w:hAnsi="Arial"/>
                <w:sz w:val="22"/>
                <w:szCs w:val="22"/>
              </w:rPr>
              <w:t xml:space="preserve">«О внесении изменений в Кодекс Кыргызской Республики о неналоговых доходах»</w:t>
            </w:r>
          </w:p>
          <w:p>
            <w:pPr>
              <w:jc w:val="left"/>
            </w:pPr>
            <w:r>
              <w:rPr>
                <w:rFonts w:ascii="Arial" w:cs="Arial" w:eastAsia="Arial" w:hAnsi="Arial"/>
                <w:sz w:val="22"/>
                <w:szCs w:val="22"/>
              </w:rPr>
              <w:t xml:space="preserve">Инициатор – депутат Жогорку Кенеша Кыргызской Республики Маматалиевым М. А. (вх. № 6-8979/24, 20.09.2024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w:t>
            </w:r>
            <w:r>
              <w:rPr>
                <w:rFonts w:ascii="Arial" w:cs="Arial" w:eastAsia="Arial" w:hAnsi="Arial"/>
                <w:sz w:val="22"/>
                <w:szCs w:val="22"/>
              </w:rPr>
              <w:t xml:space="preserve">«О внесении изменений в Закон Кыргызской Республики «О гарантийных фондах в Кыргызской Республике»</w:t>
            </w:r>
          </w:p>
          <w:p>
            <w:pPr>
              <w:jc w:val="left"/>
            </w:pPr>
            <w:r>
              <w:rPr>
                <w:rFonts w:ascii="Arial" w:cs="Arial" w:eastAsia="Arial" w:hAnsi="Arial"/>
                <w:sz w:val="22"/>
                <w:szCs w:val="22"/>
              </w:rPr>
              <w:t xml:space="preserve">Инициатор – депутат Жогорку Кенеша Кыргызской Республики Толонов Д.Э. (вх. № 6-8824/24, 18.09.2024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бюджете Социального фонда Кыргызской Республики на 2024 год и плановый период 2025-2026 годов»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w:t>
            </w:r>
            <w:r>
              <w:rPr>
                <w:rFonts w:ascii="Arial" w:cs="Arial" w:eastAsia="Arial" w:hAnsi="Arial"/>
                <w:sz w:val="22"/>
                <w:szCs w:val="22"/>
              </w:rPr>
              <w:t xml:space="preserve">«О бюджете Социального фонда Кыргызской Республики на 2025 год и плановый период 2026-2027 годов»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бюджете Фонда обязательного медицинского страхования при Министерстве здравоохранения Кыргызской Республики на 2024 год и плановый период 2025-2026 годов»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бюджете Фонда обязательного медицинского страхования при Министерстве здравоохранения Кыргызской Республики на 2025 год и плановый период 2026-2027 годов»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республиканском бюджете Кыргызской Республики на 2025 год и плановый период 2026-2027 годов»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 республиканском бюджете Кыргызской Республики на 2024 год и плановый период 2025-2026 годов»</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8. Комитет по правопорядку, борьбе с преступностью и противодействию коррупции</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I-ЧТЕНИЕ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 </w:t>
            </w:r>
          </w:p>
          <w:p>
            <w:pPr>
              <w:jc w:val="left"/>
            </w:pPr>
            <w:r>
              <w:rPr>
                <w:rFonts w:ascii="Arial" w:cs="Arial" w:eastAsia="Arial" w:hAnsi="Arial"/>
                <w:sz w:val="22"/>
                <w:szCs w:val="22"/>
              </w:rPr>
              <w:t xml:space="preserve">(вх. № 6-3534/24 от 15.04.24 г.)</w:t>
            </w:r>
          </w:p>
          <w:p>
            <w:pPr>
              <w:jc w:val="left"/>
            </w:pPr>
            <w:r>
              <w:rPr>
                <w:rFonts w:ascii="Arial" w:cs="Arial" w:eastAsia="Arial" w:hAnsi="Arial"/>
                <w:sz w:val="22"/>
                <w:szCs w:val="22"/>
              </w:rPr>
              <w:t xml:space="preserve">Инициаторы – депутаты Жогорку Кенеша Кыргызской Республики Акаев Ж.К., Самыйкожо М., Тумонбаев А.Т., Садырбаева Ж. Э., Алимжанова Н. 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Кодекс Кыргызской Республики о правонарушениях, Закон Кыргызской Республики «Об охране здоровья граждан в Кыргызской Республике»)»</w:t>
            </w:r>
          </w:p>
          <w:p>
            <w:pPr>
              <w:jc w:val="left"/>
            </w:pPr>
            <w:r>
              <w:rPr>
                <w:rFonts w:ascii="Arial" w:cs="Arial" w:eastAsia="Arial" w:hAnsi="Arial"/>
                <w:sz w:val="22"/>
                <w:szCs w:val="22"/>
              </w:rPr>
              <w:t xml:space="preserve">(вх. № 6-5542/24 от 04.06.24 г.)</w:t>
            </w:r>
          </w:p>
          <w:p>
            <w:pPr>
              <w:jc w:val="left"/>
            </w:pPr>
            <w:r>
              <w:rPr>
                <w:rFonts w:ascii="Arial" w:cs="Arial" w:eastAsia="Arial" w:hAnsi="Arial"/>
                <w:sz w:val="22"/>
                <w:szCs w:val="22"/>
              </w:rPr>
              <w:t xml:space="preserve">Инициаторы – депутаты Жогорку Кенеша Кыргызской Республики Раимбачаева В.К., Маткеримов А.Т., Садырбаева Ж.Э., Айдарова А.А., Абдибаева А.Н., Талиева К.А., Кубанычбеков И.К., Ашимова Д.А., Исатбек кызы А., Атамбаев С.А.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Уголовно-исполнительный кодекс Кыргызской Республики» </w:t>
            </w:r>
          </w:p>
          <w:p>
            <w:pPr>
              <w:jc w:val="left"/>
            </w:pPr>
            <w:r>
              <w:rPr>
                <w:rFonts w:ascii="Arial" w:cs="Arial" w:eastAsia="Arial" w:hAnsi="Arial"/>
                <w:sz w:val="22"/>
                <w:szCs w:val="22"/>
              </w:rPr>
              <w:t xml:space="preserve">(вх.  № 6-5892/24 от 11.06.24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«Об органах внутренних дел»</w:t>
            </w:r>
          </w:p>
          <w:p>
            <w:pPr>
              <w:jc w:val="left"/>
            </w:pPr>
            <w:r>
              <w:rPr>
                <w:rFonts w:ascii="Arial" w:cs="Arial" w:eastAsia="Arial" w:hAnsi="Arial"/>
                <w:sz w:val="22"/>
                <w:szCs w:val="22"/>
              </w:rPr>
              <w:t xml:space="preserve">(вх. № 6-7451/24 от 08.07.24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Уголовно-процессуальный кодекс Кыргызской Республики»</w:t>
            </w:r>
          </w:p>
          <w:p>
            <w:pPr>
              <w:jc w:val="left"/>
            </w:pPr>
            <w:r>
              <w:rPr>
                <w:rFonts w:ascii="Arial" w:cs="Arial" w:eastAsia="Arial" w:hAnsi="Arial"/>
                <w:sz w:val="22"/>
                <w:szCs w:val="22"/>
              </w:rPr>
              <w:t xml:space="preserve">(вх. № 6-7710/24 от 22.07.24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№6-7773/24 от 25.07.24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II-ЧТЕНИЕ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тишине»</w:t>
            </w:r>
          </w:p>
          <w:p>
            <w:pPr>
              <w:jc w:val="left"/>
            </w:pPr>
            <w:r>
              <w:rPr>
                <w:rFonts w:ascii="Arial" w:cs="Arial" w:eastAsia="Arial" w:hAnsi="Arial"/>
                <w:sz w:val="22"/>
                <w:szCs w:val="22"/>
              </w:rPr>
              <w:t xml:space="preserve">(вх. № 6-1879/24 от 21.02.24 г.)</w:t>
            </w:r>
          </w:p>
          <w:p>
            <w:pPr>
              <w:jc w:val="left"/>
            </w:pPr>
            <w:r>
              <w:rPr>
                <w:rFonts w:ascii="Arial" w:cs="Arial" w:eastAsia="Arial" w:hAnsi="Arial"/>
                <w:sz w:val="22"/>
                <w:szCs w:val="22"/>
              </w:rPr>
              <w:t xml:space="preserve">Инициаторы – депутаты Жогорку Кенеша Кыргызской Республики Атамбаев С.А., Бекешев Д.Д.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КР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 6-1881/24 от 21.02.24 г.)</w:t>
            </w:r>
          </w:p>
          <w:p>
            <w:pPr>
              <w:jc w:val="left"/>
            </w:pPr>
            <w:r>
              <w:rPr>
                <w:rFonts w:ascii="Arial" w:cs="Arial" w:eastAsia="Arial" w:hAnsi="Arial"/>
                <w:sz w:val="22"/>
                <w:szCs w:val="22"/>
              </w:rPr>
              <w:t xml:space="preserve">Инициаторы – депутаты Жогорку Кенеша Кыргызской Республики Атамбаев С.А., Бекешев Д.Д.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КР (в Уголовный кодекс Кыргызской Республики, Гражданский кодекс Кыргызской Республики, Семейный кодекс Кыргызской Республики)»</w:t>
            </w:r>
          </w:p>
          <w:p>
            <w:pPr>
              <w:jc w:val="left"/>
            </w:pPr>
            <w:r>
              <w:rPr>
                <w:rFonts w:ascii="Arial" w:cs="Arial" w:eastAsia="Arial" w:hAnsi="Arial"/>
                <w:sz w:val="22"/>
                <w:szCs w:val="22"/>
              </w:rPr>
              <w:t xml:space="preserve">(вх. № 6-2448/24 от 07.03.24 г.) </w:t>
            </w:r>
          </w:p>
          <w:p>
            <w:pPr>
              <w:jc w:val="left"/>
            </w:pPr>
            <w:r>
              <w:rPr>
                <w:rFonts w:ascii="Arial" w:cs="Arial" w:eastAsia="Arial" w:hAnsi="Arial"/>
                <w:sz w:val="22"/>
                <w:szCs w:val="22"/>
              </w:rPr>
              <w:t xml:space="preserve">Инициаторы – депутаты Жогорку Кенеша Кыргызской Республики Икрамов Т.И., Алимжанова Н.Я., Ажибаев Ч.И., Ашимова Д.А., Исатбек кызы А., Мажитова Ш., Маткеримов А.Т., Эрбаев А.Т., Мамашова А.Т.</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 6-3991/24 от 26.04.24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w:t>
            </w:r>
          </w:p>
          <w:p>
            <w:pPr>
              <w:jc w:val="left"/>
            </w:pPr>
            <w:r>
              <w:rPr>
                <w:rFonts w:ascii="Arial" w:cs="Arial" w:eastAsia="Arial" w:hAnsi="Arial"/>
                <w:sz w:val="22"/>
                <w:szCs w:val="22"/>
              </w:rPr>
              <w:t xml:space="preserve">(вх. № 6-3534/24 от 15.04.24 г.)</w:t>
            </w:r>
          </w:p>
          <w:p>
            <w:pPr>
              <w:jc w:val="left"/>
            </w:pPr>
            <w:r>
              <w:rPr>
                <w:rFonts w:ascii="Arial" w:cs="Arial" w:eastAsia="Arial" w:hAnsi="Arial"/>
                <w:sz w:val="22"/>
                <w:szCs w:val="22"/>
              </w:rPr>
              <w:t xml:space="preserve">Инициаторы – депутаты Жогорку Кенеша Кыргызской Республики Акаев Ж.К., Самыйкожо М., Тумонбаев А.Т., Садырбаева Ж. Э., Алимжанова Н. 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Кодекс Кыргызской Республики о правонарушениях, Закон Кыргызской Республики «Об охране здоровья граждан в Кыргызской Республике»)»</w:t>
            </w:r>
          </w:p>
          <w:p>
            <w:pPr>
              <w:jc w:val="left"/>
            </w:pPr>
            <w:r>
              <w:rPr>
                <w:rFonts w:ascii="Arial" w:cs="Arial" w:eastAsia="Arial" w:hAnsi="Arial"/>
                <w:sz w:val="22"/>
                <w:szCs w:val="22"/>
              </w:rPr>
              <w:t xml:space="preserve">(вх. №6-5542/24 от 04.06.24 г.)</w:t>
            </w:r>
          </w:p>
          <w:p>
            <w:pPr>
              <w:jc w:val="left"/>
            </w:pPr>
            <w:r>
              <w:rPr>
                <w:rFonts w:ascii="Arial" w:cs="Arial" w:eastAsia="Arial" w:hAnsi="Arial"/>
                <w:sz w:val="22"/>
                <w:szCs w:val="22"/>
              </w:rPr>
              <w:t xml:space="preserve">Инициаторы – депутаты Жогорку Кенеша Кыргызской Республики Раимбачаева В.К., Маткеримов А.Т., Садырбаева Ж.Э., Айдарова А.А., Абдибаева А.Н., Талиева К.А., Кубанычбеков И.К., Ашимова Д.А., Исатбек кызы А., Атамбаев С.А.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Уголовно-исполнительный кодекс Кыргызской Республики»</w:t>
            </w:r>
          </w:p>
          <w:p>
            <w:pPr>
              <w:jc w:val="left"/>
            </w:pPr>
            <w:r>
              <w:rPr>
                <w:rFonts w:ascii="Arial" w:cs="Arial" w:eastAsia="Arial" w:hAnsi="Arial"/>
                <w:sz w:val="22"/>
                <w:szCs w:val="22"/>
              </w:rPr>
              <w:t xml:space="preserve">(вх.  №6-5892/24 от 11.06.24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«Об органах внутренних дел»</w:t>
            </w:r>
          </w:p>
          <w:p>
            <w:pPr>
              <w:jc w:val="left"/>
            </w:pPr>
            <w:r>
              <w:rPr>
                <w:rFonts w:ascii="Arial" w:cs="Arial" w:eastAsia="Arial" w:hAnsi="Arial"/>
                <w:sz w:val="22"/>
                <w:szCs w:val="22"/>
              </w:rPr>
              <w:t xml:space="preserve">(вх. № 6-7451/24 от 08.07.24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Уголовно-процессуальный кодекс Кыргызской Республики»</w:t>
            </w:r>
          </w:p>
          <w:p>
            <w:pPr>
              <w:jc w:val="left"/>
            </w:pPr>
            <w:r>
              <w:rPr>
                <w:rFonts w:ascii="Arial" w:cs="Arial" w:eastAsia="Arial" w:hAnsi="Arial"/>
                <w:sz w:val="22"/>
                <w:szCs w:val="22"/>
              </w:rPr>
              <w:t xml:space="preserve">(вх. № 6-7710/24 от 22.07.24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 6-7773/24 от 25.07.24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III-ЧТЕНИЕ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тишине»</w:t>
            </w:r>
          </w:p>
          <w:p>
            <w:pPr>
              <w:jc w:val="left"/>
            </w:pPr>
            <w:r>
              <w:rPr>
                <w:rFonts w:ascii="Arial" w:cs="Arial" w:eastAsia="Arial" w:hAnsi="Arial"/>
                <w:sz w:val="22"/>
                <w:szCs w:val="22"/>
              </w:rPr>
              <w:t xml:space="preserve">(вх. № 6-1879/24 от 21.02.24 г.) </w:t>
            </w:r>
          </w:p>
          <w:p>
            <w:pPr>
              <w:jc w:val="left"/>
            </w:pPr>
            <w:r>
              <w:rPr>
                <w:rFonts w:ascii="Arial" w:cs="Arial" w:eastAsia="Arial" w:hAnsi="Arial"/>
                <w:sz w:val="22"/>
                <w:szCs w:val="22"/>
              </w:rPr>
              <w:t xml:space="preserve">Инициаторы – депутаты Жогорку Кенеша Кыргызской Республики Атамбаев С.А., Бекешев Д.Д.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 6-1881/24 от 21.02.24 г.)</w:t>
            </w:r>
          </w:p>
          <w:p>
            <w:pPr>
              <w:jc w:val="left"/>
            </w:pPr>
            <w:r>
              <w:rPr>
                <w:rFonts w:ascii="Arial" w:cs="Arial" w:eastAsia="Arial" w:hAnsi="Arial"/>
                <w:sz w:val="22"/>
                <w:szCs w:val="22"/>
              </w:rPr>
              <w:t xml:space="preserve">Инициаторы – депутаты Жогорку Кенеша Кыргызской Республики Атамбаев С.А., Бекешев Д.Д.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КР (в Уголовный кодекс Кыргызской Республики, Гражданский кодекс Кыргызской Республики, Семейный кодекс Кыргызской Республики)»</w:t>
            </w:r>
          </w:p>
          <w:p>
            <w:pPr>
              <w:jc w:val="left"/>
            </w:pPr>
            <w:r>
              <w:rPr>
                <w:rFonts w:ascii="Arial" w:cs="Arial" w:eastAsia="Arial" w:hAnsi="Arial"/>
                <w:sz w:val="22"/>
                <w:szCs w:val="22"/>
              </w:rPr>
              <w:t xml:space="preserve">(вх.  № 6-2448/24 от 07.03.24 г.) </w:t>
            </w:r>
          </w:p>
          <w:p>
            <w:pPr>
              <w:jc w:val="left"/>
            </w:pPr>
            <w:r>
              <w:rPr>
                <w:rFonts w:ascii="Arial" w:cs="Arial" w:eastAsia="Arial" w:hAnsi="Arial"/>
                <w:sz w:val="22"/>
                <w:szCs w:val="22"/>
              </w:rPr>
              <w:t xml:space="preserve">Инициаторы – депутаты Жогорку Кенеша Кыргызской Республики Икрамов Т.И., Алимжанова Н.Я., Ажибаев Ч.И., Ашимова Д.А., Исатбек кызы А., Мажитова Ш., Маткеримов А.Т., Эрбаев А.Т., Мамашова А.Т.</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 6-3991/24 от 26.04.24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Уголовно-процессуальный кодекс Кыргызской Республики)»</w:t>
            </w:r>
          </w:p>
          <w:p>
            <w:pPr>
              <w:jc w:val="left"/>
            </w:pPr>
            <w:r>
              <w:rPr>
                <w:rFonts w:ascii="Arial" w:cs="Arial" w:eastAsia="Arial" w:hAnsi="Arial"/>
                <w:sz w:val="22"/>
                <w:szCs w:val="22"/>
              </w:rPr>
              <w:t xml:space="preserve">(вх.№ 6-3534/24 от 15.04.24г.)</w:t>
            </w:r>
          </w:p>
          <w:p>
            <w:pPr>
              <w:jc w:val="left"/>
            </w:pPr>
            <w:r>
              <w:rPr>
                <w:rFonts w:ascii="Arial" w:cs="Arial" w:eastAsia="Arial" w:hAnsi="Arial"/>
                <w:sz w:val="22"/>
                <w:szCs w:val="22"/>
              </w:rPr>
              <w:t xml:space="preserve">Инициаторы – депутаты Жогорку Кенеша Кыргызской Республики Акаев Ж.К., Самыйкожо М., Тумонбаев А.Т., Садырбаева Ж. Э., Алимжанова Н. 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некоторые законодательные акты Кыргызской Республики (в Уголовный кодекс Кыргызской Республики, Кодекс Кыргызской Республики о правонарушениях, Закон Кыргызской Республики «Об охране здоровья граждан в Кыргызской Республике»)»</w:t>
            </w:r>
          </w:p>
          <w:p>
            <w:pPr>
              <w:jc w:val="left"/>
            </w:pPr>
            <w:r>
              <w:rPr>
                <w:rFonts w:ascii="Arial" w:cs="Arial" w:eastAsia="Arial" w:hAnsi="Arial"/>
                <w:sz w:val="22"/>
                <w:szCs w:val="22"/>
              </w:rPr>
              <w:t xml:space="preserve">(вх. № 6-5542/24 от 04.06.24 г)</w:t>
            </w:r>
          </w:p>
          <w:p>
            <w:pPr>
              <w:jc w:val="left"/>
            </w:pPr>
            <w:r>
              <w:rPr>
                <w:rFonts w:ascii="Arial" w:cs="Arial" w:eastAsia="Arial" w:hAnsi="Arial"/>
                <w:sz w:val="22"/>
                <w:szCs w:val="22"/>
              </w:rPr>
              <w:t xml:space="preserve">Инициаторы – депутаты Жогорку Кенеша Кыргызской Республики Раимбачаева В.К., Маткеримов А.Т., Садырбаева Ж.Э., Айдарова А.А., Абдибаева А.Н., Талиева К.А., Кубанычбеков И.К., Ашимова Д.А., Исатбек кызы А., Атамбаев С.А.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Уголовно-исполнительный кодекс Кыргызской Республики»</w:t>
            </w:r>
          </w:p>
          <w:p>
            <w:pPr>
              <w:jc w:val="left"/>
            </w:pPr>
            <w:r>
              <w:rPr>
                <w:rFonts w:ascii="Arial" w:cs="Arial" w:eastAsia="Arial" w:hAnsi="Arial"/>
                <w:sz w:val="22"/>
                <w:szCs w:val="22"/>
              </w:rPr>
              <w:t xml:space="preserve">(вх. №6-5892/24 от 11.06.24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Закон Кыргызской Республики «Об органах внутренних дел»</w:t>
            </w:r>
          </w:p>
          <w:p>
            <w:pPr>
              <w:jc w:val="left"/>
            </w:pPr>
            <w:r>
              <w:rPr>
                <w:rFonts w:ascii="Arial" w:cs="Arial" w:eastAsia="Arial" w:hAnsi="Arial"/>
                <w:sz w:val="22"/>
                <w:szCs w:val="22"/>
              </w:rPr>
              <w:t xml:space="preserve">(вх. № 6-7451/24 от 08.07.24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Уголовно-процессуальный кодекс Кыргызской Республики»</w:t>
            </w:r>
          </w:p>
          <w:p>
            <w:pPr>
              <w:jc w:val="left"/>
            </w:pPr>
            <w:r>
              <w:rPr>
                <w:rFonts w:ascii="Arial" w:cs="Arial" w:eastAsia="Arial" w:hAnsi="Arial"/>
                <w:sz w:val="22"/>
                <w:szCs w:val="22"/>
              </w:rPr>
              <w:t xml:space="preserve">(вх. №6-7710/24 от 22.07.24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 Закона Кыргызской Республики «О внесении изменений в Кодекс Кыргызской Республики о правонарушениях»</w:t>
            </w:r>
          </w:p>
          <w:p>
            <w:pPr>
              <w:jc w:val="left"/>
            </w:pPr>
            <w:r>
              <w:rPr>
                <w:rFonts w:ascii="Arial" w:cs="Arial" w:eastAsia="Arial" w:hAnsi="Arial"/>
                <w:sz w:val="22"/>
                <w:szCs w:val="22"/>
              </w:rPr>
              <w:t xml:space="preserve">(вх. №6-7773/24 от 25.07.24 г.)</w:t>
            </w:r>
          </w:p>
          <w:p>
            <w:pPr>
              <w:jc w:val="left"/>
            </w:pPr>
            <w:r>
              <w:rPr>
                <w:rFonts w:ascii="Arial" w:cs="Arial" w:eastAsia="Arial" w:hAnsi="Arial"/>
                <w:sz w:val="22"/>
                <w:szCs w:val="22"/>
              </w:rPr>
              <w:t xml:space="preserve">Инициатор – Председатель Кабинета Министров Кыргызской Республики Жапаров А.У.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 РАЗРАБОТКА ЗАКОНОПРОЕКТОВ, СОГЛАСОВАНИЕ ПРОЕКТОВ
  НОРМАТИВНЫХ И ИНЫХ АКТОВ, СОГЛАШЕНИЙ И ДР.</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Все комитеты по вопросам ведения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Предварительное рассмотрение законопроектов, поступивших на рассмотрение комитета</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В зависимости от поступления</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Проведение работы по анализу, направленной на устранение противоречий в действующем законодательстве и его дальнейшее совершенствование, внесение законодательных предложений в кабинет министров Кыргызской Республики, разработка соответствующих законопроектов по вопросам, поступившим на рассмотрение Комитета</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Постоянно </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III. УТВЕРЖДЕНИЕ ПРОГРАММ</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Все комитеты по вопросам подведомственности </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Общегосударственные программы социально-экономического развития (экономического, социального, научно-технического и культурного) </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По согласованию</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IV. «ПРАВИТЕЛЬСТВЕННЫЕ ДНИ» И «ПРАВИТЕЛЬСТВЕННЫЕ ЧАСЫ»</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 комитеты по вопросам подведомственности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зависимости от поступления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Социальной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Вопросы рассматриваются по мере их возникновения и     по инициативе комитета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аграрной политике, водным ресурсам, экологии и региональному развитию</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информации Кабинета Министров Кыргызской Республики о ходе подготовки    к проведению весенне-полевых и хозяйственных работ 2025 года в Кыргызской Республике»</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международным делам, обороне, безопасности и миграции</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и проведения «День Кабинета Министров» и «Час Кабинета Министров».</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Постоянно</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Комитет по бюджету, экономической и фискальной политике</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«правительственного дня», «правительственного часа» </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мере поступления предложений</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Комитет по правопорядку, борьбе с преступностью и противодействию коррупции</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и проведение «Дня Кабинета Министров» и «Часа Кабинета Министров».</w:t>
            </w:r>
          </w:p>
        </w:tc>
        <w:tc>
          <w:tcPr>
            <w:tcW w:type="dxa" w:w="2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По мере необходимости</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 ИЗБРАНИЕ ГОСУДАРСТВЕННЫХ ДОЛЖНОСТНЫХ ЛИЦ</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Об избрании кандидатов на вакантные государственные должности</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По мере поступления предложений</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Об избрании кандидатов на вакантные должности судей Верховного суда Кыргызской Республики, судей Конституционного суда Кыргызской Республики, члена Совета по делам правосудия Кыргызской Республики</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По мере поступления предложений</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 вхождении или переходе депутатов из одного комитета в другой, созыве и избрании составов комитетов, а также должностей заместителя председателя, председателя комитета и его заместителя и т.д.</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По мере поступления предложений и решений фракций, депутатских групп</w:t>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правопорядку, борьбе с преступностью и противодействию коррупции</w:t>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Об избрании кандидатов на вакантные государственные должности</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По мере поступления представлений</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VI. ЗАСЛУШИВАНИЕ ОТЧЕТОВ, ДОКЛАДОВ И ИНФОРМАЦИЙ
  ДОЛЖНОСТНЫХ ЛИЦ ЖОГОРКУ КЕНЕШЕМ И ЕГО ОРГАНАМИ</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Отчет об исполнении бюджета Кыргызской Республики за 2023 год, направленный Председателем Кабинета Министров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Заслушивание ежегодного отчета Генерального прокурора Кыргызской Республики за 2023 год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Заслушивание доклада председателя Центральной комиссии по выборам и проведению референдумов Кыргызской Республики «О практике подготовки и проведению выборов, референдумов, о мерах по обеспечению избирательных прав и повышению правовой культуры граждан, о мерах по исполнению избирательного законодательства и законодательные предложения по его совершенствованию» за 2022-2023 годы</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Заслушивание ежегодного доклада Акыйкатчы (Омбудсмена) Кыргызской Республики «О соблюдении прав и свобод человека и гражданина в Кыргызской Республике в 2023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Доклад Национального центра о своей деятельности и финансовый отчет за прошедший год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Заслушивание информации от отдельных членов Кабинета Министров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 предложений</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международным делам, обороне, безопасности и миграции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 рассмотрение отчетов государственных органов и информаций, поступивших по вопросам ведения Комитета. Подготовка и принятие по ним решения.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  предложений</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руководителей загранучреждений КР. Подготовка и принятие по ним решения.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Согласно графику заслушивания руководителей загранучреждений КР</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аграрной политике, водным ресурсам, экологии и региональному развитию</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Заслушивание информации о деятельности министерства водных ресурсов, сельского хозяйства и перерабатывающей промышленности Кыргызской Республики и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Социальной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Отчет об исполнении республиканского бюджета Кыргызской Республики за 2023 год.</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6-4623/23 от 15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Отчет об исполнении бюджета Социального фонда Кыргызской Республики при Кабинете Министров Кыргызской Республики за 2023 год.</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6-4619/24 от 15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Отчет об исполнении бюджета Фонда обязательного медицинского страхования при Министерстве здравоохранения Кыргызской Республики за 2023 год</w:t>
            </w:r>
          </w:p>
          <w:p>
            <w:pPr>
              <w:jc w:val="left"/>
            </w:pPr>
            <w:r>
              <w:rPr>
                <w:rFonts w:ascii="Arial" w:cs="Arial" w:eastAsia="Arial" w:hAnsi="Arial"/>
                <w:sz w:val="22"/>
                <w:szCs w:val="22"/>
              </w:rPr>
              <w:t xml:space="preserve">Инициатор: Председатель Кабинета Министров Кыргызской Республики Жапаров А. У. (вх. № 6-5049/23 от 24 мая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бюджету, экономической и фискальной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 об исполнении республиканского бюджета Кыргызской Республики за 2023 год, представленный Кабинетом Министров Кыргызской Республики </w:t>
            </w:r>
          </w:p>
          <w:p>
            <w:pPr>
              <w:jc w:val="left"/>
            </w:pPr>
            <w:r>
              <w:rPr>
                <w:rFonts w:ascii="Arial" w:cs="Arial" w:eastAsia="Arial" w:hAnsi="Arial"/>
                <w:sz w:val="22"/>
                <w:szCs w:val="22"/>
              </w:rPr>
              <w:t xml:space="preserve">(вх. № 6-4623/24, 15.05.2024 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 об исполнении бюджета Фонда обязательного медицинского страхования при Министерстве здравоохранения Кыргызской Республики за 2023 год, направленный Председателем Кабинета Министров Кыргызской Республики</w:t>
            </w:r>
          </w:p>
          <w:p>
            <w:pPr>
              <w:jc w:val="left"/>
            </w:pPr>
            <w:r>
              <w:rPr>
                <w:rFonts w:ascii="Arial" w:cs="Arial" w:eastAsia="Arial" w:hAnsi="Arial"/>
                <w:sz w:val="22"/>
                <w:szCs w:val="22"/>
              </w:rPr>
              <w:t xml:space="preserve">(вх. № 6-5049/24, 24.05.2024г.).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 об исполнении бюджета Социального фонда Кыргызской Республики за 2023 год, направленный Председателем Кабинета Министров Кыргызской Республики </w:t>
            </w:r>
          </w:p>
          <w:p>
            <w:pPr>
              <w:jc w:val="left"/>
            </w:pPr>
            <w:r>
              <w:rPr>
                <w:rFonts w:ascii="Arial" w:cs="Arial" w:eastAsia="Arial" w:hAnsi="Arial"/>
                <w:sz w:val="22"/>
                <w:szCs w:val="22"/>
              </w:rPr>
              <w:t xml:space="preserve">(вх. № 6-4619, 15.05.2024г.).</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отчете председателя Национального банка Кыргызской Республики о деятельности Национального банка Кыргызской Республики за 2023 год.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Отчет председателя Счетной палаты «О деятельности Счетной палаты Кыргызской Республики за 2023 год».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Комитет по правопорядку, борьбе с преступностью и противодействию коррупции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отчета Генерального прокурора за 2024 год.</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руководителей государственных органов, органов местного самоуправления в рамках контроля за исполнением Закона Кыргызской Республики «О противодействии коррупции», постановлений Жогорку Кенеша Кыргызской Республики и решений Комитета по вопросам, отнесенным к ведению Комитета.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Постоянно</w:t>
            </w:r>
          </w:p>
          <w:p>
            <w:pPr>
              <w:jc w:val="left"/>
            </w:pPr>
            <w:r>
              <w:rPr>
                <w:rFonts w:ascii="Arial" w:cs="Arial" w:eastAsia="Arial" w:hAnsi="Arial"/>
                <w:i/>
                <w:iCs/>
                <w:sz w:val="22"/>
                <w:szCs w:val="22"/>
              </w:rPr>
              <w:t xml:space="preserve">(согласно утвержденному графику)</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VII. МЕЖПАРЛАМЕНТСКАЯ И МЕЖДУНАРОДНАЯ ДЕЯТЕЛЬНОСТЬ</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Все комитеты по вопросам подведомственности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Рассмотрение проектов рекомендательных, модельных законодательных актов межпарламентских организаций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международным делам, обороне, безопасности и миграции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Подготовка проектов решений по составам официальных межпарламентских комиссий, групп дружбы и постоянных парламентских делегаций. Подготовка решений по зарубежным командировкам депутатов Жогорку Кенеша.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 предложений и согласно графику работы межпарламантских организаций</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и проведение встреч и других мероприятий председателя и членов комитета с послами иностранных государств в Кыргызской Республики, с представителями международных и межпарламентских организаций. Проведение совместных международных заседаний комитетов и других мероприятий.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 соответствии с Планом международного и межпарламентского сотрудничества Жогорку Кенеша Кыргызской Республики и по мере поступления предложений.</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VIII. КОНФЕРЕНЦИИ, КРУГЛЫЕ СТОЛЫ И ПАРЛАМЕНТСКИЕ СЛУШАНИЯ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парламентских слушаний, круглых столов, выездных совещаний и конференций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 предложений</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международным делам, обороне, безопасности и миграции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парламентских слушаний, круглых столов, выездных совещаний и конференций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 предложений от депутатов</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аграрной политике, водным ресурсам, экологии и региональному развитию</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круглые столы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Каждый раз, когда поступают предложения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Социальной политике</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Парламентские слушания по обсуждению проекта Трудового кодекса Кыргызской Республики и проекта Закона Кыргызской Республики «О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бюджету, экономической и фискальной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парламентских слушаний и круглых столов, выездных заседаний, встреч</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необходимости</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ПАРЛАМЕНТСКОЕ СЛУШАНИЕ</w:t>
            </w:r>
          </w:p>
          <w:p>
            <w:pPr>
              <w:jc w:val="left"/>
            </w:pPr>
            <w:r>
              <w:rPr>
                <w:rFonts w:ascii="Arial" w:cs="Arial" w:eastAsia="Arial" w:hAnsi="Arial"/>
                <w:sz w:val="22"/>
                <w:szCs w:val="22"/>
              </w:rPr>
              <w:t xml:space="preserve">по обсуждению проектов Закона Кыргызской Республики «О республиканском бюджете Кыргызской Республики на 2025 год и плановый период на 2026-2027 годы», «О бюджете Социального фонда Кыргызской Республики на 2025 год и прогнозе на 2026-2027 годы», «О бюджете Фонда обязательного медицинского страхования при Министерстве здравоохранения Кыргызской Республики на 2025 год и плановый период на 2026-2027годы»</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правопорядку, борьбе с преступностью и противодействию коррупции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Проведение парламентских слушаний, конференций, круглых столов по вопросам, отнесенным к ведению Комитета.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необходимости</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IX. ДЕЯТЕЛЬНОСТЬ ПО РЕАЛИЗАЦИИ КОНТРОЛЬНЫХ ФУНКЦИЙ</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конституционному законодательству, государственному устройству, судебно-правовым вопросам и Регламенту Жогорку Кенеша</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постановлений Жогорку Кенеша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17 апреля 2024 года №1994-VII «Об отчете Генерального прокурора Кыргызской Республики о состоянии законности в Кыргызской Республике в 2023 году и проделанной органами прокуратуры работе по ее укреплению»</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постановления Жогорку Кенеша Кыргызской Республики от 07 февраля 2024 года №1857-VII «Об итогах работы временной депутатской комиссии, образованной постановлением Жогорку Кенеша Кыргызской Республики от 14 июня 2023 года № 1252-VII «Об образовании временной депутатской комиссии по изучению незаконных действий должностных лиц соответствующих государственных органов в отношении осужденных, условно-досрочно освобожденных от отбывания наказания»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постановления Жогорку Кенеша Кыргызской Республики от 20 октября 2024 года №1857-VII «О вопросах физической культуры и спорта»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постановления Жогорку Кенеша Кыргызской Республики от 17 октября 2019 года №3296-VI «Об исполнении Закона Кыргызской Республики «О порядке делегирования органам местного самоуправления отдельных государственных полномочий» от 9 июля 2013 года № 127»</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постановления Жогорку Кенеша Кыргызской Республики от 30 мая 2024 года №2127-VII «О безопасности жизнедеятельности детей»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протокольных поручений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депутата А. Малиева №П-6-VII от 26 января 2022 года,</w:t>
            </w:r>
          </w:p>
          <w:p>
            <w:pPr>
              <w:jc w:val="left"/>
            </w:pPr>
            <w:r>
              <w:rPr>
                <w:rFonts w:ascii="Arial" w:cs="Arial" w:eastAsia="Arial" w:hAnsi="Arial"/>
                <w:sz w:val="22"/>
                <w:szCs w:val="22"/>
              </w:rPr>
              <w:t xml:space="preserve">в связи с тем, что заместитель председателя Н.О. Сыдыгалиев провел часть заседания 19 января 2022 года с грубыми нарушениями закона, он попросил поручить рассмотрение данного вопроса в комитете и сообщить информацию о результатах.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депутата А. Малиева №П-259-VII от 06 апреля 2023 года,</w:t>
            </w:r>
          </w:p>
          <w:p>
            <w:pPr>
              <w:jc w:val="left"/>
            </w:pPr>
            <w:r>
              <w:rPr>
                <w:rFonts w:ascii="Arial" w:cs="Arial" w:eastAsia="Arial" w:hAnsi="Arial"/>
                <w:sz w:val="22"/>
                <w:szCs w:val="22"/>
              </w:rPr>
              <w:t xml:space="preserve">в нем депутат А. Малиев поднял следующие вопросы:</w:t>
            </w:r>
          </w:p>
          <w:p>
            <w:pPr>
              <w:jc w:val="left"/>
            </w:pPr>
            <w:r>
              <w:rPr>
                <w:rFonts w:ascii="Arial" w:cs="Arial" w:eastAsia="Arial" w:hAnsi="Arial"/>
                <w:sz w:val="22"/>
                <w:szCs w:val="22"/>
              </w:rPr>
              <w:t xml:space="preserve">2.На его имя обратились жители села Кызыл-Суу Иссык-Кульской области по вопросам соблюдения экологических требований в обращении отмечается, что они обратились в службу экологического и технического надзора по поводу сброса сточных вод маслосырзавода в озеро Иссык-Куль и сообщили, что до сих пор не получили ответа. В связи с этим депутат предложил поручить соответствующим государственным органам принять оперативные меры по данному факту.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депутата А. Малиева №П-345-VII от 09 сентября 2023 года, в нем депутат А. Малиев поднял следующие вопросы:</w:t>
            </w:r>
          </w:p>
          <w:p>
            <w:pPr>
              <w:jc w:val="left"/>
            </w:pPr>
            <w:r>
              <w:rPr>
                <w:rFonts w:ascii="Arial" w:cs="Arial" w:eastAsia="Arial" w:hAnsi="Arial"/>
                <w:sz w:val="22"/>
                <w:szCs w:val="22"/>
              </w:rPr>
              <w:t xml:space="preserve">при рассмотрении проекта Закона Кыргызской Республики «О переименовании некоторых айылных аймаков и сел Баткенской, Джалал-Абадской и Иссык-Кульской областей Кыргызской Республики» депутат А. Малиев предложил село Ж Боконбаев   Тонского района Иссык-Кульской области вернуть селу историческое название «Тоң”. Депутат просит поручить рассмотрение вопроса соответствующему отраслевому комитету.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депутата А. Малиева №П-432-VII от 08 февраля 2024 года, в нем депутат А. Малиев поднял следующие вопросы:</w:t>
            </w:r>
          </w:p>
          <w:p>
            <w:pPr>
              <w:jc w:val="left"/>
            </w:pPr>
            <w:r>
              <w:rPr>
                <w:rFonts w:ascii="Arial" w:cs="Arial" w:eastAsia="Arial" w:hAnsi="Arial"/>
                <w:sz w:val="22"/>
                <w:szCs w:val="22"/>
              </w:rPr>
              <w:t xml:space="preserve">В Тонском районе не хватает государственных нотариусов, люди ждут в очереди 2-3 дня. В этом районе нет ни одного частного нотариуса. Депутат потребовал дать поручение соответствующему государственному органу по качественному обслуживанию населения.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депутата С. Айжигитова №П-459-VII от 07 марта 2024 года, в нем депутат С. Айжигитов поднял следующие вопросы:</w:t>
            </w:r>
          </w:p>
          <w:p>
            <w:pPr>
              <w:jc w:val="left"/>
            </w:pPr>
            <w:r>
              <w:rPr>
                <w:rFonts w:ascii="Arial" w:cs="Arial" w:eastAsia="Arial" w:hAnsi="Arial"/>
                <w:sz w:val="22"/>
                <w:szCs w:val="22"/>
              </w:rPr>
              <w:t xml:space="preserve">К нему обратилась гражданка по имени Хатичабубу Мурзакулова из села Бужум Кара-Булакского аймака Баткенского района Баткенской области. В обращении говорится, что во время визита брата Юлдашева Кубатбека в село Куршабат Исфаринского района Республики Таджикистан на дом сестры в сентябре 2022 года разразился кыргызско-таджикский конфликт, в результате которого младший брат Кубатбек не смог выехать оттуда. Он был задержан таджикскими правоохранительными органами и приговорен к 13 годам лишения свободы по обвинению в иностранном шпионаже. В связи с этим Министерству иностранных дел, Службе национальной безопасности и акыйкатчы Кыргызской Республики было поручено провести переговоры с соответствующими органами государства Таджикистан и рассмотреть вопрос о возвращении на родину нашего гражданина Юлдашева Кубатбека.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депутата А. Малиева №П-467-VII от 18 апреля 2024 года, в нем депутат А. Малиев поднял следующие вопросы:</w:t>
            </w:r>
          </w:p>
          <w:p>
            <w:pPr>
              <w:jc w:val="left"/>
            </w:pPr>
            <w:r>
              <w:rPr>
                <w:rFonts w:ascii="Arial" w:cs="Arial" w:eastAsia="Arial" w:hAnsi="Arial"/>
                <w:sz w:val="22"/>
                <w:szCs w:val="22"/>
              </w:rPr>
              <w:t xml:space="preserve">Общество под названием «Союз обществ дружбы Кыргызстана с зарубежными странами» существует в Кыргызской Республике уже 65 лет. По словам депутата, Государственное агентство по управлению государственным имуществом при Кабинете Министров Кыргызской Республики обратилось в суд с заявлением о том, что на основании решения суда судебные исполнители вывели их из учреждения, где находится общество.</w:t>
            </w:r>
          </w:p>
          <w:p>
            <w:pPr>
              <w:jc w:val="left"/>
            </w:pPr>
            <w:r>
              <w:rPr>
                <w:rFonts w:ascii="Arial" w:cs="Arial" w:eastAsia="Arial" w:hAnsi="Arial"/>
                <w:sz w:val="22"/>
                <w:szCs w:val="22"/>
              </w:rPr>
              <w:t xml:space="preserve">Освобождены 17 кабинетов учреждения. Народный представитель попросил Кабинет министров оставить 3 рабочих кабинета для данного общества и принять соответствующие меры, рассмотрев деятельность директора Государственного агентства по управлению государственным имуществом по данному обществу.</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протокольное поручение от депутатом А. Малиева и Н. Нарматовой №П-478-VII от 15 мая 2024 года, в нем депутаты А. Малиев и Н. Нарматова подняли следующие вопросы:</w:t>
            </w:r>
          </w:p>
          <w:p>
            <w:pPr>
              <w:jc w:val="left"/>
            </w:pPr>
            <w:r>
              <w:rPr>
                <w:rFonts w:ascii="Arial" w:cs="Arial" w:eastAsia="Arial" w:hAnsi="Arial"/>
                <w:sz w:val="22"/>
                <w:szCs w:val="22"/>
              </w:rPr>
              <w:t xml:space="preserve">При рассмотрении проекта конституционного закона” О внесении изменений в Конституционный Закон Кыргызской Республики "О статусе судей Кыргызской Республики" в целях совершенствования судебной системы Кабинету министров Кыргызской Республики рекомендовано в необходимых случаях обеспечить стимулирование судей, создать фонд председателя Верховного суда Кыргызской Республики для оперативного решения некоторых вопросов и выделить необходимые средства.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международным делам, обороне, безопасности и миграции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за исполнением Законов Кыргызской Республики, постановлений Жогорку Кенеша КР, решений Комитета и других нормативных правовых актов, заслушивание информации государственных органов по вопросам ведения Комитета.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постоянно</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постановлений Жогорку Кенеша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Постановление Жогорку Кенеша Кыргызской Республики "Об утверждении государственной программы по обеспечению безопасности и социально-экономического развития отдельных приграничных территорий Кыргызской Республики, имеющих особый статус, на 2021-2025 годы" от 28 апреля 2021 года № 4537-VI.</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протокольных поручений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Исполнение протокольных поручений депутатов, поступивших по вопросам ведения Комитета. </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аграрной политике, водным ресурсам, экологии и региональному развитию</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29 июня 2022 года №377-VII «О проведении инвентаризации по социальным выплатам гражданам, проживающим в высокогорных, отдаленных и труднодоступных зонах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15 декабря 2022 года №737-VII «О мерах по снижению загрязнения воздуха в городе Бишкек»</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17 марта 2022 года №137-VII «О проведении экологической акции «Зеленый Кыргызстан»</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Ежегодно</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Постановление Жогорку Кенеша Кыргызской Республики «Об информации Кабинета Министров Кыргызской Республики о ходе подготовки       к проведению весенне-полевых и хозяйственных работ 2025 года в Кыргызской Республике»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протокольных поручений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Социальной политике</w:t>
            </w:r>
          </w:p>
          <w:p>
            <w:pPr>
              <w:jc w:val="left"/>
            </w:pPr>
            <w:r>
              <w:rPr>
                <w:rFonts w:ascii="Arial" w:cs="Arial" w:eastAsia="Arial" w:hAnsi="Arial"/>
                <w:sz w:val="24"/>
                <w:szCs w:val="24"/>
              </w:rPr>
              <w:t xml:space="preserve"/>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Закона Кыргызской Республики «О молодежи»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постановлений Жогорку Кенеша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29 июня 2022 года № 377-VII «О проведении инвентаризации по социальным выплатам гражданам, проживающим в высокогорных, отдаленных и труднодоступных зонах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28 декабря 2022 года № 795-VII «Об исполнении постановления Жогорку Кенеша Кыргызской Республики от 29 июня 2022 года № 377-VII «О проведении инвентаризации по социальным выплатам гражданам, проживающим в высокогорных, отдаленных и труднодоступных зонах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18 января 2023 года № 864-VII «О вопросах государственного языка и языковой политики в Кыргызской Республике»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15 февраля 2023 года № 969-VII «О работе, проводимой Кабинетом Министров Кыргызской Республики по возврату незаконно арендуемых и приватизированных зданий, помещений, сооружений и земельных участков, ранее принадлежавших организациям здравоохранения, образования, культуры и спорта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31 января 2024 года № 1842-VII «О мерах по противодействию незаконному обороту наркотических средств, психотропных веществ и прекурсоров среди молодежи»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4 апреля 2024 года № 1968-VII «Об информации Кабинета Министров Кыргызской Республики по вопросам развития социальной сферы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25 апреля 2024 года № 2032-VII «О мерах по обеспечению и повышению качества учебников в общеобразовательных организациях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30 мая 2024 года № 2127-VII «О безопасности жизнедеятельности детей»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5 июня 2024 года № 2142-VII «Об итогах работы временной депутатской комиссии по изучению проблем детей с аутизмом, синдромом Дауна и детским церебральным параличом и соблюдению их прав, предусмотренных законодательством в этой области»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19 июня 2024 года № 2220-VII «Об упорядочении строительства государственных школ в Кыргызской Республике»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5 октября 2023 года № 1479-VII «Об установлении запретов на курение определенных видов электронных сигарет на территории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протокольных поручений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Исполнение протокольных поручений депутатов, поступивших по вопросам ведения комитета, подготовка и принятие по ним соответствующих решений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поступления</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топливно-энергетическому комплексу, недропользованию и промышленной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Исполнение постановлений Жогорку Кенеша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6 июня 2023 года «Об исполнении Закона Кыргызской Республики «О ратификации Устава Международного агентства по возобновляемым источникам энергии (IRENA), принятого на учредительной конференции Международного агентства по возобновляемым источникам энергии 26 января 2009 года в городе Бонн»</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подпункта 6 пункта 2 постановления Жогорку Кенеша Кыргызской Республики № 1278-VII, от 15 июня 2023 года «О мерах по профилактике и снижению рисков несчастных случаев, связанных со смывом берегов рек Кыргызской Республике»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Жогорку Кенеша Кыргызской Республики по топливно-энергетическому комплексу, недропользованию и промышленной политике от 2 апреля 2024 года «Об исполнении постановления Жогорку Кенеша Кыргызской Республики № 1459-VII от 4 октября 2023 года «О проводимой работе Кабинетом Министров Кыргызской Республики по подготовке отраслей экономики и населения Кыргызской Республики к осенне-зимнему периоду 2023-2024 года» и проводимой работе Кабинетом Министров Кыргызской Республики по подготовке отраслей экономики и населения Кыргызской Республики к осенне-зимнему периоду 2024-2025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9 апреля 2024-года «Об исполнении статьи 54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статей 5-6-7-8-12 и 13 Закона Кыргызской Республики «Об энергетической эффективности зданий»»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по реализации инициативы открытости горнодобывающей отрасли Кыргызской Геологической службой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III-IV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ходе выполненных работ по реализации программы газификации населенных пунктов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9 апреля 2024-года «Об исполнении статьи 54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статей 5-6-7-8-12 и 13 Закона Кыргызской Республики «Об энергетической эффективности зданий»»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по реализации инициативы открытости горнодобывающей отрасли Кыргызской Геологической службой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ходе выполненных работ по реализации программы газификации населенных пунктов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9 апреля 2024-года «Об исполнении статьи 54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статей 5-6-7-8-12 и 13 Закона Кыргызской Республики «Об энергетической эффективности зданий»»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по реализации инициативы открытости горнодобывающей отрасли Кыргызской Геологической службой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ходе выполненных работ по реализации программы газификации населенных пунктов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9 апреля 2024-года «Об исполнении статьи 54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статей 5-6-7-8-12 и 13 Закона Кыргызской Республики «Об энергетической эффективности зданий»»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по реализации инициативы открытости горнодобывающей отрасли Кыргызской Геологической службой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ходе выполненных работ по реализации программы газификации населенных пунктов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9 апреля 2024-года «Об исполнении статьи 54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статей 5-6-7-8-12 и 13 Закона Кыргызской Республики «Об энергетической эффективности зданий»»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IV квартал 2024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по реализации инициативы открытости горнодобывающей отрасли Кыргызской Геологической службой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ходе выполненных работ по реализации программы газификации населенных пунктов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9 апреля 2024-года «Об исполнении статьи 54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статей 5-6-7-8-12 и 13 Закона Кыргызской Республики «Об энергетической эффективности зданий»»</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«Заслушивание информации о проделанной работе по реализации инициативы открытости горнодобывающей отрасли Кыргызской Геологической службой Министерства природных ресурсов, экологии и технического надзора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 переработке отходов легкой промышленности в Кыргызской Республике»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Закона Кыргызской Республики «О ратификации Соглашения о финансировании между Кыргызской Республикой и Международной ассоциацией развития по проекту «Дополнительное финансирование для проекта передачи и торговли электроэнергией между странами Центральной Азии и Южной Азии «CASA-1000», подписанного 6 марта 2024 года, и Кредитного соглашения между Кыргызской Республикой и Исламским банком развития по проекту «Дополнительное финансирование для проекта передачи и торговли электроэнергией между странами Центральной Азии и Южной Азии «CASA-1000», подписанного 21 апреля 2024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деятельностью завода «Алтын Тулпар Унаа Курулуш» по сборке легковых автомобилей и коммерческой техники» (выездное заседание)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постановления Жогорку Кенеша Кыргызской Республики от 27 июня 2024-года № 2317-VII «Об утверждении Национальной энергетической программы Кыргызской Республики до 2035 года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28 февраля 2023 года «О состоянии работ по импортозамещению в промышленности Кыргызской Республики»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13 июня 2023 года «Об исполнении Закона Кыргызской Республики «О субсидиях и компенсационных мерах» и выполненных мероприятиях по поставке необходимых товаров и оказания услуг предприятиям промышленности»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33</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деятельностью закрытого акционерного общества «Түштүк-Кыргыз Цемент» (выездное заседание)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 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34</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Закона Кыргызской Республики «Об энергосбережении»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 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35</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статьи 5 Закона Кыргызской Республики «О промышленной безопасности опасных производственных объектов»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 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36</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статьи 14 Закона Кыргызской Республики «Об отходах производства и потребления»</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 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37</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10 октября 2023 года «Об исполнении Закона Кыргызской Республики «О биоэтаноле»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 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38</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деятельностью аффинажного завода акционерного общества «Кара-Балтийского горнорудного комбината «Кыргызалтын» (выездное заседание)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 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39</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решения Комитета от 19 декабря 2023 года «Об исполнении статьи 18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40</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«Ознакомление с деятельностью акционерного общества «Учкун» (выездное заседание)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Закона Кыргызской Республики «О внесении изменений в Закон Кыргызской Республики «Об энергосбережении»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42</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 исполнении статьи 13 Закона Кыргызской Республики «О недрах»</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II квартал 2025 года</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бюджету, экономической и фискальной политике</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Контроль исполнения Законов КР, постановлений Жогорку Кенеша КР, собственных решений Комитета и рассмотрение отчетов государственных органов, информаций и других нормативных правовых актов, поступивших по вопросам ведения комитетов и подготовка и принятие по ним соответствующих заключений и решений (по согласованию с членами Комитета и/ или по поручению Торага Жогорку Кенеша Кыргызской Республики, депутатов)</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Постоянно</w:t>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Ответственный за проведение мероприятия Комитет</w:t>
            </w:r>
          </w:p>
        </w:tc>
        <w:tc>
          <w:tcPr>
            <w:tcW w:type="dxa" w:w="61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2"/>
                <w:szCs w:val="22"/>
              </w:rPr>
              <w:t xml:space="preserve">Комитет по правопорядку, борьбе с преступностью и противодействию коррупции</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Осуществление контроля (проверки) за реализацией Законов Кыргызской Республики, отнесенным к ведению Комитета.</w:t>
            </w:r>
          </w:p>
        </w:tc>
        <w:tc>
          <w:tcPr>
            <w:tcW w:type="dxa" w:w="2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 мере необходимости</w:t>
            </w:r>
          </w:p>
        </w:tc>
      </w:tr>
    </w:tbl>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ttddgbljsspvmh2lrpmz">
      <w:r>
        <w:rPr>
          <w:rFonts w:ascii="Arial" w:cs="Arial" w:eastAsia="Arial" w:hAnsi="Arial"/>
          <w:color w:val="132D3F"/>
          <w:sz w:val="16"/>
          <w:szCs w:val="16"/>
          <w:u w:val="single"/>
        </w:rPr>
        <w:t xml:space="preserve">dalil.kg/document/230015667</w:t>
      </w:r>
    </w:hyperlink>
  </w:p>
  <w:p>
    <w:pPr>
      <w:spacing w:after="0" w:before="40"/>
      <w:jc w:val="center"/>
    </w:pPr>
    <w:hyperlink w:history="1" r:id="rIdlpnwht9hfvqw6lylyi7h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ttddgbljsspvmh2lrpmz" Type="http://schemas.openxmlformats.org/officeDocument/2006/relationships/hyperlink" Target="https://dalil.kg/document/230015667" TargetMode="External"/><Relationship Id="rIdlpnwht9hfvqw6lylyi7h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2026-09-27T16:38:51.457Z</dcterms:created>
  <dcterms:modified xsi:type="dcterms:W3CDTF">2026-09-27T16:38:51.457Z</dcterms:modified>
</cp:coreProperties>
</file>

<file path=docProps/custom.xml><?xml version="1.0" encoding="utf-8"?>
<Properties xmlns="http://schemas.openxmlformats.org/officeDocument/2006/custom-properties" xmlns:vt="http://schemas.openxmlformats.org/officeDocument/2006/docPropsVTypes"/>
</file>