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18 декабря 2024 года № 2658-VII</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в первом чтении проект Закона Кыргызской Республики «Об обеспечении безопасности пищевой продукции в Кыргызской Республике»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 о с т а н о в л я е т:</w:t>
      </w:r>
    </w:p>
    <w:p>
      <w:pPr>
        <w:spacing w:after="120"/>
        <w:ind w:firstLine="708"/>
        <w:jc w:val="both"/>
      </w:pPr>
      <w:r>
        <w:rPr>
          <w:rFonts w:ascii="Arial" w:cs="Arial" w:eastAsia="Arial" w:hAnsi="Arial"/>
          <w:sz w:val="24"/>
          <w:szCs w:val="24"/>
        </w:rPr>
        <w:t xml:space="preserve">1. Принять в первом чтении проект Закона Кыргызской Республики «Об обеспечении безопасности пищевой продукции в Кыргызской Республике», инициированный депутатами Жогорку Кенеша Кыргызской Республики М.А. Маматалиевым, Э.К. Кокуловым, М.К. Алиевым, Н.О. Сыдыгалиевым, В.К. Раимбачаевой, А.Н. Абдибаевой, А.Т Маткеримовым, Б.Э. Тентишевым, Б.З. Түлөбаевым, А. Исатбек кызы, Л.Х. Луровой, Ш. Мажитовой, Т.Т. Мамытовым, М.Ж. Сыдыковым, Ы.Ы. Атажановым, Р.Ш. Жакышовым, А.А. Козуевым, А. Алтынбековым, Э.Т. Токтошевым, М.О. Темирбаевой, Т.И. Икрамовым.</w:t>
      </w:r>
    </w:p>
    <w:p>
      <w:pPr>
        <w:spacing w:after="120"/>
        <w:ind w:firstLine="708"/>
        <w:jc w:val="both"/>
      </w:pPr>
      <w:r>
        <w:rPr>
          <w:rFonts w:ascii="Arial" w:cs="Arial" w:eastAsia="Arial" w:hAnsi="Arial"/>
          <w:sz w:val="24"/>
          <w:szCs w:val="24"/>
        </w:rPr>
        <w:t xml:space="preserve">2. Субъектам законодательной инициативы направить в Комитет по аграрной политике, водным ресурсам,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120"/>
        <w:ind w:firstLine="708"/>
        <w:jc w:val="both"/>
      </w:pPr>
      <w:r>
        <w:rPr>
          <w:rFonts w:ascii="Arial" w:cs="Arial" w:eastAsia="Arial" w:hAnsi="Arial"/>
          <w:sz w:val="24"/>
          <w:szCs w:val="24"/>
        </w:rPr>
        <w:t xml:space="preserve">3. Комитету по аграрной политике, водным ресурсам,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vnclo8rv19bd3jymyyik">
      <w:r>
        <w:rPr>
          <w:rFonts w:ascii="Arial" w:cs="Arial" w:eastAsia="Arial" w:hAnsi="Arial"/>
          <w:color w:val="132D3F"/>
          <w:sz w:val="16"/>
          <w:szCs w:val="16"/>
          <w:u w:val="single"/>
        </w:rPr>
        <w:t xml:space="preserve">dalil.kg/document/230019950</w:t>
      </w:r>
    </w:hyperlink>
  </w:p>
  <w:p>
    <w:pPr>
      <w:spacing w:after="0" w:before="40"/>
      <w:jc w:val="center"/>
    </w:pPr>
    <w:hyperlink w:history="1" r:id="rIdcxwvyn_onxefsg48-8wy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vnclo8rv19bd3jymyyik" Type="http://schemas.openxmlformats.org/officeDocument/2006/relationships/hyperlink" Target="https://dalil.kg/document/230019950" TargetMode="External"/><Relationship Id="rIdcxwvyn_onxefsg48-8wy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2026-09-27T14:49:30.913Z</dcterms:created>
  <dcterms:modified xsi:type="dcterms:W3CDTF">2026-09-27T14:49:30.913Z</dcterms:modified>
</cp:coreProperties>
</file>

<file path=docProps/custom.xml><?xml version="1.0" encoding="utf-8"?>
<Properties xmlns="http://schemas.openxmlformats.org/officeDocument/2006/custom-properties" xmlns:vt="http://schemas.openxmlformats.org/officeDocument/2006/docPropsVTypes"/>
</file>