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17 января 2024 года № 1819-VII</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избрании депутата Жогорку Кенеша Кыргызской Республики Сулайманова Эльдара Нурлановича на должность заместителя председателя Комитета по международным делам, обороне, безопасности и миграции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Жогорку Кенеш Кыргызской Республики постановляет:</w:t>
      </w:r>
    </w:p>
    <w:p>
      <w:pPr>
        <w:spacing w:after="120"/>
        <w:ind w:firstLine="567"/>
        <w:jc w:val="both"/>
      </w:pPr>
      <w:r>
        <w:rPr>
          <w:rFonts w:ascii="Arial" w:cs="Arial" w:eastAsia="Arial" w:hAnsi="Arial"/>
          <w:sz w:val="24"/>
          <w:szCs w:val="24"/>
        </w:rPr>
        <w:t xml:space="preserve">1.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Сулайманова Эльдара Нурлановича на должность заместителя председателя Комитета по международным делам, обороне, безопасности и миграции.</w:t>
      </w:r>
    </w:p>
    <w:p>
      <w:pPr>
        <w:spacing w:after="120"/>
        <w:ind w:firstLine="567"/>
        <w:jc w:val="both"/>
      </w:pPr>
      <w:r>
        <w:rPr>
          <w:rFonts w:ascii="Arial" w:cs="Arial" w:eastAsia="Arial" w:hAnsi="Arial"/>
          <w:sz w:val="24"/>
          <w:szCs w:val="24"/>
        </w:rPr>
        <w:t xml:space="preserve">2. Внести в </w:t>
      </w:r>
      <w:hyperlink w:history="1" r:id="rIdtokywggep1ws25ak6-h6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17-VII "Об избрании заместителей председателей комитетов Жогорку Кенеша Кыргызской Республики" следующее изменение:</w:t>
      </w:r>
    </w:p>
    <w:p>
      <w:pPr>
        <w:spacing w:after="120"/>
        <w:ind w:firstLine="567"/>
        <w:jc w:val="both"/>
      </w:pPr>
      <w:r>
        <w:rPr>
          <w:rFonts w:ascii="Arial" w:cs="Arial" w:eastAsia="Arial" w:hAnsi="Arial"/>
          <w:sz w:val="24"/>
          <w:szCs w:val="24"/>
        </w:rPr>
        <w:t xml:space="preserve">подпункт 2 пункта 1 дополнить абзацем шестым следующего содержания:</w:t>
      </w:r>
    </w:p>
    <w:p>
      <w:pPr>
        <w:spacing w:after="120"/>
        <w:ind w:firstLine="567"/>
        <w:jc w:val="both"/>
      </w:pPr>
      <w:r>
        <w:rPr>
          <w:rFonts w:ascii="Arial" w:cs="Arial" w:eastAsia="Arial" w:hAnsi="Arial"/>
          <w:sz w:val="24"/>
          <w:szCs w:val="24"/>
        </w:rPr>
        <w:t xml:space="preserve">"Сулайманова Эльдара Нурлановича - от парламентской фракции "Ата-Журт Кыргызстан";".</w:t>
      </w:r>
    </w:p>
    <w:p>
      <w:pPr>
        <w:spacing w:after="120"/>
        <w:ind w:firstLine="567"/>
        <w:jc w:val="both"/>
      </w:pPr>
      <w:r>
        <w:rPr>
          <w:rFonts w:ascii="Arial" w:cs="Arial" w:eastAsia="Arial" w:hAnsi="Arial"/>
          <w:sz w:val="24"/>
          <w:szCs w:val="24"/>
        </w:rPr>
        <w:t xml:space="preserve">3. Настоящее постановление вступает в силу со дня принятия.</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dfkbrwxolvnpsqu9ennn">
      <w:r>
        <w:rPr>
          <w:rFonts w:ascii="Arial" w:cs="Arial" w:eastAsia="Arial" w:hAnsi="Arial"/>
          <w:color w:val="132D3F"/>
          <w:sz w:val="16"/>
          <w:szCs w:val="16"/>
          <w:u w:val="single"/>
        </w:rPr>
        <w:t xml:space="preserve">dalil.kg/document/230020527</w:t>
      </w:r>
    </w:hyperlink>
  </w:p>
  <w:p>
    <w:pPr>
      <w:spacing w:after="0" w:before="40"/>
      <w:jc w:val="center"/>
    </w:pPr>
    <w:hyperlink w:history="1" r:id="rId3ue9-srouuw5ikidos64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okywggep1ws25ak6-h6p" Type="http://schemas.openxmlformats.org/officeDocument/2006/relationships/hyperlink" Target="https://dalil.kg/document/888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dfkbrwxolvnpsqu9ennn" Type="http://schemas.openxmlformats.org/officeDocument/2006/relationships/hyperlink" Target="https://dalil.kg/document/230020527" TargetMode="External"/><Relationship Id="rId3ue9-srouuw5ikidos64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2026-09-28T03:49:47.929Z</dcterms:created>
  <dcterms:modified xsi:type="dcterms:W3CDTF">2026-09-28T03:49:47.929Z</dcterms:modified>
</cp:coreProperties>
</file>

<file path=docProps/custom.xml><?xml version="1.0" encoding="utf-8"?>
<Properties xmlns="http://schemas.openxmlformats.org/officeDocument/2006/custom-properties" xmlns:vt="http://schemas.openxmlformats.org/officeDocument/2006/docPropsVTypes"/>
</file>