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ind w:firstLine="567"/>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a3dfzunfnu9gnwebh2g0h">
        <w:r>
          <w:rPr>
            <w:rFonts w:ascii="Arial" w:cs="Arial" w:eastAsia="Arial" w:hAnsi="Arial"/>
            <w:color w:val="1D4ED8"/>
            <w:sz w:val="24"/>
            <w:szCs w:val="24"/>
            <w:u w:val="single"/>
          </w:rPr>
          <w:t xml:space="preserve">приказом </w:t>
        </w:r>
      </w:hyperlink>
      <w:r>
        <w:rPr>
          <w:rFonts w:ascii="Arial" w:cs="Arial" w:eastAsia="Arial" w:hAnsi="Arial"/>
          <w:sz w:val="24"/>
          <w:szCs w:val="24"/>
        </w:rPr>
        <w:t xml:space="preserve">Государственного агентства по регистрации транспортных средств и водительского состава при Кабинете Министров Кыргызской Республики
 от 10 декабря 2024 года № 155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 "Выдача водительского удостоверения на право управления транспортными средствами"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4 пункт 77 </w:t>
      </w:r>
      <w:r>
        <w:rPr>
          <w:rFonts w:ascii="Arial" w:cs="Arial" w:eastAsia="Arial" w:hAnsi="Arial"/>
          <w:sz w:val="24"/>
          <w:szCs w:val="24"/>
        </w:rPr>
        <w:t xml:space="preserve">Единого реестра</w:t>
      </w:r>
      <w:r>
        <w:rPr>
          <w:rFonts w:ascii="Arial" w:cs="Arial" w:eastAsia="Arial" w:hAnsi="Arial"/>
          <w:sz w:val="24"/>
          <w:szCs w:val="24"/>
        </w:rPr>
        <w:t xml:space="preserve"> </w:t>
      </w:r>
      <w:r>
        <w:rPr>
          <w:rFonts w:ascii="Arial" w:cs="Arial" w:eastAsia="Arial" w:hAnsi="Arial"/>
          <w:sz w:val="24"/>
          <w:szCs w:val="24"/>
        </w:rPr>
        <w:t xml:space="preserve">государственных услуг, оказываемых
 государственными органами и их подведомственными учреждениями,
 утвержденный </w:t>
      </w:r>
      <w:hyperlink w:history="1" r:id="rIdfjouhkiujo2m8gx0s8fgp">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Кабинета Министров Кыргызской Республики
 от 12.06.2024 года № 304)</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Предоставление данной государственной услуги осуществляется Государственным агентством по регистрации транспортных средств и водительского состава при Кабинете Министров Кыргызской Республики и его территориальными регистрационными отделами и секторами (далее - уполномоченный орган).</w:t>
      </w:r>
    </w:p>
    <w:p>
      <w:pPr>
        <w:spacing w:after="120"/>
        <w:ind w:firstLine="567"/>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w:t>
      </w:r>
      <w:hyperlink w:history="1" r:id="rIdx1rmb8-jb_dxeefvdxn7u">
        <w:r>
          <w:rPr>
            <w:rFonts w:ascii="Arial" w:cs="Arial" w:eastAsia="Arial" w:hAnsi="Arial"/>
            <w:color w:val="1D4ED8"/>
            <w:sz w:val="24"/>
            <w:szCs w:val="24"/>
            <w:u w:val="single"/>
          </w:rPr>
          <w:t xml:space="preserve">приказом </w:t>
        </w:r>
      </w:hyperlink>
      <w:r>
        <w:rPr>
          <w:rFonts w:ascii="Arial" w:cs="Arial" w:eastAsia="Arial" w:hAnsi="Arial"/>
          <w:sz w:val="24"/>
          <w:szCs w:val="24"/>
        </w:rPr>
        <w:t xml:space="preserve">Государственного агентства по регистрации транспортных средств и водительского состава при Кабинете Министров Кыргызской Республики от 30 октября 2024 года № 118.</w:t>
      </w:r>
    </w:p>
    <w:p>
      <w:pPr>
        <w:spacing w:after="120"/>
        <w:ind w:firstLine="567"/>
        <w:jc w:val="both"/>
      </w:pPr>
      <w:r>
        <w:rPr>
          <w:rFonts w:ascii="Arial" w:cs="Arial" w:eastAsia="Arial" w:hAnsi="Arial"/>
          <w:sz w:val="24"/>
          <w:szCs w:val="24"/>
        </w:rPr>
        <w:t xml:space="preserve">3. Ключевые параметры, заданные стандартом услуги:</w:t>
      </w:r>
    </w:p>
    <w:p>
      <w:pPr>
        <w:spacing w:after="120"/>
        <w:ind w:firstLine="567"/>
        <w:jc w:val="both"/>
      </w:pPr>
      <w:r>
        <w:rPr>
          <w:rFonts w:ascii="Arial" w:cs="Arial" w:eastAsia="Arial" w:hAnsi="Arial"/>
          <w:sz w:val="24"/>
          <w:szCs w:val="24"/>
        </w:rPr>
        <w:t xml:space="preserve">(1) Срок предоставления услуги:</w:t>
      </w:r>
    </w:p>
    <w:p>
      <w:pPr>
        <w:spacing w:after="120"/>
        <w:ind w:firstLine="567"/>
        <w:jc w:val="both"/>
      </w:pPr>
      <w:r>
        <w:rPr>
          <w:rFonts w:ascii="Arial" w:cs="Arial" w:eastAsia="Arial" w:hAnsi="Arial"/>
          <w:sz w:val="24"/>
          <w:szCs w:val="24"/>
        </w:rPr>
        <w:t xml:space="preserve">- не более 4 рабочих дней.</w:t>
      </w:r>
    </w:p>
    <w:p>
      <w:pPr>
        <w:spacing w:after="120"/>
        <w:ind w:firstLine="567"/>
        <w:jc w:val="both"/>
      </w:pPr>
      <w:r>
        <w:rPr>
          <w:rFonts w:ascii="Arial" w:cs="Arial" w:eastAsia="Arial" w:hAnsi="Arial"/>
          <w:sz w:val="24"/>
          <w:szCs w:val="24"/>
        </w:rPr>
        <w:t xml:space="preserve">(2) Перечень документов, необходимых для получения услуги:</w:t>
      </w:r>
    </w:p>
    <w:p>
      <w:pPr>
        <w:spacing w:after="120"/>
        <w:ind w:firstLine="567"/>
        <w:jc w:val="both"/>
      </w:pPr>
      <w:r>
        <w:rPr>
          <w:rFonts w:ascii="Arial" w:cs="Arial" w:eastAsia="Arial" w:hAnsi="Arial"/>
          <w:sz w:val="24"/>
          <w:szCs w:val="24"/>
        </w:rPr>
        <w:t xml:space="preserve">Для получения водительского удостоверения национального образца на право управления транспортными средствами необходимо:</w:t>
      </w:r>
    </w:p>
    <w:p>
      <w:pPr>
        <w:spacing w:after="120"/>
        <w:ind w:firstLine="567"/>
        <w:jc w:val="both"/>
      </w:pPr>
      <w:r>
        <w:rPr>
          <w:rFonts w:ascii="Arial" w:cs="Arial" w:eastAsia="Arial" w:hAnsi="Arial"/>
          <w:sz w:val="24"/>
          <w:szCs w:val="24"/>
        </w:rPr>
        <w:t xml:space="preserve">а) успешно сдать квалификационные экзамены (теоретический и практический) - успешная сдача квалификационных экзаменов подтверждается в автоматизированной системе уполномоченного органа;</w:t>
      </w:r>
    </w:p>
    <w:p>
      <w:pPr>
        <w:spacing w:after="120"/>
        <w:ind w:firstLine="567"/>
        <w:jc w:val="both"/>
      </w:pPr>
      <w:r>
        <w:rPr>
          <w:rFonts w:ascii="Arial" w:cs="Arial" w:eastAsia="Arial" w:hAnsi="Arial"/>
          <w:sz w:val="24"/>
          <w:szCs w:val="24"/>
        </w:rPr>
        <w:t xml:space="preserve">б) кандидат, не сдавший теоретический экзамен, к практическому экзамену не допускается. Повторный теоретический или практический экзамен назначается не ранее чем через 3 дня со дня проведения предыдущего экзамена. При отрицательном результате сдаваемых экзаменов количество попыток сдачи квалификационных экзаменов не ограничено;</w:t>
      </w:r>
    </w:p>
    <w:p>
      <w:pPr>
        <w:spacing w:after="120"/>
        <w:ind w:firstLine="567"/>
        <w:jc w:val="both"/>
      </w:pPr>
      <w:r>
        <w:rPr>
          <w:rFonts w:ascii="Arial" w:cs="Arial" w:eastAsia="Arial" w:hAnsi="Arial"/>
          <w:sz w:val="24"/>
          <w:szCs w:val="24"/>
        </w:rPr>
        <w:t xml:space="preserve">в) для сдачи квалификационных (повторных) экзаменов в подразделение уполномоченного органа представляют следующие документы:</w:t>
      </w:r>
    </w:p>
    <w:p>
      <w:pPr>
        <w:spacing w:after="120"/>
        <w:ind w:firstLine="567"/>
        <w:jc w:val="both"/>
      </w:pPr>
      <w:r>
        <w:rPr>
          <w:rFonts w:ascii="Arial" w:cs="Arial" w:eastAsia="Arial" w:hAnsi="Arial"/>
          <w:sz w:val="24"/>
          <w:szCs w:val="24"/>
        </w:rPr>
        <w:t xml:space="preserve">- персональный идентификационный номер гражданина Кыргызской Республики и иностранного гражданина, выдаваемый уполномоченным органом в сфере регистрации населения;</w:t>
      </w:r>
    </w:p>
    <w:p>
      <w:pPr>
        <w:spacing w:after="120"/>
        <w:ind w:firstLine="567"/>
        <w:jc w:val="both"/>
      </w:pPr>
      <w:r>
        <w:rPr>
          <w:rFonts w:ascii="Arial" w:cs="Arial" w:eastAsia="Arial" w:hAnsi="Arial"/>
          <w:sz w:val="24"/>
          <w:szCs w:val="24"/>
        </w:rPr>
        <w:t xml:space="preserve">- заявление по форме, установленной уполномоченным государственным органом в сфере регистрации транспортных средств и водительского состава;</w:t>
      </w:r>
    </w:p>
    <w:p>
      <w:pPr>
        <w:spacing w:after="120"/>
        <w:ind w:firstLine="56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 паспорт гражданина Кыргызской Республики образца 2024 года (ID-карта);</w:t>
      </w:r>
    </w:p>
    <w:p>
      <w:pPr>
        <w:spacing w:after="120"/>
        <w:ind w:firstLine="56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567"/>
        <w:jc w:val="both"/>
      </w:pPr>
      <w:r>
        <w:rPr>
          <w:rFonts w:ascii="Arial" w:cs="Arial" w:eastAsia="Arial" w:hAnsi="Arial"/>
          <w:sz w:val="24"/>
          <w:szCs w:val="24"/>
        </w:rPr>
        <w:t xml:space="preserve">- свидетельство об окончании курсов по подготовке и переподготовке водителей автомототранспортных средств единого образца, выдаваемое учебными организациями, занимающимися подготовкой водительского состава;</w:t>
      </w:r>
    </w:p>
    <w:p>
      <w:pPr>
        <w:spacing w:after="120"/>
        <w:ind w:firstLine="567"/>
        <w:jc w:val="both"/>
      </w:pPr>
      <w:r>
        <w:rPr>
          <w:rFonts w:ascii="Arial" w:cs="Arial" w:eastAsia="Arial" w:hAnsi="Arial"/>
          <w:sz w:val="24"/>
          <w:szCs w:val="24"/>
        </w:rPr>
        <w:t xml:space="preserve">- личная карточка водителя, выдаваемая учебными организациями, занимающимися подготовкой водительского состава;</w:t>
      </w:r>
    </w:p>
    <w:p>
      <w:pPr>
        <w:spacing w:after="120"/>
        <w:ind w:firstLine="567"/>
        <w:jc w:val="both"/>
      </w:pPr>
      <w:r>
        <w:rPr>
          <w:rFonts w:ascii="Arial" w:cs="Arial" w:eastAsia="Arial" w:hAnsi="Arial"/>
          <w:sz w:val="24"/>
          <w:szCs w:val="24"/>
        </w:rPr>
        <w:t xml:space="preserve">- водительское удостоверение или удостоверение в цифровом формате посредством мобильного приложения "Тундук" (если ранее выдавалось). Водительское удостоверение, составленное на иностранном языке, должно быть переведено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 имеющего право совершать такие нотариальные действия;</w:t>
      </w:r>
    </w:p>
    <w:p>
      <w:pPr>
        <w:spacing w:after="120"/>
        <w:ind w:firstLine="567"/>
        <w:jc w:val="both"/>
      </w:pPr>
      <w:r>
        <w:rPr>
          <w:rFonts w:ascii="Arial" w:cs="Arial" w:eastAsia="Arial" w:hAnsi="Arial"/>
          <w:sz w:val="24"/>
          <w:szCs w:val="24"/>
        </w:rPr>
        <w:t xml:space="preserve">- квитанции об оплате установленных сборов, согласованных с уполномоченным органом в сфере антимонопольного регулирования Кыргызской Республики. Оплата может производиться посредством электронных систем приема платежей.</w:t>
      </w:r>
    </w:p>
    <w:p>
      <w:pPr>
        <w:spacing w:after="120"/>
        <w:ind w:firstLine="567"/>
        <w:jc w:val="both"/>
      </w:pPr>
      <w:r>
        <w:rPr>
          <w:rFonts w:ascii="Arial" w:cs="Arial" w:eastAsia="Arial" w:hAnsi="Arial"/>
          <w:sz w:val="24"/>
          <w:szCs w:val="24"/>
        </w:rPr>
        <w:t xml:space="preserve">В случае переподготовки на право управления транспортными средствами категорий и (подкатегорий) "С", "С1", "D", "D1", "СЕ", "С1Е", "DE" и "D1E", предоставляется свидетельство об окончании курсов по подготовке водителей автомототранспортных средств.</w:t>
      </w:r>
    </w:p>
    <w:p>
      <w:pPr>
        <w:spacing w:after="120"/>
        <w:ind w:firstLine="567"/>
        <w:jc w:val="both"/>
      </w:pPr>
      <w:r>
        <w:rPr>
          <w:rFonts w:ascii="Arial" w:cs="Arial" w:eastAsia="Arial" w:hAnsi="Arial"/>
          <w:sz w:val="24"/>
          <w:szCs w:val="24"/>
        </w:rPr>
        <w:t xml:space="preserve">Для выдачи международного водительского удостоверения Кыргызской Республики заявителем в подразделение уполномоченного органа представляются:</w:t>
      </w:r>
    </w:p>
    <w:p>
      <w:pPr>
        <w:spacing w:after="120"/>
        <w:ind w:firstLine="567"/>
        <w:jc w:val="both"/>
      </w:pPr>
      <w:r>
        <w:rPr>
          <w:rFonts w:ascii="Arial" w:cs="Arial" w:eastAsia="Arial" w:hAnsi="Arial"/>
          <w:sz w:val="24"/>
          <w:szCs w:val="24"/>
        </w:rPr>
        <w:t xml:space="preserve">- персональный идентификационный номер гражданина Кыргызской Республики, иностранного гражданина, выдаваемый уполномоченным органом в сфере регистрации населения;</w:t>
      </w:r>
    </w:p>
    <w:p>
      <w:pPr>
        <w:spacing w:after="120"/>
        <w:ind w:firstLine="567"/>
        <w:jc w:val="both"/>
      </w:pPr>
      <w:r>
        <w:rPr>
          <w:rFonts w:ascii="Arial" w:cs="Arial" w:eastAsia="Arial" w:hAnsi="Arial"/>
          <w:sz w:val="24"/>
          <w:szCs w:val="24"/>
        </w:rPr>
        <w:t xml:space="preserve">- заявление по форме, установленной уполномоченным государственным органом в сфере регистрации транспортных средств и водительского состава;</w:t>
      </w:r>
    </w:p>
    <w:p>
      <w:pPr>
        <w:spacing w:after="120"/>
        <w:ind w:firstLine="56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 паспорт гражданина Кыргызской Республики образца 2024 года (ID-карта);</w:t>
      </w:r>
    </w:p>
    <w:p>
      <w:pPr>
        <w:spacing w:after="120"/>
        <w:ind w:firstLine="56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 водительское удостоверение в цифровом формате посредством мобильного приложения "Тундук" или национальное водительское удостоверение Кыргызской Республики;</w:t>
      </w:r>
    </w:p>
    <w:p>
      <w:pPr>
        <w:spacing w:after="120"/>
        <w:ind w:firstLine="567"/>
        <w:jc w:val="both"/>
      </w:pPr>
      <w:r>
        <w:rPr>
          <w:rFonts w:ascii="Arial" w:cs="Arial" w:eastAsia="Arial" w:hAnsi="Arial"/>
          <w:sz w:val="24"/>
          <w:szCs w:val="24"/>
        </w:rPr>
        <w:t xml:space="preserve">- одну цветную фотографию размером 3,5x4,5 см, на матовой фотобумаге;</w:t>
      </w:r>
    </w:p>
    <w:p>
      <w:pPr>
        <w:spacing w:after="120"/>
        <w:ind w:firstLine="567"/>
        <w:jc w:val="both"/>
      </w:pPr>
      <w:r>
        <w:rPr>
          <w:rFonts w:ascii="Arial" w:cs="Arial" w:eastAsia="Arial" w:hAnsi="Arial"/>
          <w:sz w:val="24"/>
          <w:szCs w:val="24"/>
        </w:rPr>
        <w:t xml:space="preserve">- квитанция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p>
      <w:pPr>
        <w:spacing w:after="120"/>
        <w:ind w:firstLine="567"/>
        <w:jc w:val="both"/>
      </w:pPr>
      <w:r>
        <w:rPr>
          <w:rFonts w:ascii="Arial" w:cs="Arial" w:eastAsia="Arial" w:hAnsi="Arial"/>
          <w:sz w:val="24"/>
          <w:szCs w:val="24"/>
        </w:rPr>
        <w:t xml:space="preserve">Допускается выдача международных водительских удостоверений Кыргызской Республики официальному представителю владельца национального водительского удостоверения Кыргызской Республики при наличии следующих документов:</w:t>
      </w:r>
    </w:p>
    <w:p>
      <w:pPr>
        <w:spacing w:after="120"/>
        <w:ind w:firstLine="567"/>
        <w:jc w:val="both"/>
      </w:pPr>
      <w:r>
        <w:rPr>
          <w:rFonts w:ascii="Arial" w:cs="Arial" w:eastAsia="Arial" w:hAnsi="Arial"/>
          <w:sz w:val="24"/>
          <w:szCs w:val="24"/>
        </w:rPr>
        <w:t xml:space="preserve">- нотариально заверенная доверенность;</w:t>
      </w:r>
    </w:p>
    <w:p>
      <w:pPr>
        <w:spacing w:after="120"/>
        <w:ind w:firstLine="567"/>
        <w:jc w:val="both"/>
      </w:pPr>
      <w:r>
        <w:rPr>
          <w:rFonts w:ascii="Arial" w:cs="Arial" w:eastAsia="Arial" w:hAnsi="Arial"/>
          <w:sz w:val="24"/>
          <w:szCs w:val="24"/>
        </w:rPr>
        <w:t xml:space="preserve">- документ, удостоверяющий личность представителя, либо представить документ, удостоверяющий личность, в цифровом формате посредством мобильного приложения "Тундук";</w:t>
      </w:r>
    </w:p>
    <w:p>
      <w:pPr>
        <w:spacing w:after="120"/>
        <w:ind w:firstLine="567"/>
        <w:jc w:val="both"/>
      </w:pPr>
      <w:r>
        <w:rPr>
          <w:rFonts w:ascii="Arial" w:cs="Arial" w:eastAsia="Arial" w:hAnsi="Arial"/>
          <w:sz w:val="24"/>
          <w:szCs w:val="24"/>
        </w:rPr>
        <w:t xml:space="preserve">- оригинал действительного национального водительского удостоверения Кыргызской Республики доверителя;</w:t>
      </w:r>
    </w:p>
    <w:p>
      <w:pPr>
        <w:spacing w:after="120"/>
        <w:ind w:firstLine="567"/>
        <w:jc w:val="both"/>
      </w:pPr>
      <w:r>
        <w:rPr>
          <w:rFonts w:ascii="Arial" w:cs="Arial" w:eastAsia="Arial" w:hAnsi="Arial"/>
          <w:sz w:val="24"/>
          <w:szCs w:val="24"/>
        </w:rPr>
        <w:t xml:space="preserve">- копия паспорта доверителя - гражданина Кыргызской Республики образца 2004 года (ID-карта) или идентификационной карты - паспорта гражданина Кыргызской Республики образца 2017 года (ID-карта), паспорта гражданина Кыргызской Республики образца 2024 года (ID-карта);</w:t>
      </w:r>
    </w:p>
    <w:p>
      <w:pPr>
        <w:spacing w:after="120"/>
        <w:ind w:firstLine="56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 одну цветную фотографию размером 3,5x4,5 см, на матовой фотобумаге;</w:t>
      </w:r>
    </w:p>
    <w:p>
      <w:pPr>
        <w:spacing w:after="120"/>
        <w:ind w:firstLine="567"/>
        <w:jc w:val="both"/>
      </w:pPr>
      <w:r>
        <w:rPr>
          <w:rFonts w:ascii="Arial" w:cs="Arial" w:eastAsia="Arial" w:hAnsi="Arial"/>
          <w:sz w:val="24"/>
          <w:szCs w:val="24"/>
        </w:rPr>
        <w:t xml:space="preserve">- квитанция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p>
      <w:pPr>
        <w:spacing w:after="120"/>
        <w:ind w:firstLine="567"/>
        <w:jc w:val="both"/>
      </w:pPr>
      <w:r>
        <w:rPr>
          <w:rFonts w:ascii="Arial" w:cs="Arial" w:eastAsia="Arial" w:hAnsi="Arial"/>
          <w:sz w:val="24"/>
          <w:szCs w:val="24"/>
        </w:rPr>
        <w:t xml:space="preserve">Выдача национального и международного водительского удостоверения Кыргызской Республики взамен ранее выданного водительского удостоверения производится без сдачи квалификационных экзаменов и в следующих случаях:</w:t>
      </w:r>
    </w:p>
    <w:p>
      <w:pPr>
        <w:spacing w:after="120"/>
        <w:ind w:firstLine="567"/>
        <w:jc w:val="both"/>
      </w:pPr>
      <w:r>
        <w:rPr>
          <w:rFonts w:ascii="Arial" w:cs="Arial" w:eastAsia="Arial" w:hAnsi="Arial"/>
          <w:sz w:val="24"/>
          <w:szCs w:val="24"/>
        </w:rPr>
        <w:t xml:space="preserve">- истек срок действия водительского удостоверения;</w:t>
      </w:r>
    </w:p>
    <w:p>
      <w:pPr>
        <w:spacing w:after="120"/>
        <w:ind w:firstLine="567"/>
        <w:jc w:val="both"/>
      </w:pPr>
      <w:r>
        <w:rPr>
          <w:rFonts w:ascii="Arial" w:cs="Arial" w:eastAsia="Arial" w:hAnsi="Arial"/>
          <w:sz w:val="24"/>
          <w:szCs w:val="24"/>
        </w:rPr>
        <w:t xml:space="preserve">- изменились содержащиеся в водительском удостоверении персональные данные его владельца;</w:t>
      </w:r>
    </w:p>
    <w:p>
      <w:pPr>
        <w:spacing w:after="120"/>
        <w:ind w:firstLine="567"/>
        <w:jc w:val="both"/>
      </w:pPr>
      <w:r>
        <w:rPr>
          <w:rFonts w:ascii="Arial" w:cs="Arial" w:eastAsia="Arial" w:hAnsi="Arial"/>
          <w:sz w:val="24"/>
          <w:szCs w:val="24"/>
        </w:rPr>
        <w:t xml:space="preserve">- водительское удостоверение пришло в негодность для дальнейшего использования вследствие износа, повреждения или других причин и сведения, указанные в нем (либо в его части), невозможно определить визуально;</w:t>
      </w:r>
    </w:p>
    <w:p>
      <w:pPr>
        <w:spacing w:after="120"/>
        <w:ind w:firstLine="567"/>
        <w:jc w:val="both"/>
      </w:pPr>
      <w:r>
        <w:rPr>
          <w:rFonts w:ascii="Arial" w:cs="Arial" w:eastAsia="Arial" w:hAnsi="Arial"/>
          <w:sz w:val="24"/>
          <w:szCs w:val="24"/>
        </w:rPr>
        <w:t xml:space="preserve">- при утере водительского удостоверения.</w:t>
      </w:r>
    </w:p>
    <w:p>
      <w:pPr>
        <w:spacing w:after="120"/>
        <w:ind w:firstLine="567"/>
        <w:jc w:val="both"/>
      </w:pPr>
      <w:r>
        <w:rPr>
          <w:rFonts w:ascii="Arial" w:cs="Arial" w:eastAsia="Arial" w:hAnsi="Arial"/>
          <w:sz w:val="24"/>
          <w:szCs w:val="24"/>
        </w:rPr>
        <w:t xml:space="preserve">Замена национального и международного водительского удостоверения Кыргызской Республики производится в подразделениях уполномоченного органа вне зависимости от места жительства (пребывания) лиц.</w:t>
      </w:r>
    </w:p>
    <w:p>
      <w:pPr>
        <w:spacing w:after="120"/>
        <w:ind w:firstLine="567"/>
        <w:jc w:val="both"/>
      </w:pPr>
      <w:r>
        <w:rPr>
          <w:rFonts w:ascii="Arial" w:cs="Arial" w:eastAsia="Arial" w:hAnsi="Arial"/>
          <w:sz w:val="24"/>
          <w:szCs w:val="24"/>
        </w:rPr>
        <w:t xml:space="preserve">Замена национального и международного водительского удостоверения Кыргызской Республики для граждан Кыргызской Республики, находящихся или пребывающих за пределами Кыргызской Республики, производится в дипломатических представительствах или консульских учреждениях Кыргызской Республики.</w:t>
      </w:r>
    </w:p>
    <w:p>
      <w:pPr>
        <w:spacing w:after="120"/>
        <w:ind w:firstLine="567"/>
        <w:jc w:val="both"/>
      </w:pPr>
      <w:r>
        <w:rPr>
          <w:rFonts w:ascii="Arial" w:cs="Arial" w:eastAsia="Arial" w:hAnsi="Arial"/>
          <w:sz w:val="24"/>
          <w:szCs w:val="24"/>
        </w:rPr>
        <w:t xml:space="preserve">Для выдачи национального и/или международного водительского удостоверения взамен ранее выданного национального и/или международного водительского удостоверения заявителем представляются следующие документы:</w:t>
      </w:r>
    </w:p>
    <w:p>
      <w:pPr>
        <w:spacing w:after="120"/>
        <w:ind w:firstLine="567"/>
        <w:jc w:val="both"/>
      </w:pPr>
      <w:r>
        <w:rPr>
          <w:rFonts w:ascii="Arial" w:cs="Arial" w:eastAsia="Arial" w:hAnsi="Arial"/>
          <w:sz w:val="24"/>
          <w:szCs w:val="24"/>
        </w:rPr>
        <w:t xml:space="preserve">- персональный идентификационный номер гражданина Кыргызской Республики, иностранного гражданина, выдаваемый уполномоченным органом в сфере регистрации населения;</w:t>
      </w:r>
    </w:p>
    <w:p>
      <w:pPr>
        <w:spacing w:after="120"/>
        <w:ind w:firstLine="567"/>
        <w:jc w:val="both"/>
      </w:pPr>
      <w:r>
        <w:rPr>
          <w:rFonts w:ascii="Arial" w:cs="Arial" w:eastAsia="Arial" w:hAnsi="Arial"/>
          <w:sz w:val="24"/>
          <w:szCs w:val="24"/>
        </w:rPr>
        <w:t xml:space="preserve">- заявление по форме, установленной уполномоченным государственным органом в сфере регистрации транспортных средств и водительского состава;</w:t>
      </w:r>
    </w:p>
    <w:p>
      <w:pPr>
        <w:spacing w:after="120"/>
        <w:ind w:firstLine="56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 паспорт гражданина Кыргызской Республики образца 2024 года (ID-карта) либо общегражданский паспорт гражданина Кыргызской Республики образца 2020, 2023 годов, либо общегражданский паспорт гражданина Кыргызской Республики - для граждан Кыргызской Республики, находящихся или пребывающих за пределами Кыргызской Республики;</w:t>
      </w:r>
    </w:p>
    <w:p>
      <w:pPr>
        <w:spacing w:after="120"/>
        <w:ind w:firstLine="56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567"/>
        <w:jc w:val="both"/>
      </w:pPr>
      <w:r>
        <w:rPr>
          <w:rFonts w:ascii="Arial" w:cs="Arial" w:eastAsia="Arial" w:hAnsi="Arial"/>
          <w:sz w:val="24"/>
          <w:szCs w:val="24"/>
        </w:rPr>
        <w:t xml:space="preserve">- для граждан Кыргызской Республики, находящихся или пребывающих за пределами Кыргызской Республики, обратившихся в дипломатические представительства или консульские учреждения Кыргызской Республики, -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выданный уполномоченным медицинским учреждением/органом иностранного государства, дата выдачи которого не должна превышать 12 месяцев, с нотариально заверенным переводом на государственный или официальный язык, с отметкой о консульской легализации или проставлением апостиля в установленном порядке,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 водительское удостоверение в цифровом формате посредством мобильного приложения "Тундук" или национальное и/или международное водительское удостоверение (при утере не предоставляются);</w:t>
      </w:r>
    </w:p>
    <w:p>
      <w:pPr>
        <w:spacing w:after="120"/>
        <w:ind w:firstLine="567"/>
        <w:jc w:val="both"/>
      </w:pPr>
      <w:r>
        <w:rPr>
          <w:rFonts w:ascii="Arial" w:cs="Arial" w:eastAsia="Arial" w:hAnsi="Arial"/>
          <w:sz w:val="24"/>
          <w:szCs w:val="24"/>
        </w:rPr>
        <w:t xml:space="preserve">- свидетельство об обучении на курсах подготовки водителей автомототранспортных средств, выдаваемое учебными организациями, занимающимися подготовкой водительского состава.</w:t>
      </w:r>
    </w:p>
    <w:p>
      <w:pPr>
        <w:spacing w:after="120"/>
        <w:ind w:firstLine="567"/>
        <w:jc w:val="both"/>
      </w:pPr>
      <w:r>
        <w:rPr>
          <w:rFonts w:ascii="Arial" w:cs="Arial" w:eastAsia="Arial" w:hAnsi="Arial"/>
          <w:sz w:val="24"/>
          <w:szCs w:val="24"/>
        </w:rPr>
        <w:t xml:space="preserve">Свидетельство не предоставляется при наличии сведений в электронной базе данных.</w:t>
      </w:r>
    </w:p>
    <w:p>
      <w:pPr>
        <w:spacing w:after="120"/>
        <w:ind w:firstLine="567"/>
        <w:jc w:val="both"/>
      </w:pPr>
      <w:r>
        <w:rPr>
          <w:rFonts w:ascii="Arial" w:cs="Arial" w:eastAsia="Arial" w:hAnsi="Arial"/>
          <w:sz w:val="24"/>
          <w:szCs w:val="24"/>
        </w:rPr>
        <w:t xml:space="preserve">При отсутствии свидетельства об обучении и сведений в электронной информационной системе предоставляется документ, подтверждающий выдачу водительского удостоверения из территориального органа, выдавшего водительское удостоверение, с указанием даты выдачи, номера водительского удостоверения и реестра;</w:t>
      </w:r>
    </w:p>
    <w:p>
      <w:pPr>
        <w:spacing w:after="120"/>
        <w:ind w:firstLine="567"/>
        <w:jc w:val="both"/>
      </w:pPr>
      <w:r>
        <w:rPr>
          <w:rFonts w:ascii="Arial" w:cs="Arial" w:eastAsia="Arial" w:hAnsi="Arial"/>
          <w:sz w:val="24"/>
          <w:szCs w:val="24"/>
        </w:rPr>
        <w:t xml:space="preserve">- личная карточка водителя, выдаваемая учебными организациями, занимающимися подготовкой водительского состава.</w:t>
      </w:r>
    </w:p>
    <w:p>
      <w:pPr>
        <w:spacing w:after="120"/>
        <w:ind w:firstLine="567"/>
        <w:jc w:val="both"/>
      </w:pPr>
      <w:r>
        <w:rPr>
          <w:rFonts w:ascii="Arial" w:cs="Arial" w:eastAsia="Arial" w:hAnsi="Arial"/>
          <w:sz w:val="24"/>
          <w:szCs w:val="24"/>
        </w:rPr>
        <w:t xml:space="preserve">Личная карточка водителя не предоставляется при наличии сведений в электронной базе данных.</w:t>
      </w:r>
    </w:p>
    <w:p>
      <w:pPr>
        <w:spacing w:after="120"/>
        <w:ind w:firstLine="567"/>
        <w:jc w:val="both"/>
      </w:pPr>
      <w:r>
        <w:rPr>
          <w:rFonts w:ascii="Arial" w:cs="Arial" w:eastAsia="Arial" w:hAnsi="Arial"/>
          <w:sz w:val="24"/>
          <w:szCs w:val="24"/>
        </w:rPr>
        <w:t xml:space="preserve">При отсутствии личной карточки водителя предоставляется документ, подтверждающий выдачу водительского удостоверения из территориального органа, выдавшего водительское удостоверение, с указанием даты выдачи, номера водительского удостоверения и реестра.</w:t>
      </w:r>
    </w:p>
    <w:p>
      <w:pPr>
        <w:spacing w:after="120"/>
        <w:ind w:firstLine="567"/>
        <w:jc w:val="both"/>
      </w:pPr>
      <w:r>
        <w:rPr>
          <w:rFonts w:ascii="Arial" w:cs="Arial" w:eastAsia="Arial" w:hAnsi="Arial"/>
          <w:sz w:val="24"/>
          <w:szCs w:val="24"/>
        </w:rPr>
        <w:t xml:space="preserve">Ответственный сотрудник дипломатического представительства или консульского учреждения Кыргызской Республики осуществляет сканирование оригиналов документов, полученных от граждан Кыргызской Республики, и направляет в уполномоченный орган электронные копии документов посредством защищенных электронных каналов связи. В случае возникновения технического сбоя в работе автоматизированной информационной системы, ответственный сотрудник дипломатического представительства или консульского учреждения Кыргызской Республики осуществляет запись указанных материалов на компакт-диск и направляет их посредством дипломатической почты в адрес уполномоченного органа через консульскую службу уполномоченного государственного органа в сфере иностранных дел.</w:t>
      </w:r>
    </w:p>
    <w:p>
      <w:pPr>
        <w:spacing w:after="120"/>
        <w:ind w:firstLine="567"/>
        <w:jc w:val="both"/>
      </w:pPr>
      <w:r>
        <w:rPr>
          <w:rFonts w:ascii="Arial" w:cs="Arial" w:eastAsia="Arial" w:hAnsi="Arial"/>
          <w:sz w:val="24"/>
          <w:szCs w:val="24"/>
        </w:rPr>
        <w:t xml:space="preserve">Замена водительских удостоверений, в том числе водительских удостоверений с отличительным знаком "SU" (СССР), выданных в республиках бывшего Союза Советских Социалистических Республик до 1 января 1992 года, производится без сдачи квалификационных экзаменов, при наличии необходимых документов, указанных в пункте 43 Правил приема квалификационных экзаменов и выдачи водительских удостоверений.</w:t>
      </w:r>
    </w:p>
    <w:p>
      <w:pPr>
        <w:spacing w:after="120"/>
        <w:ind w:firstLine="567"/>
        <w:jc w:val="both"/>
      </w:pPr>
      <w:r>
        <w:rPr>
          <w:rFonts w:ascii="Arial" w:cs="Arial" w:eastAsia="Arial" w:hAnsi="Arial"/>
          <w:sz w:val="24"/>
          <w:szCs w:val="24"/>
        </w:rPr>
        <w:t xml:space="preserve">В случае утери водительского удостоверения Кыргызской Республики иностранными гражданами, ранее получившими удостоверение национального образца, водительское удостоверение восстанавливается на общих основаниях, предусмотренных Правилами приема квалификационных экзаменов и выдачи водительских удостоверений.</w:t>
      </w:r>
    </w:p>
    <w:p>
      <w:pPr>
        <w:spacing w:after="120"/>
        <w:ind w:firstLine="567"/>
        <w:jc w:val="both"/>
      </w:pPr>
      <w:r>
        <w:rPr>
          <w:rFonts w:ascii="Arial" w:cs="Arial" w:eastAsia="Arial" w:hAnsi="Arial"/>
          <w:sz w:val="24"/>
          <w:szCs w:val="24"/>
        </w:rPr>
        <w:t xml:space="preserve">В случае утери водительского удостоверения, полученного гражданами Кыргызской Республики в иностранных государствах, при наличии у них документа об окончании учебной организации иностранного государства, занимающейся подготовкой водителей, водительское удостоверение восстанавливается на общих основаниях, предусмотренных Правилами приема квалификационных экзаменов и выдачи водительских удостоверений.</w:t>
      </w:r>
    </w:p>
    <w:p>
      <w:pPr>
        <w:spacing w:after="120"/>
        <w:ind w:firstLine="567"/>
        <w:jc w:val="both"/>
      </w:pPr>
      <w:r>
        <w:rPr>
          <w:rFonts w:ascii="Arial" w:cs="Arial" w:eastAsia="Arial" w:hAnsi="Arial"/>
          <w:sz w:val="24"/>
          <w:szCs w:val="24"/>
        </w:rPr>
        <w:t xml:space="preserve">Выдача национальных и международных водительских удостоверений Кыргызской Республики взамен утраченных (похищенных) иностранных национальных и международных водительских удостоверений иностранных граждан, выданных в других государствах, не производится.</w:t>
      </w:r>
    </w:p>
    <w:p>
      <w:pPr>
        <w:spacing w:after="120"/>
        <w:ind w:firstLine="567"/>
        <w:jc w:val="both"/>
      </w:pPr>
      <w:r>
        <w:rPr>
          <w:rFonts w:ascii="Arial" w:cs="Arial" w:eastAsia="Arial" w:hAnsi="Arial"/>
          <w:sz w:val="24"/>
          <w:szCs w:val="24"/>
        </w:rPr>
        <w:t xml:space="preserve">Наличие сведений в автоматизированной информационной системе о задолженностях заявителя по штрафам за правонарушения в сфере безопасности дорожного движения и транспорта, в том числе зафиксированных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 является основанием для отказа в выдаче водительского удостоверения.</w:t>
      </w:r>
    </w:p>
    <w:p>
      <w:pPr>
        <w:spacing w:after="120"/>
        <w:ind w:firstLine="567"/>
        <w:jc w:val="both"/>
      </w:pPr>
      <w:r>
        <w:rPr>
          <w:rFonts w:ascii="Arial" w:cs="Arial" w:eastAsia="Arial" w:hAnsi="Arial"/>
          <w:sz w:val="24"/>
          <w:szCs w:val="24"/>
        </w:rPr>
        <w:t xml:space="preserve">Для получения национальных и международных водительских удостоверений Кыргызской Республики взамен утраченных заявителю необходимо оплатить имеющиеся штрафы за правонарушения в сфере безопасности дорожного движения и транспорта, совершенные на территории Кыргызской Республики.</w:t>
      </w:r>
    </w:p>
    <w:p>
      <w:pPr>
        <w:spacing w:after="120"/>
        <w:ind w:firstLine="567"/>
        <w:jc w:val="both"/>
      </w:pPr>
      <w:r>
        <w:rPr>
          <w:rFonts w:ascii="Arial" w:cs="Arial" w:eastAsia="Arial" w:hAnsi="Arial"/>
          <w:sz w:val="24"/>
          <w:szCs w:val="24"/>
        </w:rPr>
        <w:t xml:space="preserve">Для обмена национального водительского удостоверения иностранного государства на национальное водительское удостоверение Кыргызской Республики представляются следующие документы:</w:t>
      </w:r>
    </w:p>
    <w:p>
      <w:pPr>
        <w:spacing w:after="120"/>
        <w:ind w:firstLine="567"/>
        <w:jc w:val="both"/>
      </w:pPr>
      <w:r>
        <w:rPr>
          <w:rFonts w:ascii="Arial" w:cs="Arial" w:eastAsia="Arial" w:hAnsi="Arial"/>
          <w:sz w:val="24"/>
          <w:szCs w:val="24"/>
        </w:rPr>
        <w:t xml:space="preserve">- персональный идентификационный номер иностранного гражданина, выдаваемый уполномоченным органом в сфере регистрации населения;</w:t>
      </w:r>
    </w:p>
    <w:p>
      <w:pPr>
        <w:spacing w:after="120"/>
        <w:ind w:firstLine="567"/>
        <w:jc w:val="both"/>
      </w:pPr>
      <w:r>
        <w:rPr>
          <w:rFonts w:ascii="Arial" w:cs="Arial" w:eastAsia="Arial" w:hAnsi="Arial"/>
          <w:sz w:val="24"/>
          <w:szCs w:val="24"/>
        </w:rPr>
        <w:t xml:space="preserve">- заявление по форме, установленной уполномоченным государственным органом в сфере регистрации транспортных средств и водительского состава;</w:t>
      </w:r>
    </w:p>
    <w:p>
      <w:pPr>
        <w:spacing w:after="120"/>
        <w:ind w:firstLine="56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567"/>
        <w:jc w:val="both"/>
      </w:pPr>
      <w:r>
        <w:rPr>
          <w:rFonts w:ascii="Arial" w:cs="Arial" w:eastAsia="Arial" w:hAnsi="Arial"/>
          <w:sz w:val="24"/>
          <w:szCs w:val="24"/>
        </w:rPr>
        <w:t xml:space="preserve">- иностранное национальное водительское удостоверение и нотариально заверенный перевод водительского удостоверения, выданного в иностранном государстве;</w:t>
      </w:r>
    </w:p>
    <w:p>
      <w:pPr>
        <w:spacing w:after="120"/>
        <w:ind w:firstLine="567"/>
        <w:jc w:val="both"/>
      </w:pPr>
      <w:r>
        <w:rPr>
          <w:rFonts w:ascii="Arial" w:cs="Arial" w:eastAsia="Arial" w:hAnsi="Arial"/>
          <w:sz w:val="24"/>
          <w:szCs w:val="24"/>
        </w:rPr>
        <w:t xml:space="preserve">- квитанция (платежное поручение) об оплате установленных сборов, согласованных с уполномоченным государственным органом в сфере антимонопольного регулирования Кыргызской Республики.</w:t>
      </w:r>
    </w:p>
    <w:p>
      <w:pPr>
        <w:spacing w:after="120"/>
        <w:ind w:firstLine="567"/>
        <w:jc w:val="both"/>
      </w:pPr>
      <w:r>
        <w:rPr>
          <w:rFonts w:ascii="Arial" w:cs="Arial" w:eastAsia="Arial" w:hAnsi="Arial"/>
          <w:sz w:val="24"/>
          <w:szCs w:val="24"/>
        </w:rPr>
        <w:t xml:space="preserve">Обмен действительных иностранных водительских удостоверений на национальные водительские удостоверения Кыргызской Республики производится после получения письменного подтверждения выдачи водительского удостоверения иностранному гражданину через уполномоченный государственный орган в сфере внешней политики либо через уполномоченный государственный орган в сфере регистрации транспортных средств и водительского состава в рамках международных соглашений,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После представления необходимых документов иностранные граждане сдают практический экзамен.</w:t>
      </w:r>
    </w:p>
    <w:p>
      <w:pPr>
        <w:spacing w:after="120"/>
        <w:ind w:firstLine="567"/>
        <w:jc w:val="both"/>
      </w:pPr>
      <w:r>
        <w:rPr>
          <w:rFonts w:ascii="Arial" w:cs="Arial" w:eastAsia="Arial" w:hAnsi="Arial"/>
          <w:sz w:val="24"/>
          <w:szCs w:val="24"/>
        </w:rPr>
        <w:t xml:space="preserve">Прием квалификационного экзамена у иностранного гражданина производится на общих основаниях, предусмотренных Правилами приема квалификационных экзаменов и выдачи водительских удостоверений.</w:t>
      </w:r>
    </w:p>
    <w:p>
      <w:pPr>
        <w:spacing w:after="120"/>
        <w:ind w:firstLine="567"/>
        <w:jc w:val="both"/>
      </w:pPr>
      <w:r>
        <w:rPr>
          <w:rFonts w:ascii="Arial" w:cs="Arial" w:eastAsia="Arial" w:hAnsi="Arial"/>
          <w:sz w:val="24"/>
          <w:szCs w:val="24"/>
        </w:rPr>
        <w:t xml:space="preserve">Лицам, временно пребывающим на территории Кыргызской Республики и не имеющим иностранных национальных и международных водительских удостоверений, выдача национальных водительских удостоверений Кыргызской Республики производится на общих основаниях, предусмотренных Правилами приема квалификационных экзаменов и выдачи водительских удостоверений.</w:t>
      </w:r>
    </w:p>
    <w:p>
      <w:pPr>
        <w:spacing w:after="120"/>
        <w:ind w:firstLine="567"/>
        <w:jc w:val="both"/>
      </w:pPr>
      <w:r>
        <w:rPr>
          <w:rFonts w:ascii="Arial" w:cs="Arial" w:eastAsia="Arial" w:hAnsi="Arial"/>
          <w:sz w:val="24"/>
          <w:szCs w:val="24"/>
        </w:rPr>
        <w:t xml:space="preserve">Обмен иностранного национального водительского удостоверения производится по результатам проведения практического экзамена, предусмотренного Правилами приема квалификационных экзаменов и выдачи водительских удостоверений,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Граждане стран, не являющихся участниками Венской конвенции, имеют право обменять свои иностранные национальные и международные водительские удостоверения на национальные водительские удостоверения Кыргызской Республики после сдачи квалификационных экзаменов и представления необходимых документов, указанных в пункте 56 Правил приема квалификационных экзаменов и выдачи водительских удостоверений.</w:t>
      </w:r>
    </w:p>
    <w:p>
      <w:pPr>
        <w:spacing w:after="120"/>
        <w:ind w:firstLine="567"/>
        <w:jc w:val="both"/>
      </w:pPr>
      <w:r>
        <w:rPr>
          <w:rFonts w:ascii="Arial" w:cs="Arial" w:eastAsia="Arial" w:hAnsi="Arial"/>
          <w:sz w:val="24"/>
          <w:szCs w:val="24"/>
        </w:rPr>
        <w:t xml:space="preserve">(3) Стоимость услуг:</w:t>
      </w:r>
    </w:p>
    <w:p>
      <w:pPr>
        <w:spacing w:after="120"/>
        <w:ind w:firstLine="567"/>
        <w:jc w:val="both"/>
      </w:pPr>
      <w:r>
        <w:rPr>
          <w:rFonts w:ascii="Arial" w:cs="Arial" w:eastAsia="Arial" w:hAnsi="Arial"/>
          <w:sz w:val="24"/>
          <w:szCs w:val="24"/>
        </w:rPr>
        <w:t xml:space="preserve">- формирование базы данных по водительскому составу на платной основе;</w:t>
      </w:r>
    </w:p>
    <w:p>
      <w:pPr>
        <w:spacing w:after="120"/>
        <w:ind w:firstLine="567"/>
        <w:jc w:val="both"/>
      </w:pPr>
      <w:r>
        <w:rPr>
          <w:rFonts w:ascii="Arial" w:cs="Arial" w:eastAsia="Arial" w:hAnsi="Arial"/>
          <w:sz w:val="24"/>
          <w:szCs w:val="24"/>
        </w:rPr>
        <w:t xml:space="preserve">- повторный прием теоретического и практического экзамена на платной основе;</w:t>
      </w:r>
    </w:p>
    <w:p>
      <w:pPr>
        <w:spacing w:after="120"/>
        <w:ind w:firstLine="567"/>
        <w:jc w:val="both"/>
      </w:pPr>
      <w:r>
        <w:rPr>
          <w:rFonts w:ascii="Arial" w:cs="Arial" w:eastAsia="Arial" w:hAnsi="Arial"/>
          <w:sz w:val="24"/>
          <w:szCs w:val="24"/>
        </w:rPr>
        <w:t xml:space="preserve">- регистрация и выдача удостоверения национального и/или международного образца на платной основе;</w:t>
      </w:r>
    </w:p>
    <w:p>
      <w:pPr>
        <w:spacing w:after="120"/>
        <w:ind w:firstLine="567"/>
        <w:jc w:val="both"/>
      </w:pPr>
      <w:r>
        <w:rPr>
          <w:rFonts w:ascii="Arial" w:cs="Arial" w:eastAsia="Arial" w:hAnsi="Arial"/>
          <w:sz w:val="24"/>
          <w:szCs w:val="24"/>
        </w:rPr>
        <w:t xml:space="preserve">- также оплачивается стоимость бланочной продукции.</w:t>
      </w:r>
    </w:p>
    <w:p>
      <w:pPr>
        <w:spacing w:after="120"/>
        <w:ind w:firstLine="567"/>
        <w:jc w:val="both"/>
      </w:pPr>
      <w:r>
        <w:rPr>
          <w:rFonts w:ascii="Arial" w:cs="Arial" w:eastAsia="Arial" w:hAnsi="Arial"/>
          <w:sz w:val="24"/>
          <w:szCs w:val="24"/>
        </w:rPr>
        <w:t xml:space="preserve">Стоимость услуг определяется приказом руководства уполномоченного органа по согласованию с уполномоченным государственным органом в сфере антимонопольной политики.</w:t>
      </w:r>
    </w:p>
    <w:p>
      <w:pPr>
        <w:spacing w:after="120"/>
        <w:ind w:firstLine="567"/>
        <w:jc w:val="both"/>
      </w:pPr>
      <w:r>
        <w:rPr>
          <w:rFonts w:ascii="Arial" w:cs="Arial" w:eastAsia="Arial" w:hAnsi="Arial"/>
          <w:sz w:val="24"/>
          <w:szCs w:val="24"/>
        </w:rPr>
        <w:t xml:space="preserve">(4) Результат услуги:</w:t>
      </w:r>
    </w:p>
    <w:p>
      <w:pPr>
        <w:spacing w:after="120"/>
        <w:ind w:firstLine="567"/>
        <w:jc w:val="both"/>
      </w:pPr>
      <w:r>
        <w:rPr>
          <w:rFonts w:ascii="Arial" w:cs="Arial" w:eastAsia="Arial" w:hAnsi="Arial"/>
          <w:sz w:val="24"/>
          <w:szCs w:val="24"/>
        </w:rPr>
        <w:t xml:space="preserve">- выдача водительского удостоверения на право управления транспортными средствами (национальный, международный).</w:t>
      </w:r>
    </w:p>
    <w:p>
      <w:pPr>
        <w:spacing w:after="120"/>
        <w:ind w:firstLine="567"/>
        <w:jc w:val="both"/>
      </w:pPr>
      <w:r>
        <w:rPr>
          <w:rFonts w:ascii="Arial" w:cs="Arial" w:eastAsia="Arial" w:hAnsi="Arial"/>
          <w:sz w:val="24"/>
          <w:szCs w:val="24"/>
        </w:rPr>
        <w:t xml:space="preserve">4. Нормативные правовые документы, служащие основанием для оказания государственной услуги:</w:t>
      </w:r>
    </w:p>
    <w:p>
      <w:pPr>
        <w:spacing w:after="120"/>
        <w:ind w:firstLine="567"/>
        <w:jc w:val="both"/>
      </w:pPr>
      <w:r>
        <w:rPr>
          <w:rFonts w:ascii="Arial" w:cs="Arial" w:eastAsia="Arial" w:hAnsi="Arial"/>
          <w:sz w:val="24"/>
          <w:szCs w:val="24"/>
        </w:rPr>
        <w:t xml:space="preserve">- </w:t>
      </w:r>
      <w:hyperlink w:history="1" r:id="rIdbooj9lanryllixvua09yh">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дорожном движении в Кыргызской Республике";</w:t>
      </w:r>
    </w:p>
    <w:p>
      <w:pPr>
        <w:spacing w:after="120"/>
        <w:ind w:firstLine="567"/>
        <w:jc w:val="both"/>
      </w:pPr>
      <w:r>
        <w:rPr>
          <w:rFonts w:ascii="Arial" w:cs="Arial" w:eastAsia="Arial" w:hAnsi="Arial"/>
          <w:sz w:val="24"/>
          <w:szCs w:val="24"/>
        </w:rPr>
        <w:t xml:space="preserve">- </w:t>
      </w:r>
      <w:hyperlink w:history="1" r:id="rIdtjqdapx7vgllybqxce9ou">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утверждении Правил приема квалификационных экзаменов, выдачи водительских удостоверений и удостоверений тракториста-машиниста" от 18 декабря 2017 года № 819;</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Положение </w:t>
      </w:r>
      <w:r>
        <w:rPr>
          <w:rFonts w:ascii="Arial" w:cs="Arial" w:eastAsia="Arial" w:hAnsi="Arial"/>
          <w:sz w:val="24"/>
          <w:szCs w:val="24"/>
        </w:rPr>
        <w:t xml:space="preserve">о Государственном агентстве по регистрации транспортных средств и водительского состава при Кабинете Министров Кыргызской Республики, утвержденное </w:t>
      </w:r>
      <w:hyperlink w:history="1" r:id="rId8gfrs93uk4yemfyzplqbo">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Кабинета Министров Кыргызской Республики от 22 февраля 2024 года № 78.</w:t>
      </w:r>
    </w:p>
    <w:p>
      <w:pPr>
        <w:spacing w:after="24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процедуры</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регистрация документов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квалификационного экзамена (теоретический, практический) по последовательности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сдаче квалификационного экзамена, кандидат проходит идентификацию по графическому изображению лица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Повторный прием теоретического экзамена (в случае не сдачи)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неудачной сдаче теоретического экзамена, количество повторной сдачи теоретических экзаменов неограниченно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Повторный прием практического экзамена (в случае не сдачи)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неудачной сдаче практического экзамена, количество повторной сдачи практических экзаменов неограниченно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Фотографирование и оформление водительского удостоверения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утере или замене водительского удостоверения заявитель проходит фотографирование и оформление водительского удостоверения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и выдача водительского удостоверения национального и/или международного образца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водительского удостоверения национального и/или международного образца</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Блок-схема взаимосвязи процедур</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Описание процедуры и ее характеристика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Название процедуры и действий</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Исполнитель, работник</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Продолжительность действий</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Результат действия</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Документ, регулирующий действие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и регистрация документов</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Проверка кандидата на предмет окончания курсов подготовки/переподготовки в автошколах в системе АИС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и выдаче документов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или отсутствие регистрации</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2qyjlmt4fjsu4zuz8a5y_">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дорожном движении в Кыргызской Республике";</w:t>
            </w:r>
            <w:r>
              <w:rPr>
                <w:rFonts w:ascii="Arial" w:cs="Arial" w:eastAsia="Arial" w:hAnsi="Arial"/>
                <w:sz w:val="24"/>
                <w:szCs w:val="24"/>
              </w:rPr>
              <w:t xml:space="preserve">- </w:t>
            </w:r>
            <w:hyperlink w:history="1" r:id="rId8imtevwdieqv11jdmb2ib">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утверждении Правил приема квалификационных экзаменов, выдачи водительских удостоверений и удостоверений тракториста-машиниста" от 18 декабря 2017 года № 819;</w:t>
            </w:r>
            <w:r>
              <w:rPr>
                <w:rFonts w:ascii="Arial" w:cs="Arial" w:eastAsia="Arial" w:hAnsi="Arial"/>
                <w:sz w:val="24"/>
                <w:szCs w:val="24"/>
              </w:rPr>
              <w:t xml:space="preserve">- </w:t>
            </w:r>
            <w:r>
              <w:rPr>
                <w:rFonts w:ascii="Arial" w:cs="Arial" w:eastAsia="Arial" w:hAnsi="Arial"/>
                <w:sz w:val="24"/>
                <w:szCs w:val="24"/>
              </w:rPr>
              <w:t xml:space="preserve">Положение </w:t>
            </w:r>
            <w:r>
              <w:rPr>
                <w:rFonts w:ascii="Arial" w:cs="Arial" w:eastAsia="Arial" w:hAnsi="Arial"/>
                <w:sz w:val="24"/>
                <w:szCs w:val="24"/>
              </w:rPr>
              <w:t xml:space="preserve">о Государственном агентстве по регистрации транспортных средств и водительского состава при Кабинете Министров Кыргызской Республики, утвержденное </w:t>
            </w:r>
            <w:hyperlink w:history="1" r:id="rIdygtktj7gi46_ldjiqmjzu">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Кабинета Министров Кыргызской Республики от 22 февраля 2024 года № 78</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Проверка соответствия лица, подающего заявление представленному паспорту, и проверка соответствия представленных документов установленным требованиям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и выдаче документов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 или отказ</w:t>
            </w:r>
          </w:p>
        </w:tc>
        <w:tc>
          <w:tcPr>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При утере или обмене водительского удостоверения, новое удостоверение выдается без сдачи квалификационных экзаменов, после фотографирования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и выдаче документов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 к фотографированию</w:t>
            </w:r>
          </w:p>
        </w:tc>
        <w:tc>
          <w:tcPr>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В случае отсутствия необходимых документов или выявления фактов несоответствия их требованиям законодательства мотивированно отказывается в приеме документов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и выдаче документов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приеме документов</w:t>
            </w:r>
          </w:p>
        </w:tc>
        <w:tc>
          <w:tcPr>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Прием документов</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30 минут</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административная процедура</w:t>
            </w:r>
          </w:p>
        </w:tc>
      </w:tr>
    </w:tbl>
    <w:p>
      <w:pPr>
        <w:spacing w:after="120" w:before="120"/>
        <w:ind w:firstLine="567"/>
        <w:jc w:val="both"/>
      </w:pPr>
      <w:r>
        <w:rPr>
          <w:rFonts w:ascii="Arial" w:cs="Arial" w:eastAsia="Arial" w:hAnsi="Arial"/>
          <w:sz w:val="24"/>
          <w:szCs w:val="24"/>
        </w:rPr>
        <w:t xml:space="preserve">Примечание: время предоставления государственной услуги указано без учета ожидания в электронной очереди.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2</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Прием квалификационных экзаменов (теоретический, практический)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Если представленные документы соответствуют установленным требованиям:</w:t>
            </w:r>
            <w:r>
              <w:rPr>
                <w:rFonts w:ascii="Arial" w:cs="Arial" w:eastAsia="Arial" w:hAnsi="Arial"/>
                <w:sz w:val="24"/>
                <w:szCs w:val="24"/>
              </w:rPr>
              <w:t xml:space="preserve">2.1. Допускается к сдаче теоретического экзамена по Правилам дорожного движения в автоматизированной информационной системе "Тестирование водительского состава" в онлайн-режиме в следующих случаях:</w:t>
            </w:r>
            <w:r>
              <w:rPr>
                <w:rFonts w:ascii="Arial" w:cs="Arial" w:eastAsia="Arial" w:hAnsi="Arial"/>
                <w:sz w:val="24"/>
                <w:szCs w:val="24"/>
              </w:rPr>
              <w:t xml:space="preserve">- при получении водительских удостоверений впервые;</w:t>
            </w:r>
            <w:r>
              <w:rPr>
                <w:rFonts w:ascii="Arial" w:cs="Arial" w:eastAsia="Arial" w:hAnsi="Arial"/>
                <w:sz w:val="24"/>
                <w:szCs w:val="24"/>
              </w:rPr>
              <w:t xml:space="preserve">- при получении вышестоящей категории;</w:t>
            </w:r>
            <w:r>
              <w:rPr>
                <w:rFonts w:ascii="Arial" w:cs="Arial" w:eastAsia="Arial" w:hAnsi="Arial"/>
                <w:sz w:val="24"/>
                <w:szCs w:val="24"/>
              </w:rPr>
              <w:t xml:space="preserve">- при возврате водительских удостоверений ранее лишенным гражданам через судебные органы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 к сдаче квалификационного экзамена</w:t>
            </w:r>
          </w:p>
        </w:tc>
        <w:tc>
          <w:tcPr>
            <w:tcW w:type="dxa" w:w="2036"/>
            <w:vMerge w:val="restart"/>
            <w:tcBorders>
              <w:top w:val="none" w:color="auto" w:sz="0"/>
              <w:left w:val="none" w:color="auto" w:sz="0"/>
              <w:bottom w:val="single" w:color="CBBF9E" w:sz="4"/>
              <w:right w:val="single" w:color="CBBF9E" w:sz="4"/>
            </w:tcBorders>
            <w:vAlign w:val="top"/>
          </w:tcPr>
          <w:p>
            <w:pPr>
              <w:jc w:val="left"/>
            </w:pPr>
            <w:hyperlink w:history="1" r:id="rId99t-eq-fz5izhec5ohc99">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дорожном движении в Кыргызской Республике";</w:t>
            </w:r>
            <w:r>
              <w:rPr>
                <w:rFonts w:ascii="Arial" w:cs="Arial" w:eastAsia="Arial" w:hAnsi="Arial"/>
                <w:sz w:val="24"/>
                <w:szCs w:val="24"/>
              </w:rPr>
              <w:t xml:space="preserve">- </w:t>
            </w:r>
            <w:hyperlink w:history="1" r:id="rIdrtinfczdcbkhikfjqxnso">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утверждении Правил приема квалификационных экзаменов, выдачи водительских удостоверений и удостоверений тракториста-машиниста" от 18 декабря 2017 года № 819;</w:t>
            </w:r>
            <w:r>
              <w:rPr>
                <w:rFonts w:ascii="Arial" w:cs="Arial" w:eastAsia="Arial" w:hAnsi="Arial"/>
                <w:sz w:val="24"/>
                <w:szCs w:val="24"/>
              </w:rPr>
              <w:t xml:space="preserve">- </w:t>
            </w:r>
            <w:r>
              <w:rPr>
                <w:rFonts w:ascii="Arial" w:cs="Arial" w:eastAsia="Arial" w:hAnsi="Arial"/>
                <w:sz w:val="24"/>
                <w:szCs w:val="24"/>
              </w:rPr>
              <w:t xml:space="preserve">Положение </w:t>
            </w:r>
            <w:r>
              <w:rPr>
                <w:rFonts w:ascii="Arial" w:cs="Arial" w:eastAsia="Arial" w:hAnsi="Arial"/>
                <w:sz w:val="24"/>
                <w:szCs w:val="24"/>
              </w:rPr>
              <w:t xml:space="preserve">о Государственном агентстве по регистрации транспортных средств и водительского состава при Кабинете Министров Кыргызской Республики, утвержденное </w:t>
            </w:r>
            <w:hyperlink w:history="1" r:id="rIdpilpjdnrgkay2_mbrnnen">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Кабинета Министров Кыргызской Республики от 22 февраля 2024 года № 78</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Сдача теоретического экзамена на знание правил дорожного движения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Сдача или не сдача теоретического экзамена</w:t>
            </w:r>
          </w:p>
        </w:tc>
        <w:tc>
          <w:tcPr>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В случае сдачи теоретического экзамена кандидат допускается к практическому экзамену по навыкам вождения транспортных средств соответствующих категорий и подкатегорий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Сдача или не сдача практического экзамена</w:t>
            </w:r>
          </w:p>
        </w:tc>
        <w:tc>
          <w:tcPr>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При успешной сдаче квалификационных экзаменов кандидат направляется к оператору для фотографирования и распечатки заявления для оплаты установленных платежей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экзаменационного листа с результатами</w:t>
            </w:r>
          </w:p>
        </w:tc>
        <w:tc>
          <w:tcPr>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сдача квалификационных экзаменов</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1:50 минут</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административная процедура</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3</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Повторный прием теоретического экзамена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Допускается к повторной сдаче теоретического экзамена по Правилам дорожного движения в автоматизированной информационной системе "Тестирование водительского состава" в онлайн-режиме в случаях неудачной сдачи теоретического экзамена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Сдача или не сдача теоретического экзамена</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6_v2edsx8ygqhs1f9brfs">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дорожном движении в Кыргызской Республике";</w:t>
            </w:r>
            <w:r>
              <w:rPr>
                <w:rFonts w:ascii="Arial" w:cs="Arial" w:eastAsia="Arial" w:hAnsi="Arial"/>
                <w:sz w:val="24"/>
                <w:szCs w:val="24"/>
              </w:rPr>
              <w:t xml:space="preserve">- </w:t>
            </w:r>
            <w:hyperlink w:history="1" r:id="rIdpabppqdn2c5ezlbzgp8zz">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утверждении Правил приема квалификационных экзаменов, выдачи водительских удостоверений и удостоверений тракториста-машиниста" от 18 декабря 2017 года № 819;</w:t>
            </w:r>
            <w:r>
              <w:rPr>
                <w:rFonts w:ascii="Arial" w:cs="Arial" w:eastAsia="Arial" w:hAnsi="Arial"/>
                <w:sz w:val="24"/>
                <w:szCs w:val="24"/>
              </w:rPr>
              <w:t xml:space="preserve">- </w:t>
            </w:r>
            <w:r>
              <w:rPr>
                <w:rFonts w:ascii="Arial" w:cs="Arial" w:eastAsia="Arial" w:hAnsi="Arial"/>
                <w:sz w:val="24"/>
                <w:szCs w:val="24"/>
              </w:rPr>
              <w:t xml:space="preserve">Положение </w:t>
            </w:r>
            <w:r>
              <w:rPr>
                <w:rFonts w:ascii="Arial" w:cs="Arial" w:eastAsia="Arial" w:hAnsi="Arial"/>
                <w:sz w:val="24"/>
                <w:szCs w:val="24"/>
              </w:rPr>
              <w:t xml:space="preserve">о Государственном агентстве по регистрации транспортных средств и водительского состава при Кабинете Министров Кыргызской Республики, утвержденное </w:t>
            </w:r>
            <w:hyperlink w:history="1" r:id="rId_367dga5025gcxzxtxwga">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Кабинета Министров Кыргызской Республики от 22 февраля 2024 года № 78</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В случае повторной сдачи теоретического экзамена кандидат допускается к практическому экзамену по навыкам вождения транспортных средств соответствующих категорий и подкатегорий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Сдача или не сдача практического экзамена</w:t>
            </w:r>
          </w:p>
        </w:tc>
        <w:tc>
          <w:tcPr>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При успешной сдаче квалификационных экзаменов кандидат направляется к оператору для фотографирования и распечатки заявления для оплаты установленных платежей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экзаменационного листа с результатами</w:t>
            </w:r>
          </w:p>
        </w:tc>
        <w:tc>
          <w:tcPr>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сдача квалификационных экзаменов</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1:50 минут</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административная процедура</w:t>
            </w:r>
          </w:p>
        </w:tc>
      </w:tr>
    </w:tbl>
    <w:p>
      <w:pPr>
        <w:spacing w:after="120" w:before="120"/>
        <w:ind w:firstLine="567"/>
        <w:jc w:val="both"/>
      </w:pPr>
      <w:r>
        <w:rPr>
          <w:rFonts w:ascii="Arial" w:cs="Arial" w:eastAsia="Arial" w:hAnsi="Arial"/>
          <w:sz w:val="24"/>
          <w:szCs w:val="24"/>
        </w:rPr>
        <w:t xml:space="preserve">Примечание: время предоставления государственной услуги указано без учета ожидания в электронной очереди.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4</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4. Повторный прием практического экзамена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Допускается к повторной сдаче практического экзамена по навыкам вождения транспортных средств соответствующих категорий и подкатегорий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Сдача или не сдача практического экзамена</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rdfhkbmwysdcetpc7lrzk">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дорожном движении в Кыргызской Республике";</w:t>
            </w:r>
            <w:r>
              <w:rPr>
                <w:rFonts w:ascii="Arial" w:cs="Arial" w:eastAsia="Arial" w:hAnsi="Arial"/>
                <w:sz w:val="24"/>
                <w:szCs w:val="24"/>
              </w:rPr>
              <w:t xml:space="preserve">- </w:t>
            </w:r>
            <w:hyperlink w:history="1" r:id="rId15l4-rdesj7xauonig3ds">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утверждении Правил приема квалификационных экзаменов, выдачи водительских удостоверений и удостоверений тракториста-машиниста" от 18 декабря 2017 года № 819;</w:t>
            </w:r>
            <w:r>
              <w:rPr>
                <w:rFonts w:ascii="Arial" w:cs="Arial" w:eastAsia="Arial" w:hAnsi="Arial"/>
                <w:sz w:val="24"/>
                <w:szCs w:val="24"/>
              </w:rPr>
              <w:t xml:space="preserve">- </w:t>
            </w:r>
            <w:r>
              <w:rPr>
                <w:rFonts w:ascii="Arial" w:cs="Arial" w:eastAsia="Arial" w:hAnsi="Arial"/>
                <w:sz w:val="24"/>
                <w:szCs w:val="24"/>
              </w:rPr>
              <w:t xml:space="preserve">Положение </w:t>
            </w:r>
            <w:r>
              <w:rPr>
                <w:rFonts w:ascii="Arial" w:cs="Arial" w:eastAsia="Arial" w:hAnsi="Arial"/>
                <w:sz w:val="24"/>
                <w:szCs w:val="24"/>
              </w:rPr>
              <w:t xml:space="preserve">о Государственном агентстве по регистрации транспортных средств и водительского состава при Кабинете Министров Кыргызской Республики, утвержденное </w:t>
            </w:r>
            <w:hyperlink w:history="1" r:id="rIdcbb3tftzfnx4lbzecr9bh">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Кабинета Министров Кыргызской Республики от 22 февраля 2024 года № 78</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 При успешной сдаче квалификационных экзаменов кандидат направляется к оператору для фотографирования и распечатки заявления для оплаты установленных платежей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экзаменационного листа с результатами</w:t>
            </w:r>
          </w:p>
        </w:tc>
        <w:tc>
          <w:tcPr>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сдача квалификационных экзаменов</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80 минут</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административная процедура</w:t>
            </w:r>
          </w:p>
        </w:tc>
      </w:tr>
    </w:tbl>
    <w:p>
      <w:pPr>
        <w:spacing w:after="120" w:before="120"/>
        <w:ind w:firstLine="567"/>
        <w:jc w:val="both"/>
      </w:pPr>
      <w:r>
        <w:rPr>
          <w:rFonts w:ascii="Arial" w:cs="Arial" w:eastAsia="Arial" w:hAnsi="Arial"/>
          <w:sz w:val="24"/>
          <w:szCs w:val="24"/>
        </w:rPr>
        <w:t xml:space="preserve">Примечание: время предоставления государственной услуги указано без учета ожидания в электронной очереди.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5</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5. Фотографирование и оформление водительского удостоверения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 При успешной сдаче квалификационных экзаменов кандидат проходит процедуру фотографирования и распечатки заявления для оплаты установленных платежей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водительского удостоверения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qzndzzexpgrf1hnugaqkg">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дорожном движении в Кыргызской Республике";</w:t>
            </w:r>
            <w:r>
              <w:rPr>
                <w:rFonts w:ascii="Arial" w:cs="Arial" w:eastAsia="Arial" w:hAnsi="Arial"/>
                <w:sz w:val="24"/>
                <w:szCs w:val="24"/>
              </w:rPr>
              <w:t xml:space="preserve">- </w:t>
            </w:r>
            <w:hyperlink w:history="1" r:id="rIdtcfw6yocbbgtm2umvbk0j">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утверждении Правил приема квалификационных экзаменов, выдачи водительских удостоверений и удостоверений тракториста-машиниста" от 18 декабря 2017 года № 819;</w:t>
            </w:r>
            <w:r>
              <w:rPr>
                <w:rFonts w:ascii="Arial" w:cs="Arial" w:eastAsia="Arial" w:hAnsi="Arial"/>
                <w:sz w:val="24"/>
                <w:szCs w:val="24"/>
              </w:rPr>
              <w:t xml:space="preserve">- </w:t>
            </w:r>
            <w:r>
              <w:rPr>
                <w:rFonts w:ascii="Arial" w:cs="Arial" w:eastAsia="Arial" w:hAnsi="Arial"/>
                <w:sz w:val="24"/>
                <w:szCs w:val="24"/>
              </w:rPr>
              <w:t xml:space="preserve">Положение </w:t>
            </w:r>
            <w:r>
              <w:rPr>
                <w:rFonts w:ascii="Arial" w:cs="Arial" w:eastAsia="Arial" w:hAnsi="Arial"/>
                <w:sz w:val="24"/>
                <w:szCs w:val="24"/>
              </w:rPr>
              <w:t xml:space="preserve">о Государственном агентстве по регистрации транспортных средств и водительского состава при Кабинете Министров Кыргызской Республики, утвержденное </w:t>
            </w:r>
            <w:hyperlink w:history="1" r:id="rIdv27dc7f0vj2xhvxd4yixr">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Кабинета Министров Кыргызской Республики от 22 февраля 2024 года № 78</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 При утере или обмене водительского удостоверения, новое удостоверение выдается без сдачи квалификационных экзаменов, после фотографирования и оплаты установленных платежей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водительского удостоверения</w:t>
            </w:r>
          </w:p>
        </w:tc>
        <w:tc>
          <w:tcPr>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сдача квалификационных экзаменов</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20 минут</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административная процедура</w:t>
            </w:r>
          </w:p>
        </w:tc>
      </w:tr>
    </w:tbl>
    <w:p>
      <w:pPr>
        <w:spacing w:after="120" w:before="120"/>
        <w:ind w:firstLine="567"/>
        <w:jc w:val="both"/>
      </w:pPr>
      <w:r>
        <w:rPr>
          <w:rFonts w:ascii="Arial" w:cs="Arial" w:eastAsia="Arial" w:hAnsi="Arial"/>
          <w:sz w:val="24"/>
          <w:szCs w:val="24"/>
        </w:rPr>
        <w:t xml:space="preserve">Примечание: время предоставления государственной услуги указано без учета ожидания в электронной очереди.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6</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6. Регистрация и выдача водительского удостоверения национального и международного образца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 Персонифицирование и выдача водительского удостоверения национального образца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4-х дней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водительского удостоверения национального образца</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ujlvjai13cvozbj2oqb_0">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дорожном движении в Кыргызской Республике";</w:t>
            </w:r>
            <w:r>
              <w:rPr>
                <w:rFonts w:ascii="Arial" w:cs="Arial" w:eastAsia="Arial" w:hAnsi="Arial"/>
                <w:sz w:val="24"/>
                <w:szCs w:val="24"/>
              </w:rPr>
              <w:t xml:space="preserve">- </w:t>
            </w:r>
            <w:hyperlink w:history="1" r:id="rIdz1gu4salqas60fblzgyj2">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утверждении Правил приема квалификационных экзаменов, выдачи водительских удостоверений и удостоверений тракториста-машиниста" от 18 декабря 2017 года № 819;</w:t>
            </w:r>
            <w:r>
              <w:rPr>
                <w:rFonts w:ascii="Arial" w:cs="Arial" w:eastAsia="Arial" w:hAnsi="Arial"/>
                <w:sz w:val="24"/>
                <w:szCs w:val="24"/>
              </w:rPr>
              <w:t xml:space="preserve">- </w:t>
            </w:r>
            <w:r>
              <w:rPr>
                <w:rFonts w:ascii="Arial" w:cs="Arial" w:eastAsia="Arial" w:hAnsi="Arial"/>
                <w:sz w:val="24"/>
                <w:szCs w:val="24"/>
              </w:rPr>
              <w:t xml:space="preserve">Положение </w:t>
            </w:r>
            <w:r>
              <w:rPr>
                <w:rFonts w:ascii="Arial" w:cs="Arial" w:eastAsia="Arial" w:hAnsi="Arial"/>
                <w:sz w:val="24"/>
                <w:szCs w:val="24"/>
              </w:rPr>
              <w:t xml:space="preserve">о Государственном агентстве по регистрации транспортных средств и водительского состава при Кабинете Министров Кыргызской Республики, утвержденное </w:t>
            </w:r>
            <w:hyperlink w:history="1" r:id="rIdp8lgrxwftevvk9shaoqaa">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Кабинета Министров Кыргызской Республики от 22 февраля 2024 года № 78</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 Персонифицирование и выдача водительского удостоверения международного образца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4-х дней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водительского удостоверения национального образца</w:t>
            </w:r>
          </w:p>
        </w:tc>
        <w:tc>
          <w:tcPr>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выдача водительских удостоверений национального и/или международного образца</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4-дней</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административная процедура</w:t>
            </w:r>
          </w:p>
        </w:tc>
      </w:tr>
    </w:tbl>
    <w:p>
      <w:pPr>
        <w:spacing w:after="120" w:before="120"/>
        <w:ind w:firstLine="567"/>
        <w:jc w:val="both"/>
      </w:pPr>
      <w:r>
        <w:rPr>
          <w:rFonts w:ascii="Arial" w:cs="Arial" w:eastAsia="Arial" w:hAnsi="Arial"/>
          <w:sz w:val="24"/>
          <w:szCs w:val="24"/>
        </w:rPr>
        <w:t xml:space="preserve">Примечание: время предоставления государственной услуги указано без учета ожидания в электронной очереди.</w:t>
      </w:r>
    </w:p>
    <w:p>
      <w:pPr>
        <w:spacing w:after="240" w:before="200"/>
        <w:jc w:val="center"/>
      </w:pPr>
      <w:r>
        <w:rPr>
          <w:rFonts w:ascii="Arial" w:cs="Arial" w:eastAsia="Arial" w:hAnsi="Arial"/>
          <w:b/>
          <w:bCs/>
          <w:sz w:val="32"/>
          <w:szCs w:val="32"/>
        </w:rPr>
        <w:t xml:space="preserve">5. Схема (алгоритм) выполнения процедуры после обучения в автошколах</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Схема (алгоритм) выполнения процедуры после утери и замены водительского удостоверения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Схема (алгоритм) выполнения процедуры выдачи водительского удостоверения международного образца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ind w:firstLine="567"/>
        <w:jc w:val="both"/>
      </w:pPr>
      <w:r>
        <w:rPr>
          <w:rFonts w:ascii="Arial" w:cs="Arial" w:eastAsia="Arial" w:hAnsi="Arial"/>
          <w:sz w:val="24"/>
          <w:szCs w:val="24"/>
        </w:rPr>
        <w:t xml:space="preserve">1) Внутренний контроль проводит комиссия, образованная приказом уполномоченного органа.</w:t>
      </w:r>
    </w:p>
    <w:p>
      <w:pPr>
        <w:spacing w:after="120"/>
        <w:ind w:firstLine="567"/>
        <w:jc w:val="both"/>
      </w:pPr>
      <w:r>
        <w:rPr>
          <w:rFonts w:ascii="Arial" w:cs="Arial" w:eastAsia="Arial" w:hAnsi="Arial"/>
          <w:sz w:val="24"/>
          <w:szCs w:val="24"/>
        </w:rPr>
        <w:t xml:space="preserve">2) Внутренний контроль осуществляется путем проведения регулярных проверок соблюдения и исполнения работниками положений административного регламента, а также принятых в процессе предоставления услуги решений.</w:t>
      </w:r>
    </w:p>
    <w:p>
      <w:pPr>
        <w:spacing w:after="120"/>
        <w:ind w:firstLine="567"/>
        <w:jc w:val="both"/>
      </w:pPr>
      <w:r>
        <w:rPr>
          <w:rFonts w:ascii="Arial" w:cs="Arial" w:eastAsia="Arial" w:hAnsi="Arial"/>
          <w:sz w:val="24"/>
          <w:szCs w:val="24"/>
        </w:rPr>
        <w:t xml:space="preserve">3) Проверка проводится ежегодно.</w:t>
      </w:r>
    </w:p>
    <w:p>
      <w:pPr>
        <w:spacing w:after="120"/>
        <w:ind w:firstLine="567"/>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уполномоченного органа.</w:t>
      </w:r>
    </w:p>
    <w:p>
      <w:pPr>
        <w:spacing w:after="120"/>
        <w:ind w:firstLine="567"/>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120"/>
        <w:ind w:firstLine="567"/>
        <w:jc w:val="both"/>
      </w:pPr>
      <w:r>
        <w:rPr>
          <w:rFonts w:ascii="Arial" w:cs="Arial" w:eastAsia="Arial" w:hAnsi="Arial"/>
          <w:sz w:val="24"/>
          <w:szCs w:val="24"/>
        </w:rPr>
        <w:t xml:space="preserve">2) В течение 3 рабочих дней с момента подписания справки, она направляется в учреждение, предоставляющее данную услугу.</w:t>
      </w:r>
    </w:p>
    <w:p>
      <w:pPr>
        <w:spacing w:after="120"/>
        <w:ind w:firstLine="567"/>
        <w:jc w:val="both"/>
      </w:pPr>
      <w:r>
        <w:rPr>
          <w:rFonts w:ascii="Arial" w:cs="Arial" w:eastAsia="Arial" w:hAnsi="Arial"/>
          <w:sz w:val="24"/>
          <w:szCs w:val="24"/>
        </w:rPr>
        <w:t xml:space="preserve">В месячный срок с момента поступления справки должны быть приняты меры по устранению выявленных нарушений и недостатков, меры дисциплинарного воздействия в отношении работников, допустивших данные нарушения.</w:t>
      </w:r>
    </w:p>
    <w:p>
      <w:pPr>
        <w:spacing w:after="12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не реже одного раза в год.</w:t>
      </w:r>
    </w:p>
    <w:p>
      <w:pPr>
        <w:spacing w:after="240" w:before="200"/>
        <w:jc w:val="center"/>
      </w:pPr>
      <w:r>
        <w:rPr>
          <w:rFonts w:ascii="Arial" w:cs="Arial" w:eastAsia="Arial" w:hAnsi="Arial"/>
          <w:b/>
          <w:bCs/>
          <w:sz w:val="32"/>
          <w:szCs w:val="32"/>
        </w:rPr>
        <w:t xml:space="preserve">7. Ответственность работников за нарушение требование административного регламента</w:t>
      </w:r>
    </w:p>
    <w:p>
      <w:pPr>
        <w:spacing w:after="120"/>
        <w:ind w:firstLine="567"/>
        <w:jc w:val="both"/>
      </w:pPr>
      <w:r>
        <w:rPr>
          <w:rFonts w:ascii="Arial" w:cs="Arial" w:eastAsia="Arial" w:hAnsi="Arial"/>
          <w:sz w:val="24"/>
          <w:szCs w:val="24"/>
        </w:rPr>
        <w:t xml:space="preserve">8. За нарушение требований административного регламента работники уполномоченного органа несут ответственность в соответствии с действующим законодательством Кыргызской Республики.</w:t>
      </w:r>
    </w:p>
    <w:p>
      <w:pPr>
        <w:spacing w:after="12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40" w:before="200"/>
        <w:jc w:val="center"/>
      </w:pPr>
      <w:r>
        <w:rPr>
          <w:rFonts w:ascii="Arial" w:cs="Arial" w:eastAsia="Arial" w:hAnsi="Arial"/>
          <w:b/>
          <w:bCs/>
          <w:sz w:val="32"/>
          <w:szCs w:val="32"/>
        </w:rPr>
        <w:t xml:space="preserve">8. Заключительные положения</w:t>
      </w:r>
    </w:p>
    <w:p>
      <w:pPr>
        <w:spacing w:after="12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240" w:before="200"/>
        <w:jc w:val="center"/>
      </w:pPr>
      <w:r>
        <w:rPr>
          <w:rFonts w:ascii="Arial" w:cs="Arial" w:eastAsia="Arial" w:hAnsi="Arial"/>
          <w:b/>
          <w:bCs/>
          <w:sz w:val="32"/>
          <w:szCs w:val="32"/>
        </w:rPr>
        <w:t xml:space="preserve">9. Разработчики административного регламента</w:t>
      </w:r>
    </w:p>
    <w:p>
      <w:pPr>
        <w:spacing w:after="120"/>
        <w:ind w:firstLine="567"/>
        <w:jc w:val="both"/>
      </w:pPr>
      <w:r>
        <w:rPr>
          <w:rFonts w:ascii="Arial" w:cs="Arial" w:eastAsia="Arial" w:hAnsi="Arial"/>
          <w:sz w:val="24"/>
          <w:szCs w:val="24"/>
        </w:rPr>
        <w:t xml:space="preserve">1. Шералиев Бакытбек Кемелевич, заместитель директора Государственного агентства по регистрации транспортных средств и водительского состава при Кабинете Министров Кыргызской Республики;</w:t>
      </w:r>
    </w:p>
    <w:p>
      <w:pPr>
        <w:spacing w:after="120"/>
        <w:ind w:firstLine="567"/>
        <w:jc w:val="both"/>
      </w:pPr>
      <w:r>
        <w:rPr>
          <w:rFonts w:ascii="Arial" w:cs="Arial" w:eastAsia="Arial" w:hAnsi="Arial"/>
          <w:sz w:val="24"/>
          <w:szCs w:val="24"/>
        </w:rPr>
        <w:t xml:space="preserve">2. Канатбеков Руслан Канатбекович, заведующий отделом международного сотрудничества, правового обеспечения и противодействия коррупции Государственного агентства по регистрации транспортных средств и водительского состава при Кабинете Министров Кыргызской Республики;</w:t>
      </w:r>
    </w:p>
    <w:p>
      <w:pPr>
        <w:spacing w:after="120"/>
        <w:ind w:firstLine="567"/>
        <w:jc w:val="both"/>
      </w:pPr>
      <w:r>
        <w:rPr>
          <w:rFonts w:ascii="Arial" w:cs="Arial" w:eastAsia="Arial" w:hAnsi="Arial"/>
          <w:sz w:val="24"/>
          <w:szCs w:val="24"/>
        </w:rPr>
        <w:t xml:space="preserve">3. Макеев Антон Павлович, заведующий отделом регистрации транспортных средств Государственного агентства по регистрации транспортных средств и водительского состава при Кабинете Министров Кыргызской Республики.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m0tqkpgygsjzb9egionc">
      <w:r>
        <w:rPr>
          <w:rFonts w:ascii="Arial" w:cs="Arial" w:eastAsia="Arial" w:hAnsi="Arial"/>
          <w:color w:val="132D3F"/>
          <w:sz w:val="16"/>
          <w:szCs w:val="16"/>
          <w:u w:val="single"/>
        </w:rPr>
        <w:t xml:space="preserve">dalil.kg/document/230021301</w:t>
      </w:r>
    </w:hyperlink>
  </w:p>
  <w:p>
    <w:pPr>
      <w:spacing w:after="0" w:before="40"/>
      <w:jc w:val="center"/>
    </w:pPr>
    <w:hyperlink w:history="1" r:id="rIdmrgwgpghdeiswyh4ouzz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3dfzunfnu9gnwebh2g0h" Type="http://schemas.openxmlformats.org/officeDocument/2006/relationships/hyperlink" Target="https://dalil.kg/document/230021278" TargetMode="External"/><Relationship Id="rIdfjouhkiujo2m8gx0s8fgp" Type="http://schemas.openxmlformats.org/officeDocument/2006/relationships/hyperlink" Target="https://dalil.kg/document/230008396" TargetMode="External"/><Relationship Id="rIdx1rmb8-jb_dxeefvdxn7u" Type="http://schemas.openxmlformats.org/officeDocument/2006/relationships/hyperlink" Target="https://dalil.kg/document/230017074" TargetMode="External"/><Relationship Id="rIdbooj9lanryllixvua09yh" Type="http://schemas.openxmlformats.org/officeDocument/2006/relationships/hyperlink" Target="https://dalil.kg/document/60" TargetMode="External"/><Relationship Id="rIdtjqdapx7vgllybqxce9ou" Type="http://schemas.openxmlformats.org/officeDocument/2006/relationships/hyperlink" Target="https://dalil.kg/document/11616" TargetMode="External"/><Relationship Id="rId8gfrs93uk4yemfyzplqbo" Type="http://schemas.openxmlformats.org/officeDocument/2006/relationships/hyperlink" Target="https://dalil.kg/document/230003027" TargetMode="External"/><Relationship Id="rId2qyjlmt4fjsu4zuz8a5y_" Type="http://schemas.openxmlformats.org/officeDocument/2006/relationships/hyperlink" Target="https://dalil.kg/document/60" TargetMode="External"/><Relationship Id="rId8imtevwdieqv11jdmb2ib" Type="http://schemas.openxmlformats.org/officeDocument/2006/relationships/hyperlink" Target="https://dalil.kg/document/11616" TargetMode="External"/><Relationship Id="rIdygtktj7gi46_ldjiqmjzu" Type="http://schemas.openxmlformats.org/officeDocument/2006/relationships/hyperlink" Target="https://dalil.kg/document/230003027" TargetMode="External"/><Relationship Id="rId99t-eq-fz5izhec5ohc99" Type="http://schemas.openxmlformats.org/officeDocument/2006/relationships/hyperlink" Target="https://dalil.kg/document/60" TargetMode="External"/><Relationship Id="rIdrtinfczdcbkhikfjqxnso" Type="http://schemas.openxmlformats.org/officeDocument/2006/relationships/hyperlink" Target="https://dalil.kg/document/11616" TargetMode="External"/><Relationship Id="rIdpilpjdnrgkay2_mbrnnen" Type="http://schemas.openxmlformats.org/officeDocument/2006/relationships/hyperlink" Target="https://dalil.kg/document/230003027" TargetMode="External"/><Relationship Id="rId6_v2edsx8ygqhs1f9brfs" Type="http://schemas.openxmlformats.org/officeDocument/2006/relationships/hyperlink" Target="https://dalil.kg/document/60" TargetMode="External"/><Relationship Id="rIdpabppqdn2c5ezlbzgp8zz" Type="http://schemas.openxmlformats.org/officeDocument/2006/relationships/hyperlink" Target="https://dalil.kg/document/11616" TargetMode="External"/><Relationship Id="rId_367dga5025gcxzxtxwga" Type="http://schemas.openxmlformats.org/officeDocument/2006/relationships/hyperlink" Target="https://dalil.kg/document/230003027" TargetMode="External"/><Relationship Id="rIdrdfhkbmwysdcetpc7lrzk" Type="http://schemas.openxmlformats.org/officeDocument/2006/relationships/hyperlink" Target="https://dalil.kg/document/60" TargetMode="External"/><Relationship Id="rId15l4-rdesj7xauonig3ds" Type="http://schemas.openxmlformats.org/officeDocument/2006/relationships/hyperlink" Target="https://dalil.kg/document/11616" TargetMode="External"/><Relationship Id="rIdcbb3tftzfnx4lbzecr9bh" Type="http://schemas.openxmlformats.org/officeDocument/2006/relationships/hyperlink" Target="https://dalil.kg/document/11616" TargetMode="External"/><Relationship Id="rIdqzndzzexpgrf1hnugaqkg" Type="http://schemas.openxmlformats.org/officeDocument/2006/relationships/hyperlink" Target="https://dalil.kg/document/60" TargetMode="External"/><Relationship Id="rIdtcfw6yocbbgtm2umvbk0j" Type="http://schemas.openxmlformats.org/officeDocument/2006/relationships/hyperlink" Target="https://dalil.kg/document/11616" TargetMode="External"/><Relationship Id="rIdv27dc7f0vj2xhvxd4yixr" Type="http://schemas.openxmlformats.org/officeDocument/2006/relationships/hyperlink" Target="https://dalil.kg/document/230003027" TargetMode="External"/><Relationship Id="rIdujlvjai13cvozbj2oqb_0" Type="http://schemas.openxmlformats.org/officeDocument/2006/relationships/hyperlink" Target="https://dalil.kg/document/60" TargetMode="External"/><Relationship Id="rIdz1gu4salqas60fblzgyj2" Type="http://schemas.openxmlformats.org/officeDocument/2006/relationships/hyperlink" Target="https://dalil.kg/document/60" TargetMode="External"/><Relationship Id="rIdp8lgrxwftevvk9shaoqaa" Type="http://schemas.openxmlformats.org/officeDocument/2006/relationships/hyperlink" Target="https://dalil.kg/document/230003027"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m0tqkpgygsjzb9egionc" Type="http://schemas.openxmlformats.org/officeDocument/2006/relationships/hyperlink" Target="https://dalil.kg/document/230021301" TargetMode="External"/><Relationship Id="rIdmrgwgpghdeiswyh4ouzz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2026-09-27T15:03:43.067Z</dcterms:created>
  <dcterms:modified xsi:type="dcterms:W3CDTF">2026-09-27T15:03:43.067Z</dcterms:modified>
</cp:coreProperties>
</file>

<file path=docProps/custom.xml><?xml version="1.0" encoding="utf-8"?>
<Properties xmlns="http://schemas.openxmlformats.org/officeDocument/2006/custom-properties" xmlns:vt="http://schemas.openxmlformats.org/officeDocument/2006/docPropsVTypes"/>
</file>