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и исполнение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наказаний, не связанных с лишением свободы, и принудительных мер уголовно-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правового воздействия, направленных на ресоциализацию осужденных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им социальной помощи в соответствии с уголовно-исполнительным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исполнение наказаний, не связанных с лишением свободы, и принудительных мер уголовно-правового воздействия, направленных на ресоциализацию осужденных и оказание им социальной помощи в соответствии с уголовно-исполнительным законодательством»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Уголовно-исполнительный 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пробации».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настоящего вопроса местного значения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ресоциализация -</w:t>
      </w:r>
      <w:r>
        <w:rPr>
          <w:rFonts w:ascii="Arial" w:cs="Arial" w:eastAsia="Arial" w:hAnsi="Arial"/>
          <w:sz w:val="24"/>
          <w:szCs w:val="24"/>
        </w:rPr>
        <w:t xml:space="preserve"> процесс восстановления необходимых социальных связей осужденных, способствующих позитивной интеграции в общество после отбытия наказаний или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исправление осужденных -</w:t>
      </w:r>
      <w:r>
        <w:rPr>
          <w:rFonts w:ascii="Arial" w:cs="Arial" w:eastAsia="Arial" w:hAnsi="Arial"/>
          <w:sz w:val="24"/>
          <w:szCs w:val="24"/>
        </w:rPr>
        <w:t xml:space="preserve"> социально-позитивное изменение их поведения, основанное на раскаянии в содеянном и мотивации правопослушного поведения, уважительном отношении к человеку, обществу и соблюдении требований норм человеческого общежития;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пробация -</w:t>
      </w:r>
      <w:r>
        <w:rPr>
          <w:rFonts w:ascii="Arial" w:cs="Arial" w:eastAsia="Arial" w:hAnsi="Arial"/>
          <w:sz w:val="24"/>
          <w:szCs w:val="24"/>
        </w:rPr>
        <w:t xml:space="preserve"> это социально-правовой институт государства, осуществляющий применение к осужденным комплекса мер государственного принуждения, общественного воздействия при их участии в индивидуальных социально-правовых программах, основанный на социальном исследовании личности и направленный на исправление осужденных, профилактику совершения правонарушений, оказание социального содействия и принятие мер к их ресоциализации;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пробации -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которым отсрочено исполнение наказания, условно-досрочно освобожденными из исправительных учреждений, с выполнением социально-правовых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пробационный надзор -</w:t>
      </w:r>
      <w:r>
        <w:rPr>
          <w:rFonts w:ascii="Arial" w:cs="Arial" w:eastAsia="Arial" w:hAnsi="Arial"/>
          <w:sz w:val="24"/>
          <w:szCs w:val="24"/>
        </w:rPr>
        <w:t xml:space="preserve"> деятельность органа пробации по осуществлению контроля за исполнением возложенных судом на осужденных надзорных требований и пробационных обязанностей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социальное содействие -</w:t>
      </w:r>
      <w:r>
        <w:rPr>
          <w:rFonts w:ascii="Arial" w:cs="Arial" w:eastAsia="Arial" w:hAnsi="Arial"/>
          <w:sz w:val="24"/>
          <w:szCs w:val="24"/>
        </w:rPr>
        <w:t xml:space="preserve"> комплекс мер, направленных на преодоление клиентами пробации трудной жизненной ситуации на основе индивидуальных программ оказания социально-правовой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программа оказания социально-правовой помощи -</w:t>
      </w:r>
      <w:r>
        <w:rPr>
          <w:rFonts w:ascii="Arial" w:cs="Arial" w:eastAsia="Arial" w:hAnsi="Arial"/>
          <w:sz w:val="24"/>
          <w:szCs w:val="24"/>
        </w:rPr>
        <w:t xml:space="preserve"> составляемая органом пробации программа оказания клиенту пробации социально-правовой помощи, основанной на изучении его личности и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пробации -</w:t>
      </w:r>
      <w:r>
        <w:rPr>
          <w:rFonts w:ascii="Arial" w:cs="Arial" w:eastAsia="Arial" w:hAnsi="Arial"/>
          <w:sz w:val="24"/>
          <w:szCs w:val="24"/>
        </w:rPr>
        <w:t xml:space="preserve"> совокупность органов пробации, государственных органов, органов местного самоуправления, общественности, вовлеченных в выполнение задач и достижение целей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 -</w:t>
      </w:r>
      <w:r>
        <w:rPr>
          <w:rFonts w:ascii="Arial" w:cs="Arial" w:eastAsia="Arial" w:hAnsi="Arial"/>
          <w:sz w:val="24"/>
          <w:szCs w:val="24"/>
        </w:rPr>
        <w:t xml:space="preserve"> совокупность объективных и личных обстоятельств, являющихся причинами и условиями совершения лицом правонарушений, последствия которых он не может преодолеть самостоятельно;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пробации -</w:t>
      </w:r>
      <w:r>
        <w:rPr>
          <w:rFonts w:ascii="Arial" w:cs="Arial" w:eastAsia="Arial" w:hAnsi="Arial"/>
          <w:sz w:val="24"/>
          <w:szCs w:val="24"/>
        </w:rPr>
        <w:t xml:space="preserve"> клиентами пробации являются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которым приговором суда назначено наказание без изоляции от общества и принудительные меры уголовно-правового воздействия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лишения права занимать определенные должности или заниматься определенной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исправительных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принудительной меры воспитательного характера в отношении детей и ограничения поведения с предупреждением;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освобождения от уголовного наказания с применением пробационного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освобождения от уголовного наказания с применением отсрочки отбывания наказания имеющим малолетних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освобожденные условно-досрочно от отбывания наказания в виде лишения свободы и подлежащие надзору;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к которым решением суда применены взыскания за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Клиентами пробации также являются лица, в отношении которых осуществляется социальное исследование: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обвиняемые, в отношении которых судом назначена подготовка пробационного доклада;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осужденные, подлежащие условно-досрочному освобождению от отбывания наказания в виде лишения свободы.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уголовно-исполнительное законодательство -</w:t>
      </w:r>
      <w:r>
        <w:rPr>
          <w:rFonts w:ascii="Arial" w:cs="Arial" w:eastAsia="Arial" w:hAnsi="Arial"/>
          <w:sz w:val="24"/>
          <w:szCs w:val="24"/>
        </w:rPr>
        <w:t xml:space="preserve"> система нормативных правовых актов, непосредственно регулирующих общественные отношения, возникающие в процессе исполнения (отбывания) уголовных наказаний и иных мер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исправления и ресоциализации осужденных лиц, к которым применены наказания, не связанные с лишением свободы, и принудительные меры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человека при исполнении наказаний, не связанных с лишением свободы, и принудительных мер уголовно-правового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организации и исполнении наказаний, не связанных с лишением свободы, и принудительных мер уголовно-правового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пробации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социально-правовой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реабилитационных центров (социальных общежитий) для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мероприятий по организации и исполнению наказаний, не связанных с лишением свободы, и принудительных мер уголовно-правового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разрабатывает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функционирование реабилитационных центров (социальных общежитий) для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органам пробации в трудовом и бытовом устройстве лиц, осужденных к ограничению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органами пробации объекты выполнения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финансирует мероприятия по организации и исполнению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социально- правовой и иной помощи лицу, в отношении которого установлен пробационный надзор, в соответствии с индивидуальной программой, разработанной органом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совершения преступлений осужденными и иными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 (снижение рецидива, количество привлеченных в программы оказания социально-правовой помощи, количество созданных и функционирующих реабилитационных центров (социальных общежитий) и т.д.);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клиентах пробации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вовлеченных в выполнение задач и достижение целей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содействия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лиц,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важности решения задач по исправлению и ресоциализации клиентов пробации.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программ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содействию органам пробации в организации и исполнении наказаний, не связанных с лишением свободы, а также в решении задач по исправлению и ресоциализации клиентов пробации в рамках программ социально-экономического развития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-органы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исполнение наказаний, не связанных с лишением свободы, и принудительных мер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уголовно-правового воздействия, направленных на ресоциализацию осужденных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оказание им социальной помощи в соответствии с уголовно-исполнительным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cxc1zhft3zd1jmjw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dalil.kg/document/230023219</w:t>
      </w:r>
    </w:hyperlink>
  </w:p>
  <w:p>
    <w:pPr>
      <w:spacing w:after="0" w:before="40"/>
      <w:jc w:val="center"/>
    </w:pPr>
    <w:hyperlink w:history="1" r:id="rId5_ayso0z0zzlvj4j7_k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cxc1zhft3zd1jmjwfgk" Type="http://schemas.openxmlformats.org/officeDocument/2006/relationships/hyperlink" Target="https://dalil.kg/document/230023219" TargetMode="External"/><Relationship Id="rId5_ayso0z0zzlvj4j7_k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2026-09-27T13:56:10.332Z</dcterms:created>
  <dcterms:modified xsi:type="dcterms:W3CDTF">2026-09-27T13:56:10.332Z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