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w18f3lsavkqnymszta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внесения денежных средств на депозитный счет налогового органа при импорте товаров из государств-членов Евразийского экономического союза, их использования и возврата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jfb2slu3eicokifv8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2025 года № 272, </w:t>
        </w:r>
      </w:hyperlink>
      <w:hyperlink w:history="1" r:id="rIdbtkwt0ml1xt6z_kxooq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внесения денежных средств на депозитный счет налогового органа при импорте товаров из государств-членов Евразийского экономического союза, их использования и возврата (далее - Порядок) разработан в целях обеспечения надлежащего контроля за полнотой и своевременностью уплаты НДС на импорт при ввозе товаров на территорию Кыргызской Республики, предотвращения фиктивного ввоза товаров в адрес несуществующих или ликвидированных получателей, а также выявления и предупреждения риска неисполнения и/или неполного исполнения налогового обязательства путем регулирования внесения денежных средств при импорте товаров на депозитный счет налогоплательщиком, подпадающим под критерии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депозитный счет налогового органа </w:t>
      </w:r>
      <w:r>
        <w:rPr>
          <w:rFonts w:ascii="Arial" w:cs="Arial" w:eastAsia="Arial" w:hAnsi="Arial"/>
          <w:sz w:val="24"/>
          <w:szCs w:val="24"/>
        </w:rPr>
        <w:t xml:space="preserve">- счет, предназначенный для учета депозитных средств, открытый в системе Казначейства на основании нормативных правовых актов Кыргызской Республики, регламентирующих операции со средствами, поступающими в качестве обеспечения исполнения обязательств по уплате косвенных налогов на товары, импортируемые из государств-членов Евразийского экономического союза (далее - государства-члены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депозитная сумма </w:t>
      </w:r>
      <w:r>
        <w:rPr>
          <w:rFonts w:ascii="Arial" w:cs="Arial" w:eastAsia="Arial" w:hAnsi="Arial"/>
          <w:sz w:val="24"/>
          <w:szCs w:val="24"/>
        </w:rPr>
        <w:t xml:space="preserve">- средства, поступающие на депозитный счет налогового органа и подлежащие по наступлении определенных условий возврату вносителям или передаче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термины и определения, используемые в настоящем Порядке, применяются в том значении, в каком они используются в налоговом законодательстве, если иное не предусмотрено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Налогоплательщик, который осуществляет облагаемый импорт товаров и подпадает под критерии риска, перечисляет на депозитный счет налогового органа депозитную сумму в размере 12% от облагаемой стоимости импорта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Обязательство по внесению денежных средств на депозитный счет налогового органа не применяется в случае импорта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уплаты НДС на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досрочном исполнении обязательства по НДС на импортированные товары в размере 12% от облагаемой стоимости импорта товаров на момент пересечения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нулевой (0) ставкой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учреждениями, финансируемыми из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субъектами, осуществляющими ввоз через перевозчиков консолидированного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субъектами, включенными в Перечень крупных налогоплательщиков согласно решению уполномоченного налогового органа, в соответствии с Положением о критериях и порядке определения крупных налогоплательщиков, утвержденным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налогоплательщиком, применяющим режим условного начисления НДС на импорт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x3ggyo7lqhxgd27hee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осуществления налогоплательщиком ввоза товаров с территории государств-членов ЕАЭС и получения справки о налоговой регистрации с отметкой "Для целей импорта товаров из государств-членов ЕАЭС" (далее - Справка) сотрудник территориального налогового органа определяет соответствие налогоплательщика критериям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рисков определяются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Отнесение налогоплательщика под критерии риска возлагается на сотрудника налогового органа, ответственного за оформление Справки в информационной системе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внесения денежных средств на депозитный счет налогового органа при импорте товаров из государств-членов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Налогоплательщик, который подпадает под критерии риска, вносит денежные средства на депозитный счет налогового органа за 3 (три) дня до пересечения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Срок, в течение которого применяется депозитный счет, устанавливается начиная с даты отнесения налогоплательщика под критерии риска до истечения 180 календарных дней. В течение этого времени налогоплательщик выполняет все требования, связанные с внесением денежных средств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завершение срока действия применения депозитного счета приходится на период действия Справки, налогоплательщик выполняет все требования, связанные с внесением денежных средств на депозитный счет, до окончания срока действия текущей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Налогоплательщик вносит денежные средства на депозитный счет для каждого случая импорта товаров, подлежащих налогообложению, даже если налогоплательщик осуществляет несколько поставок в течение одного налогового периода. Каждый импорт товаров сопровождается соответствующим платежом на депозитный счет, что обеспечивает выполнение обязательств по уплате косвенных налогов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возврата денежных средств с депозитного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возврата и/или перечисления депозитных средств в счет досрочного исполнения обязательства по НДС на импорт товаров налогоплательщик обращается с заявлением по форме, утвержденной уполномоченным налоговым органом, в соответствующий налоговый орган не позднее 10 числа месяца, следующего за месяцем, в котором был осуществлен импорт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заявлению налогоплательщик прилагает копию квитанции о внесении денежных средств на депозитный счет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рассмотрении заявления налогоплательщика соответствующий налоговый орган производит обследование (проверка) представленных налогоплательщиком платежных документов с данными из информационной системы уполномоченного налогового органа, в случае их соответствия требованиям настоящего Порядка не позднее 3 рабочих дней со дня представления заявления налогоплательщиком принимает решение о перечислении в счет досрочного исполнения обязательства по НДС на импорт товаров и/или возврате денежных средств, внесенных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заявлению налогоплательщика депозитные средства могут быть использованы в счет исполнения обязательств по НДС на импорт товаров, обеспечения исполнения налоговых обязательств будущих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наличия задолженности по другим видам налогов, включая обязательство по НДС на импорт товаров, депозитные средства по заявлению налогоплательщика перечисляются в счет исполнения такой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Возврат сумм с депозитного счета осуществляется при отсутствии налоговой задолженности и досрочном исполнении обязательства по НДС на импорт за текущий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Возврат депозита производится на расчетный счет налогоплательщика, с которого осуществлялся его перевод, если в заявлении налогоплательщика на возврат не оговорено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непредставления налогоплательщиком заявления внесенные денежные средства остаются на депозитном счете налогового органа, при этом налоговый орган на основании решения в бесспорном порядке направляет денежные средства налогоплательщика без его согласия в счет уплаты суммы налогового обязательства по НДС на импорт и/или исполнения обязательств по другим налогам.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Возврат на расчетный счет налогоплательщика и/или зачет внесенных сумм в бюджет осуществляется в срок не позднее 20 числа месяца, следующего за месяцем, в котором был осуществлен импорт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fw7xtdr88hgsagliw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dalil.kg/document/230027051</w:t>
      </w:r>
    </w:hyperlink>
  </w:p>
  <w:p>
    <w:pPr>
      <w:spacing w:after="0" w:before="40"/>
      <w:jc w:val="center"/>
    </w:pPr>
    <w:hyperlink w:history="1" r:id="rId79w3ce2cbpecboijiih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18f3lsavkqnymszta2x" Type="http://schemas.openxmlformats.org/officeDocument/2006/relationships/hyperlink" Target="https://dalil.kg/document/159185" TargetMode="External"/><Relationship Id="rIdjyjfb2slu3eicokifv8ye" Type="http://schemas.openxmlformats.org/officeDocument/2006/relationships/hyperlink" Target="https://dalil.kg/document/230027009" TargetMode="External"/><Relationship Id="rIdbtkwt0ml1xt6z_kxooqot" Type="http://schemas.openxmlformats.org/officeDocument/2006/relationships/hyperlink" Target="https://dalil.kg/document/230037927" TargetMode="External"/><Relationship Id="rIdmx3ggyo7lqhxgd27heelo" Type="http://schemas.openxmlformats.org/officeDocument/2006/relationships/hyperlink" Target="https://dalil.kg/document/2300379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fw7xtdr88hgsagliwke" Type="http://schemas.openxmlformats.org/officeDocument/2006/relationships/hyperlink" Target="https://dalil.kg/document/230027051" TargetMode="External"/><Relationship Id="rId79w3ce2cbpecboijiih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2026-09-24T21:03:51.593Z</dcterms:created>
  <dcterms:modified xsi:type="dcterms:W3CDTF">2026-09-24T21:03:51.593Z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