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ynvvvusf3ef_gdnwy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деятельности и укрепления материально-технической базы Министерства экономики и коммерции Кыргызской Республики, руководствуясь </w:t>
      </w:r>
      <w:hyperlink w:history="1" r:id="rId33puhttdues24315ku3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частью 1 </w:t>
      </w:r>
      <w:hyperlink w:history="1" r:id="rIdl_tyzxzd90mebg6hvr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в соответствии со статьями </w:t>
      </w:r>
      <w:hyperlink w:history="1" r:id="rIdah6hfrv50kjahbyzg5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642kdvj4db06gjsmd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epqcwkx5truu8z9r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8pqvtenscg0bpj3c1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 </w:t>
        </w:r>
      </w:hyperlink>
      <w:r>
        <w:rPr>
          <w:rFonts w:ascii="Arial" w:cs="Arial" w:eastAsia="Arial" w:hAnsi="Arial"/>
          <w:sz w:val="24"/>
          <w:szCs w:val="24"/>
        </w:rPr>
        <w:t xml:space="preserve">по выполнению функций администраторов ресурсов бюджета Кыргызской Республики, утвержденном вышеуказанным </w:t>
      </w:r>
      <w:hyperlink w:history="1" r:id="rIdaklpx4azrtmeaonepn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uxgwux9qeuhqkihu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9379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9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ynvvvusf3ef_gdnwyhj" Type="http://schemas.openxmlformats.org/officeDocument/2006/relationships/hyperlink" Target="http://kodeks.duckdns.org/document/230043112" TargetMode="External"/><Relationship Id="rId33puhttdues24315ku3_h" Type="http://schemas.openxmlformats.org/officeDocument/2006/relationships/hyperlink" Target="http://kodeks.duckdns.org/document/111820" TargetMode="External"/><Relationship Id="rIdl_tyzxzd90mebg6hvrwjl" Type="http://schemas.openxmlformats.org/officeDocument/2006/relationships/hyperlink" Target="http://kodeks.duckdns.org/document/1188" TargetMode="External"/><Relationship Id="rIdah6hfrv50kjahbyzg5bwy" Type="http://schemas.openxmlformats.org/officeDocument/2006/relationships/hyperlink" Target="http://kodeks.duckdns.org/document/230028637" TargetMode="External"/><Relationship Id="rIdex642kdvj4db06gjsmd88" Type="http://schemas.openxmlformats.org/officeDocument/2006/relationships/hyperlink" Target="http://kodeks.duckdns.org/document/230028637" TargetMode="External"/><Relationship Id="rIdgnepqcwkx5truu8z9r3tq" Type="http://schemas.openxmlformats.org/officeDocument/2006/relationships/hyperlink" Target="http://kodeks.duckdns.org/document/98133" TargetMode="External"/><Relationship Id="rId08pqvtenscg0bpj3c1hkv" Type="http://schemas.openxmlformats.org/officeDocument/2006/relationships/hyperlink" Target="http://kodeks.duckdns.org/document/12715" TargetMode="External"/><Relationship Id="rIdaklpx4azrtmeaonepneet" Type="http://schemas.openxmlformats.org/officeDocument/2006/relationships/hyperlink" Target="http://kodeks.duckdns.org/document/98133" TargetMode="External"/><Relationship Id="rIdknuxgwux9qeuhqkihuqmm" Type="http://schemas.openxmlformats.org/officeDocument/2006/relationships/hyperlink" Target="http://kodeks.duckdns.org/document/127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2026-09-23T13:10:04.278Z</dcterms:created>
  <dcterms:modified xsi:type="dcterms:W3CDTF">2026-09-23T13:10:04.278Z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