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wgef64v00hbvdv9cn1jc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22 июля 2025 года № 437)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обращения с медицинскими отходами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обращения с медицинскими отходами (далее – Порядок) регламентирует порядок обращения с медицинскими отходами в организациях здравоохранения, а также определяет требования к разделению, сбору, упаковке, маркировке, учету, хранению, транспортировке, обеззараживанию/обезвреживанию, захоронению всех видов медицинских отходов.</w:t>
      </w:r>
    </w:p>
    <w:p>
      <w:pPr>
        <w:spacing w:after="120"/>
        <w:ind w:firstLine="709"/>
        <w:jc w:val="both"/>
      </w:pPr>
      <w:r>
        <w:rPr>
          <w:rFonts w:ascii="Arial" w:cs="Arial" w:eastAsia="Arial" w:hAnsi="Arial"/>
          <w:sz w:val="24"/>
          <w:szCs w:val="24"/>
        </w:rPr>
        <w:t xml:space="preserve">2. Действие настоящего Порядка распространяется на следующие типы и виды организации здравоохранения, независимо от формы собственности:</w:t>
      </w:r>
    </w:p>
    <w:p>
      <w:pPr>
        <w:spacing w:after="120"/>
        <w:ind w:firstLine="709"/>
        <w:jc w:val="both"/>
      </w:pPr>
      <w:r>
        <w:rPr>
          <w:rFonts w:ascii="Arial" w:cs="Arial" w:eastAsia="Arial" w:hAnsi="Arial"/>
          <w:sz w:val="24"/>
          <w:szCs w:val="24"/>
        </w:rPr>
        <w:t xml:space="preserve">1) лечебно-профилактические;</w:t>
      </w:r>
    </w:p>
    <w:p>
      <w:pPr>
        <w:spacing w:after="120"/>
        <w:ind w:firstLine="709"/>
        <w:jc w:val="both"/>
      </w:pPr>
      <w:r>
        <w:rPr>
          <w:rFonts w:ascii="Arial" w:cs="Arial" w:eastAsia="Arial" w:hAnsi="Arial"/>
          <w:sz w:val="24"/>
          <w:szCs w:val="24"/>
        </w:rPr>
        <w:t xml:space="preserve">2) организации общественного здравоохранения;</w:t>
      </w:r>
    </w:p>
    <w:p>
      <w:pPr>
        <w:spacing w:after="120"/>
        <w:ind w:firstLine="709"/>
        <w:jc w:val="both"/>
      </w:pPr>
      <w:r>
        <w:rPr>
          <w:rFonts w:ascii="Arial" w:cs="Arial" w:eastAsia="Arial" w:hAnsi="Arial"/>
          <w:sz w:val="24"/>
          <w:szCs w:val="24"/>
        </w:rPr>
        <w:t xml:space="preserve">3) научно-исследовательские;</w:t>
      </w:r>
    </w:p>
    <w:p>
      <w:pPr>
        <w:spacing w:after="120"/>
        <w:ind w:firstLine="709"/>
        <w:jc w:val="both"/>
      </w:pPr>
      <w:r>
        <w:rPr>
          <w:rFonts w:ascii="Arial" w:cs="Arial" w:eastAsia="Arial" w:hAnsi="Arial"/>
          <w:sz w:val="24"/>
          <w:szCs w:val="24"/>
        </w:rPr>
        <w:t xml:space="preserve">4) образовательные организации здравоохранения;</w:t>
      </w:r>
    </w:p>
    <w:p>
      <w:pPr>
        <w:spacing w:after="120"/>
        <w:ind w:firstLine="709"/>
        <w:jc w:val="both"/>
      </w:pPr>
      <w:r>
        <w:rPr>
          <w:rFonts w:ascii="Arial" w:cs="Arial" w:eastAsia="Arial" w:hAnsi="Arial"/>
          <w:sz w:val="24"/>
          <w:szCs w:val="24"/>
        </w:rPr>
        <w:t xml:space="preserve">5) медико-социальные;</w:t>
      </w:r>
    </w:p>
    <w:p>
      <w:pPr>
        <w:spacing w:after="120"/>
        <w:ind w:firstLine="709"/>
        <w:jc w:val="both"/>
      </w:pPr>
      <w:r>
        <w:rPr>
          <w:rFonts w:ascii="Arial" w:cs="Arial" w:eastAsia="Arial" w:hAnsi="Arial"/>
          <w:sz w:val="24"/>
          <w:szCs w:val="24"/>
        </w:rPr>
        <w:t xml:space="preserve">6) реабилитационные;</w:t>
      </w:r>
    </w:p>
    <w:p>
      <w:pPr>
        <w:spacing w:after="120"/>
        <w:ind w:firstLine="709"/>
        <w:jc w:val="both"/>
      </w:pPr>
      <w:r>
        <w:rPr>
          <w:rFonts w:ascii="Arial" w:cs="Arial" w:eastAsia="Arial" w:hAnsi="Arial"/>
          <w:sz w:val="24"/>
          <w:szCs w:val="24"/>
        </w:rPr>
        <w:t xml:space="preserve">7) станции скорой медицинской помощи, станции переливания крови, стоматологические клиники;</w:t>
      </w:r>
    </w:p>
    <w:p>
      <w:pPr>
        <w:spacing w:after="120"/>
        <w:ind w:firstLine="709"/>
        <w:jc w:val="both"/>
      </w:pPr>
      <w:r>
        <w:rPr>
          <w:rFonts w:ascii="Arial" w:cs="Arial" w:eastAsia="Arial" w:hAnsi="Arial"/>
          <w:sz w:val="24"/>
          <w:szCs w:val="24"/>
        </w:rPr>
        <w:t xml:space="preserve">8) оздоровительные организации (санатории, профилактории, дома отдыха, пансионаты);</w:t>
      </w:r>
    </w:p>
    <w:p>
      <w:pPr>
        <w:spacing w:after="120"/>
        <w:ind w:firstLine="709"/>
        <w:jc w:val="both"/>
      </w:pPr>
      <w:r>
        <w:rPr>
          <w:rFonts w:ascii="Arial" w:cs="Arial" w:eastAsia="Arial" w:hAnsi="Arial"/>
          <w:sz w:val="24"/>
          <w:szCs w:val="24"/>
        </w:rPr>
        <w:t xml:space="preserve">9) организации здравоохранения, основанные на частной и смешанной формах собственности.</w:t>
      </w:r>
    </w:p>
    <w:p>
      <w:pPr>
        <w:spacing w:after="120"/>
        <w:ind w:firstLine="709"/>
        <w:jc w:val="both"/>
      </w:pPr>
      <w:r>
        <w:rPr>
          <w:rFonts w:ascii="Arial" w:cs="Arial" w:eastAsia="Arial" w:hAnsi="Arial"/>
          <w:sz w:val="24"/>
          <w:szCs w:val="24"/>
        </w:rPr>
        <w:t xml:space="preserve">3. Обращение с радиоактивными отходами осуществляется в соответствии с законодательством Кыргызской Республики в сфере радиационной безопасности.</w:t>
      </w:r>
    </w:p>
    <w:p>
      <w:pPr>
        <w:spacing w:after="120"/>
        <w:ind w:firstLine="709"/>
        <w:jc w:val="both"/>
      </w:pPr>
      <w:r>
        <w:rPr>
          <w:rFonts w:ascii="Arial" w:cs="Arial" w:eastAsia="Arial" w:hAnsi="Arial"/>
          <w:sz w:val="24"/>
          <w:szCs w:val="24"/>
        </w:rPr>
        <w:t xml:space="preserve">4. Обращение с ртутьсодержащими отходами осуществляется в соответствии с законодательством Кыргызской Республики в сфере обеспечения экологической безопасности и Техническим регламентом Евразийского экономического союза «О безопасности химической продукции» (ТР ЕАЭС 041/2017), принятым решением Совета Евразийской экономической комиссии от 3 марта 2017 года № 19.</w:t>
      </w:r>
    </w:p>
    <w:p>
      <w:pPr>
        <w:spacing w:after="120"/>
        <w:ind w:firstLine="709"/>
        <w:jc w:val="both"/>
      </w:pPr>
      <w:r>
        <w:rPr>
          <w:rFonts w:ascii="Arial" w:cs="Arial" w:eastAsia="Arial" w:hAnsi="Arial"/>
          <w:sz w:val="24"/>
          <w:szCs w:val="24"/>
        </w:rPr>
        <w:t xml:space="preserve">5. В настоящем Порядке используются следующие понятия:</w:t>
      </w:r>
    </w:p>
    <w:p>
      <w:pPr>
        <w:spacing w:after="120"/>
        <w:ind w:firstLine="709"/>
        <w:jc w:val="both"/>
      </w:pPr>
      <w:r>
        <w:rPr>
          <w:rFonts w:ascii="Arial" w:cs="Arial" w:eastAsia="Arial" w:hAnsi="Arial"/>
          <w:sz w:val="24"/>
          <w:szCs w:val="24"/>
        </w:rPr>
        <w:t xml:space="preserve">1) класс опасности отходов – степень возможного вредного воздействия на здоровье человека и окружающую среду при непосредственном или опосредованном воздействии опасных отходов;</w:t>
      </w:r>
    </w:p>
    <w:p>
      <w:pPr>
        <w:spacing w:after="120"/>
        <w:ind w:firstLine="709"/>
        <w:jc w:val="both"/>
      </w:pPr>
      <w:r>
        <w:rPr>
          <w:rFonts w:ascii="Arial" w:cs="Arial" w:eastAsia="Arial" w:hAnsi="Arial"/>
          <w:sz w:val="24"/>
          <w:szCs w:val="24"/>
        </w:rPr>
        <w:t xml:space="preserve">2) контаминированные медицинские отходы – отходы, смешанные с кровью и/или другими жидкостями организма человека или с культурами инфекционных агентов в лабораториях;</w:t>
      </w:r>
    </w:p>
    <w:p>
      <w:pPr>
        <w:spacing w:after="120"/>
        <w:ind w:firstLine="709"/>
        <w:jc w:val="both"/>
      </w:pPr>
      <w:r>
        <w:rPr>
          <w:rFonts w:ascii="Arial" w:cs="Arial" w:eastAsia="Arial" w:hAnsi="Arial"/>
          <w:sz w:val="24"/>
          <w:szCs w:val="24"/>
        </w:rPr>
        <w:t xml:space="preserve">3)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pPr>
        <w:spacing w:after="120"/>
        <w:ind w:firstLine="709"/>
        <w:jc w:val="both"/>
      </w:pPr>
      <w:r>
        <w:rPr>
          <w:rFonts w:ascii="Arial" w:cs="Arial" w:eastAsia="Arial" w:hAnsi="Arial"/>
          <w:sz w:val="24"/>
          <w:szCs w:val="24"/>
        </w:rPr>
        <w:t xml:space="preserve">4) обработка медицинских отходов – комплекс мер по снижению рисков от опасных медицинских отходов, предусматривающих обязательное обеззараживание и/или дезинтоксикацию, а также снижение объемов и/или придание им неузнаваемого вида;</w:t>
      </w:r>
    </w:p>
    <w:p>
      <w:pPr>
        <w:spacing w:after="120"/>
        <w:ind w:firstLine="709"/>
        <w:jc w:val="both"/>
      </w:pPr>
      <w:r>
        <w:rPr>
          <w:rFonts w:ascii="Arial" w:cs="Arial" w:eastAsia="Arial" w:hAnsi="Arial"/>
          <w:sz w:val="24"/>
          <w:szCs w:val="24"/>
        </w:rPr>
        <w:t xml:space="preserve">5) обращение с медицинскими отходами – все виды деятельности, связанные с идентификацией и разделением, сбором, обеззараживанием/обезвреживанием, учетом, хранением, транспортированием и захоронением медицинских отходов;</w:t>
      </w:r>
    </w:p>
    <w:p>
      <w:pPr>
        <w:spacing w:after="120"/>
        <w:ind w:firstLine="709"/>
        <w:jc w:val="both"/>
      </w:pPr>
      <w:r>
        <w:rPr>
          <w:rFonts w:ascii="Arial" w:cs="Arial" w:eastAsia="Arial" w:hAnsi="Arial"/>
          <w:sz w:val="24"/>
          <w:szCs w:val="24"/>
        </w:rPr>
        <w:t xml:space="preserve">6) обеззараживание – освобождение объекта/ов от микробов, делающее его безопасным для людей и животных. Достигается стерилизацией (автоклавированием) или дезинфекцией;</w:t>
      </w:r>
    </w:p>
    <w:p>
      <w:pPr>
        <w:spacing w:after="120"/>
        <w:ind w:firstLine="709"/>
        <w:jc w:val="both"/>
      </w:pPr>
      <w:r>
        <w:rPr>
          <w:rFonts w:ascii="Arial" w:cs="Arial" w:eastAsia="Arial" w:hAnsi="Arial"/>
          <w:sz w:val="24"/>
          <w:szCs w:val="24"/>
        </w:rPr>
        <w:t xml:space="preserve">7) обезвреживание (обезвреживание отходов) – обработка отходов до безвредных для людей, животных, растений, окружающей среды концентраций, либо герметичное захоронение тех отходов, которые не поддаются обработке;</w:t>
      </w:r>
    </w:p>
    <w:p>
      <w:pPr>
        <w:spacing w:after="120"/>
        <w:ind w:firstLine="709"/>
        <w:jc w:val="both"/>
      </w:pPr>
      <w:r>
        <w:rPr>
          <w:rFonts w:ascii="Arial" w:cs="Arial" w:eastAsia="Arial" w:hAnsi="Arial"/>
          <w:sz w:val="24"/>
          <w:szCs w:val="24"/>
        </w:rPr>
        <w:t xml:space="preserve">8) раздельный сбор отходов – деятельность по сбору, временному хранению отходов в соответствии с установленными классами опасности, физическими свойствами и их агрегатным состоянием;</w:t>
      </w:r>
    </w:p>
    <w:p>
      <w:pPr>
        <w:spacing w:after="120"/>
        <w:ind w:firstLine="709"/>
        <w:jc w:val="both"/>
      </w:pPr>
      <w:r>
        <w:rPr>
          <w:rFonts w:ascii="Arial" w:cs="Arial" w:eastAsia="Arial" w:hAnsi="Arial"/>
          <w:sz w:val="24"/>
          <w:szCs w:val="24"/>
        </w:rPr>
        <w:t xml:space="preserve">9) специальная одежда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120"/>
        <w:ind w:firstLine="709"/>
        <w:jc w:val="both"/>
      </w:pPr>
      <w:r>
        <w:rPr>
          <w:rFonts w:ascii="Arial" w:cs="Arial" w:eastAsia="Arial" w:hAnsi="Arial"/>
          <w:sz w:val="24"/>
          <w:szCs w:val="24"/>
        </w:rPr>
        <w:t xml:space="preserve">10) транспортирование отходов – перемещение отходов между объектами их образования, сортировки, хранения, переработки, обеззараживания/обезвреживания, захоронения и уничтожения;</w:t>
      </w:r>
    </w:p>
    <w:p>
      <w:pPr>
        <w:spacing w:after="120"/>
        <w:ind w:firstLine="709"/>
        <w:jc w:val="both"/>
      </w:pPr>
      <w:r>
        <w:rPr>
          <w:rFonts w:ascii="Arial" w:cs="Arial" w:eastAsia="Arial" w:hAnsi="Arial"/>
          <w:sz w:val="24"/>
          <w:szCs w:val="24"/>
        </w:rPr>
        <w:t xml:space="preserve">11) уничтожение отходов (удаление) – обработка отходов, имеющая целью практически полное прекращение их существования;</w:t>
      </w:r>
    </w:p>
    <w:p>
      <w:pPr>
        <w:spacing w:after="120"/>
        <w:ind w:firstLine="709"/>
        <w:jc w:val="both"/>
      </w:pPr>
      <w:r>
        <w:rPr>
          <w:rFonts w:ascii="Arial" w:cs="Arial" w:eastAsia="Arial" w:hAnsi="Arial"/>
          <w:sz w:val="24"/>
          <w:szCs w:val="24"/>
        </w:rPr>
        <w:t xml:space="preserve">12) хранение отходов – содержание отходов в специально оборудованных накопителях до их извлечения с целью захоронения, обеззараживания/обезвреживания;</w:t>
      </w:r>
    </w:p>
    <w:p>
      <w:pPr>
        <w:spacing w:after="120"/>
        <w:ind w:firstLine="709"/>
        <w:jc w:val="both"/>
      </w:pPr>
      <w:r>
        <w:rPr>
          <w:rFonts w:ascii="Arial" w:cs="Arial" w:eastAsia="Arial" w:hAnsi="Arial"/>
          <w:sz w:val="24"/>
          <w:szCs w:val="24"/>
        </w:rPr>
        <w:t xml:space="preserve">13) несчастные случаи – неожиданные события, в результате которых может быть нанесен или уже нанесен ущерб</w:t>
      </w:r>
    </w:p>
    <w:p>
      <w:pPr>
        <w:spacing w:after="120"/>
        <w:ind w:firstLine="709"/>
        <w:jc w:val="both"/>
      </w:pPr>
      <w:r>
        <w:rPr>
          <w:rFonts w:ascii="Arial" w:cs="Arial" w:eastAsia="Arial" w:hAnsi="Arial"/>
          <w:sz w:val="24"/>
          <w:szCs w:val="24"/>
        </w:rPr>
        <w:t xml:space="preserve">здоровью, оборудованию и оснащению, а также другие виды</w:t>
      </w:r>
    </w:p>
    <w:p>
      <w:pPr>
        <w:spacing w:after="120"/>
        <w:ind w:firstLine="709"/>
        <w:jc w:val="both"/>
      </w:pPr>
      <w:r>
        <w:rPr>
          <w:rFonts w:ascii="Arial" w:cs="Arial" w:eastAsia="Arial" w:hAnsi="Arial"/>
          <w:sz w:val="24"/>
          <w:szCs w:val="24"/>
        </w:rPr>
        <w:t xml:space="preserve">ущерба;</w:t>
      </w:r>
    </w:p>
    <w:p>
      <w:pPr>
        <w:spacing w:after="120"/>
        <w:ind w:firstLine="709"/>
        <w:jc w:val="both"/>
      </w:pPr>
      <w:r>
        <w:rPr>
          <w:rFonts w:ascii="Arial" w:cs="Arial" w:eastAsia="Arial" w:hAnsi="Arial"/>
          <w:sz w:val="24"/>
          <w:szCs w:val="24"/>
        </w:rPr>
        <w:t xml:space="preserve">14) утилизация отходов – вовлечение отходов в новые технологические циклы, использование в полезных целях; использование отходов в качестве вторичного сырья и для других целей.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обращения с медицинскими отходами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Процесс обращения с медицинскими отходами в организациях здравоохранения включает следующие этапы:</w:t>
      </w:r>
    </w:p>
    <w:p>
      <w:pPr>
        <w:spacing w:after="120"/>
        <w:ind w:firstLine="709"/>
        <w:jc w:val="both"/>
      </w:pPr>
      <w:r>
        <w:rPr>
          <w:rFonts w:ascii="Arial" w:cs="Arial" w:eastAsia="Arial" w:hAnsi="Arial"/>
          <w:sz w:val="24"/>
          <w:szCs w:val="24"/>
        </w:rPr>
        <w:t xml:space="preserve">1) идентификация и разделение отходов внутри организаций здравоохранения;</w:t>
      </w:r>
    </w:p>
    <w:p>
      <w:pPr>
        <w:spacing w:after="120"/>
        <w:ind w:firstLine="709"/>
        <w:jc w:val="both"/>
      </w:pPr>
      <w:r>
        <w:rPr>
          <w:rFonts w:ascii="Arial" w:cs="Arial" w:eastAsia="Arial" w:hAnsi="Arial"/>
          <w:sz w:val="24"/>
          <w:szCs w:val="24"/>
        </w:rPr>
        <w:t xml:space="preserve">2) сбор, упаковка и маркировка отходов внутри организаций здравоохранения;</w:t>
      </w:r>
    </w:p>
    <w:p>
      <w:pPr>
        <w:spacing w:after="120"/>
        <w:ind w:firstLine="709"/>
        <w:jc w:val="both"/>
      </w:pPr>
      <w:r>
        <w:rPr>
          <w:rFonts w:ascii="Arial" w:cs="Arial" w:eastAsia="Arial" w:hAnsi="Arial"/>
          <w:sz w:val="24"/>
          <w:szCs w:val="24"/>
        </w:rPr>
        <w:t xml:space="preserve">3) обработка опасных отходов и многоразового инвентаря;</w:t>
      </w:r>
    </w:p>
    <w:p>
      <w:pPr>
        <w:spacing w:after="120"/>
        <w:ind w:firstLine="709"/>
        <w:jc w:val="both"/>
      </w:pPr>
      <w:r>
        <w:rPr>
          <w:rFonts w:ascii="Arial" w:cs="Arial" w:eastAsia="Arial" w:hAnsi="Arial"/>
          <w:sz w:val="24"/>
          <w:szCs w:val="24"/>
        </w:rPr>
        <w:t xml:space="preserve">4) перемещение отходов из подразделений и временное хранение отходов на территории организаций здравоохранения, образующих отходы;</w:t>
      </w:r>
    </w:p>
    <w:p>
      <w:pPr>
        <w:spacing w:after="120"/>
        <w:ind w:firstLine="709"/>
        <w:jc w:val="both"/>
      </w:pPr>
      <w:r>
        <w:rPr>
          <w:rFonts w:ascii="Arial" w:cs="Arial" w:eastAsia="Arial" w:hAnsi="Arial"/>
          <w:sz w:val="24"/>
          <w:szCs w:val="24"/>
        </w:rPr>
        <w:t xml:space="preserve">5) учет медицинских отходов;</w:t>
      </w:r>
    </w:p>
    <w:p>
      <w:pPr>
        <w:spacing w:after="120"/>
        <w:ind w:firstLine="709"/>
        <w:jc w:val="both"/>
      </w:pPr>
      <w:r>
        <w:rPr>
          <w:rFonts w:ascii="Arial" w:cs="Arial" w:eastAsia="Arial" w:hAnsi="Arial"/>
          <w:sz w:val="24"/>
          <w:szCs w:val="24"/>
        </w:rPr>
        <w:t xml:space="preserve">6) обеззараживание/обезвреживание медицинских отходов;</w:t>
      </w:r>
    </w:p>
    <w:p>
      <w:pPr>
        <w:spacing w:after="120"/>
        <w:ind w:firstLine="709"/>
        <w:jc w:val="both"/>
      </w:pPr>
      <w:r>
        <w:rPr>
          <w:rFonts w:ascii="Arial" w:cs="Arial" w:eastAsia="Arial" w:hAnsi="Arial"/>
          <w:sz w:val="24"/>
          <w:szCs w:val="24"/>
        </w:rPr>
        <w:t xml:space="preserve">7) транспортирование медицинских отходов с территории организаций здравоохранения, образующих отходы;</w:t>
      </w:r>
    </w:p>
    <w:p>
      <w:pPr>
        <w:spacing w:after="120"/>
        <w:ind w:firstLine="709"/>
        <w:jc w:val="both"/>
      </w:pPr>
      <w:r>
        <w:rPr>
          <w:rFonts w:ascii="Arial" w:cs="Arial" w:eastAsia="Arial" w:hAnsi="Arial"/>
          <w:sz w:val="24"/>
          <w:szCs w:val="24"/>
        </w:rPr>
        <w:t xml:space="preserve">8) уничтожение или захоронение медицинских отходов.</w:t>
      </w:r>
    </w:p>
    <w:p>
      <w:pPr>
        <w:spacing w:after="120"/>
        <w:ind w:firstLine="709"/>
        <w:jc w:val="both"/>
      </w:pPr>
      <w:r>
        <w:rPr>
          <w:rFonts w:ascii="Arial" w:cs="Arial" w:eastAsia="Arial" w:hAnsi="Arial"/>
          <w:sz w:val="24"/>
          <w:szCs w:val="24"/>
        </w:rPr>
        <w:t xml:space="preserve">7. Сбор, временное хранение, обеззараживание/обезвреживание и вывоз медицинских отходов следует выполнять в соответствии с утвержденной схемой обращения с медицинскими отходами для организаций здравоохранения.</w:t>
      </w:r>
    </w:p>
    <w:p>
      <w:pPr>
        <w:spacing w:after="120"/>
        <w:ind w:firstLine="709"/>
        <w:jc w:val="both"/>
      </w:pPr>
      <w:r>
        <w:rPr>
          <w:rFonts w:ascii="Arial" w:cs="Arial" w:eastAsia="Arial" w:hAnsi="Arial"/>
          <w:sz w:val="24"/>
          <w:szCs w:val="24"/>
        </w:rPr>
        <w:t xml:space="preserve">8. В схеме обращения с медицинскими отходами указываются:</w:t>
      </w:r>
    </w:p>
    <w:p>
      <w:pPr>
        <w:spacing w:after="120"/>
        <w:ind w:firstLine="709"/>
        <w:jc w:val="both"/>
      </w:pPr>
      <w:r>
        <w:rPr>
          <w:rFonts w:ascii="Arial" w:cs="Arial" w:eastAsia="Arial" w:hAnsi="Arial"/>
          <w:sz w:val="24"/>
          <w:szCs w:val="24"/>
        </w:rPr>
        <w:t xml:space="preserve">1) качественный и количественный состав образующихся медицинских отходов;</w:t>
      </w:r>
    </w:p>
    <w:p>
      <w:pPr>
        <w:spacing w:after="120"/>
        <w:ind w:firstLine="709"/>
        <w:jc w:val="both"/>
      </w:pPr>
      <w:r>
        <w:rPr>
          <w:rFonts w:ascii="Arial" w:cs="Arial" w:eastAsia="Arial" w:hAnsi="Arial"/>
          <w:sz w:val="24"/>
          <w:szCs w:val="24"/>
        </w:rPr>
        <w:t xml:space="preserve">2) потребность в расходных материалах и таре для сбора медицинских отходов;</w:t>
      </w:r>
    </w:p>
    <w:p>
      <w:pPr>
        <w:spacing w:after="120"/>
        <w:ind w:firstLine="709"/>
        <w:jc w:val="both"/>
      </w:pPr>
      <w:r>
        <w:rPr>
          <w:rFonts w:ascii="Arial" w:cs="Arial" w:eastAsia="Arial" w:hAnsi="Arial"/>
          <w:sz w:val="24"/>
          <w:szCs w:val="24"/>
        </w:rPr>
        <w:t xml:space="preserve">3) порядок сбора медицинских отходов;</w:t>
      </w:r>
    </w:p>
    <w:p>
      <w:pPr>
        <w:spacing w:after="120"/>
        <w:ind w:firstLine="709"/>
        <w:jc w:val="both"/>
      </w:pPr>
      <w:r>
        <w:rPr>
          <w:rFonts w:ascii="Arial" w:cs="Arial" w:eastAsia="Arial" w:hAnsi="Arial"/>
          <w:sz w:val="24"/>
          <w:szCs w:val="24"/>
        </w:rPr>
        <w:t xml:space="preserve">4) порядок временного хранения (накопления) медицинских отходов, периодичность их вывоза;</w:t>
      </w:r>
    </w:p>
    <w:p>
      <w:pPr>
        <w:spacing w:after="120"/>
        <w:ind w:firstLine="709"/>
        <w:jc w:val="both"/>
      </w:pPr>
      <w:r>
        <w:rPr>
          <w:rFonts w:ascii="Arial" w:cs="Arial" w:eastAsia="Arial" w:hAnsi="Arial"/>
          <w:sz w:val="24"/>
          <w:szCs w:val="24"/>
        </w:rPr>
        <w:t xml:space="preserve">5) инвентарь и многоразовые контейнеры;</w:t>
      </w:r>
    </w:p>
    <w:p>
      <w:pPr>
        <w:spacing w:after="120"/>
        <w:ind w:firstLine="709"/>
        <w:jc w:val="both"/>
      </w:pPr>
      <w:r>
        <w:rPr>
          <w:rFonts w:ascii="Arial" w:cs="Arial" w:eastAsia="Arial" w:hAnsi="Arial"/>
          <w:sz w:val="24"/>
          <w:szCs w:val="24"/>
        </w:rPr>
        <w:t xml:space="preserve">6) применяемые способы уничтожения или обеззараживания/обезвреживания и удаления медицинских отходов;</w:t>
      </w:r>
    </w:p>
    <w:p>
      <w:pPr>
        <w:spacing w:after="120"/>
        <w:ind w:firstLine="709"/>
        <w:jc w:val="both"/>
      </w:pPr>
      <w:r>
        <w:rPr>
          <w:rFonts w:ascii="Arial" w:cs="Arial" w:eastAsia="Arial" w:hAnsi="Arial"/>
          <w:sz w:val="24"/>
          <w:szCs w:val="24"/>
        </w:rPr>
        <w:t xml:space="preserve">7) порядок действий персонала, вовлеченного в процесс обращения с медицинскими отходами, при случайном проколе/порезе кожных покровов медицинскими отходами, попадании медицинских отходов на слизистые оболочки или кожные покровы и нарушении целостности упаковки (россыпе, разливе медицинских отходов);</w:t>
      </w:r>
    </w:p>
    <w:p>
      <w:pPr>
        <w:spacing w:after="120"/>
        <w:ind w:firstLine="709"/>
        <w:jc w:val="both"/>
      </w:pPr>
      <w:r>
        <w:rPr>
          <w:rFonts w:ascii="Arial" w:cs="Arial" w:eastAsia="Arial" w:hAnsi="Arial"/>
          <w:sz w:val="24"/>
          <w:szCs w:val="24"/>
        </w:rPr>
        <w:t xml:space="preserve">8) организация обучения персонала правилам эпидемиологической безопасности при обращении с медицинскими отходами.</w:t>
      </w:r>
    </w:p>
    <w:p>
      <w:pPr>
        <w:spacing w:after="120"/>
        <w:ind w:firstLine="709"/>
        <w:jc w:val="both"/>
      </w:pPr>
      <w:r>
        <w:rPr>
          <w:rFonts w:ascii="Arial" w:cs="Arial" w:eastAsia="Arial" w:hAnsi="Arial"/>
          <w:sz w:val="24"/>
          <w:szCs w:val="24"/>
        </w:rPr>
        <w:t xml:space="preserve">9. В целях организации системы обращения с медицинскими отходами:</w:t>
      </w:r>
    </w:p>
    <w:p>
      <w:pPr>
        <w:spacing w:after="120"/>
        <w:ind w:firstLine="709"/>
        <w:jc w:val="both"/>
      </w:pPr>
      <w:r>
        <w:rPr>
          <w:rFonts w:ascii="Arial" w:cs="Arial" w:eastAsia="Arial" w:hAnsi="Arial"/>
          <w:sz w:val="24"/>
          <w:szCs w:val="24"/>
        </w:rPr>
        <w:t xml:space="preserve">1) приказом руководителя организации здравоохранения назначаются:</w:t>
      </w:r>
    </w:p>
    <w:p>
      <w:pPr>
        <w:spacing w:after="120"/>
        <w:ind w:firstLine="709"/>
        <w:jc w:val="both"/>
      </w:pPr>
      <w:r>
        <w:rPr>
          <w:rFonts w:ascii="Arial" w:cs="Arial" w:eastAsia="Arial" w:hAnsi="Arial"/>
          <w:sz w:val="24"/>
          <w:szCs w:val="24"/>
        </w:rPr>
        <w:t xml:space="preserve">– лицо, осуществляющее организацию обращения с медицинскими отходами и контроль за соблюдением требований настоящего Порядка;</w:t>
      </w:r>
    </w:p>
    <w:p>
      <w:pPr>
        <w:spacing w:after="120"/>
        <w:ind w:firstLine="709"/>
        <w:jc w:val="both"/>
      </w:pPr>
      <w:r>
        <w:rPr>
          <w:rFonts w:ascii="Arial" w:cs="Arial" w:eastAsia="Arial" w:hAnsi="Arial"/>
          <w:sz w:val="24"/>
          <w:szCs w:val="24"/>
        </w:rPr>
        <w:t xml:space="preserve">– лица, ответственные за обращение с медицинскими отходами в каждом подразделении организации здравоохранения, которые проходят инструктаж по обращению с медицинскими отходами;</w:t>
      </w:r>
    </w:p>
    <w:p>
      <w:pPr>
        <w:spacing w:after="120"/>
        <w:ind w:firstLine="709"/>
        <w:jc w:val="both"/>
      </w:pPr>
      <w:r>
        <w:rPr>
          <w:rFonts w:ascii="Arial" w:cs="Arial" w:eastAsia="Arial" w:hAnsi="Arial"/>
          <w:sz w:val="24"/>
          <w:szCs w:val="24"/>
        </w:rPr>
        <w:t xml:space="preserve">2) ведется учет объема и классов образуемых медицинских отходов, проводится инвентаризация с регулярностью не менее одного раза в год;</w:t>
      </w:r>
    </w:p>
    <w:p>
      <w:pPr>
        <w:spacing w:after="120"/>
        <w:ind w:firstLine="709"/>
        <w:jc w:val="both"/>
      </w:pPr>
      <w:r>
        <w:rPr>
          <w:rFonts w:ascii="Arial" w:cs="Arial" w:eastAsia="Arial" w:hAnsi="Arial"/>
          <w:sz w:val="24"/>
          <w:szCs w:val="24"/>
        </w:rPr>
        <w:t xml:space="preserve">3) приказом руководителя организации здравоохранения определяется состав комиссии по проведению инвентаризации образующихся медицинских отходов, устанавливаются даты начала и окончания инвентаризации, а также определяются структурные подразделения, подлежащие инвентаризации;</w:t>
      </w:r>
    </w:p>
    <w:p>
      <w:pPr>
        <w:spacing w:after="120"/>
        <w:ind w:firstLine="709"/>
        <w:jc w:val="both"/>
      </w:pPr>
      <w:r>
        <w:rPr>
          <w:rFonts w:ascii="Arial" w:cs="Arial" w:eastAsia="Arial" w:hAnsi="Arial"/>
          <w:sz w:val="24"/>
          <w:szCs w:val="24"/>
        </w:rPr>
        <w:t xml:space="preserve">4) осуществляется производственный контроль в области обращения с медицинскими отходами;</w:t>
      </w:r>
    </w:p>
    <w:p>
      <w:pPr>
        <w:spacing w:after="120"/>
        <w:ind w:firstLine="709"/>
        <w:jc w:val="both"/>
      </w:pPr>
      <w:r>
        <w:rPr>
          <w:rFonts w:ascii="Arial" w:cs="Arial" w:eastAsia="Arial" w:hAnsi="Arial"/>
          <w:sz w:val="24"/>
          <w:szCs w:val="24"/>
        </w:rPr>
        <w:t xml:space="preserve">5) заполняется и представляется в установленном уполномоченным государственным органом в сфере здравоохранения порядке ведомственная статистическая отчетность;</w:t>
      </w:r>
    </w:p>
    <w:p>
      <w:pPr>
        <w:spacing w:after="120"/>
        <w:ind w:firstLine="709"/>
        <w:jc w:val="both"/>
      </w:pPr>
      <w:r>
        <w:rPr>
          <w:rFonts w:ascii="Arial" w:cs="Arial" w:eastAsia="Arial" w:hAnsi="Arial"/>
          <w:sz w:val="24"/>
          <w:szCs w:val="24"/>
        </w:rPr>
        <w:t xml:space="preserve">6) соблюдаются требования по предупреждению аварийных ситуаций;</w:t>
      </w:r>
    </w:p>
    <w:p>
      <w:pPr>
        <w:spacing w:after="120"/>
        <w:ind w:firstLine="709"/>
        <w:jc w:val="both"/>
      </w:pPr>
      <w:r>
        <w:rPr>
          <w:rFonts w:ascii="Arial" w:cs="Arial" w:eastAsia="Arial" w:hAnsi="Arial"/>
          <w:sz w:val="24"/>
          <w:szCs w:val="24"/>
        </w:rPr>
        <w:t xml:space="preserve">7) при возникновении аварийной ситуации с отрицательными последствиями для здоровья человека и окружающей среды немедленно информируются уполномоченный орган в сфере чрезвычайных ситуаций, органы местного самоуправления и население.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Виды медицинских отходов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Все медицинские отходы, образующиеся в организациях здравоохранения, в зависимости от смешивания их с кровью и/или другими жидкостями организма человека или с культурами инфекционных агентов делятся на два вида: контаминированные (инфицированные) и неконтаминированные.</w:t>
      </w:r>
    </w:p>
    <w:p>
      <w:pPr>
        <w:spacing w:after="120"/>
        <w:ind w:firstLine="709"/>
        <w:jc w:val="both"/>
      </w:pPr>
      <w:r>
        <w:rPr>
          <w:rFonts w:ascii="Arial" w:cs="Arial" w:eastAsia="Arial" w:hAnsi="Arial"/>
          <w:sz w:val="24"/>
          <w:szCs w:val="24"/>
        </w:rPr>
        <w:t xml:space="preserve">Обращение с каждым видом медицинских отходов зависит от их происхождения, агрегатного состояния, физико-химических свойств, количественного соотношения компонентов и класса опасности для здоровья населения и среды обитания человека.</w:t>
      </w:r>
    </w:p>
    <w:p>
      <w:pPr>
        <w:spacing w:after="120"/>
        <w:ind w:firstLine="709"/>
        <w:jc w:val="both"/>
      </w:pPr>
      <w:r>
        <w:rPr>
          <w:rFonts w:ascii="Arial" w:cs="Arial" w:eastAsia="Arial" w:hAnsi="Arial"/>
          <w:sz w:val="24"/>
          <w:szCs w:val="24"/>
        </w:rPr>
        <w:t xml:space="preserve">11. В зависимости от класса опасности медицинские отходы делятся на:</w:t>
      </w:r>
    </w:p>
    <w:p>
      <w:pPr>
        <w:spacing w:after="120"/>
        <w:ind w:firstLine="709"/>
        <w:jc w:val="both"/>
      </w:pPr>
      <w:r>
        <w:rPr>
          <w:rFonts w:ascii="Arial" w:cs="Arial" w:eastAsia="Arial" w:hAnsi="Arial"/>
          <w:sz w:val="24"/>
          <w:szCs w:val="24"/>
        </w:rPr>
        <w:t xml:space="preserve">1) класс А – эпидемиологически безопасные медицинские отходы, приближенные по составу к твердым бытовым отходам;</w:t>
      </w:r>
    </w:p>
    <w:p>
      <w:pPr>
        <w:spacing w:after="120"/>
        <w:ind w:firstLine="709"/>
        <w:jc w:val="both"/>
      </w:pPr>
      <w:r>
        <w:rPr>
          <w:rFonts w:ascii="Arial" w:cs="Arial" w:eastAsia="Arial" w:hAnsi="Arial"/>
          <w:sz w:val="24"/>
          <w:szCs w:val="24"/>
        </w:rPr>
        <w:t xml:space="preserve">2) класс Б – эпидемиологически опасные медицинские отходы;</w:t>
      </w:r>
    </w:p>
    <w:p>
      <w:pPr>
        <w:spacing w:after="120"/>
        <w:ind w:firstLine="709"/>
        <w:jc w:val="both"/>
      </w:pPr>
      <w:r>
        <w:rPr>
          <w:rFonts w:ascii="Arial" w:cs="Arial" w:eastAsia="Arial" w:hAnsi="Arial"/>
          <w:sz w:val="24"/>
          <w:szCs w:val="24"/>
        </w:rPr>
        <w:t xml:space="preserve">3) класс В – чрезвычайно эпидемиологически опасные медицинские отходы;</w:t>
      </w:r>
    </w:p>
    <w:p>
      <w:pPr>
        <w:spacing w:after="120"/>
        <w:ind w:firstLine="709"/>
        <w:jc w:val="both"/>
      </w:pPr>
      <w:r>
        <w:rPr>
          <w:rFonts w:ascii="Arial" w:cs="Arial" w:eastAsia="Arial" w:hAnsi="Arial"/>
          <w:sz w:val="24"/>
          <w:szCs w:val="24"/>
        </w:rPr>
        <w:t xml:space="preserve">4) класс Г – токсикологически опасные медицинские отходы</w:t>
      </w:r>
    </w:p>
    <w:p>
      <w:pPr>
        <w:spacing w:after="120"/>
        <w:ind w:firstLine="709"/>
        <w:jc w:val="both"/>
      </w:pPr>
      <w:r>
        <w:rPr>
          <w:rFonts w:ascii="Arial" w:cs="Arial" w:eastAsia="Arial" w:hAnsi="Arial"/>
          <w:sz w:val="24"/>
          <w:szCs w:val="24"/>
        </w:rPr>
        <w:t xml:space="preserve">I–IV классов опасности;</w:t>
      </w:r>
    </w:p>
    <w:p>
      <w:pPr>
        <w:spacing w:after="120"/>
        <w:ind w:firstLine="709"/>
        <w:jc w:val="both"/>
      </w:pPr>
      <w:r>
        <w:rPr>
          <w:rFonts w:ascii="Arial" w:cs="Arial" w:eastAsia="Arial" w:hAnsi="Arial"/>
          <w:sz w:val="24"/>
          <w:szCs w:val="24"/>
        </w:rPr>
        <w:t xml:space="preserve">5) класс Д – радиоактивные медицинские отходы.</w:t>
      </w:r>
    </w:p>
    <w:p>
      <w:pPr>
        <w:spacing w:after="120"/>
        <w:ind w:firstLine="709"/>
        <w:jc w:val="both"/>
      </w:pPr>
      <w:r>
        <w:rPr>
          <w:rFonts w:ascii="Arial" w:cs="Arial" w:eastAsia="Arial" w:hAnsi="Arial"/>
          <w:sz w:val="24"/>
          <w:szCs w:val="24"/>
        </w:rPr>
        <w:t xml:space="preserve">12. Определение класса опасности медицинских отходов осуществляется в соответствии с морфологическим составом медицинских отходов согласно приложению к настоящему Порядку.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Безопасность при обращении с медицинскими отходами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Медицинские отходы размещаются на следующих объектах:</w:t>
      </w:r>
    </w:p>
    <w:p>
      <w:pPr>
        <w:spacing w:after="120"/>
        <w:ind w:firstLine="709"/>
        <w:jc w:val="both"/>
      </w:pPr>
      <w:r>
        <w:rPr>
          <w:rFonts w:ascii="Arial" w:cs="Arial" w:eastAsia="Arial" w:hAnsi="Arial"/>
          <w:sz w:val="24"/>
          <w:szCs w:val="24"/>
        </w:rPr>
        <w:t xml:space="preserve">1) объекты временного хранения и складирования медицинских отходов на территории организации здравоохранения;</w:t>
      </w:r>
    </w:p>
    <w:p>
      <w:pPr>
        <w:spacing w:after="120"/>
        <w:ind w:firstLine="709"/>
        <w:jc w:val="both"/>
      </w:pPr>
      <w:r>
        <w:rPr>
          <w:rFonts w:ascii="Arial" w:cs="Arial" w:eastAsia="Arial" w:hAnsi="Arial"/>
          <w:sz w:val="24"/>
          <w:szCs w:val="24"/>
        </w:rPr>
        <w:t xml:space="preserve">2) объекты стационарного складирования и захоронения медицинских отходов, являющиеся специально оборудованными сооружениями, предназначенными для стационарного размещения, хранения и захоронения отходов, полигоны захоронения.</w:t>
      </w:r>
    </w:p>
    <w:p>
      <w:pPr>
        <w:spacing w:after="120"/>
        <w:ind w:firstLine="709"/>
        <w:jc w:val="both"/>
      </w:pPr>
      <w:r>
        <w:rPr>
          <w:rFonts w:ascii="Arial" w:cs="Arial" w:eastAsia="Arial" w:hAnsi="Arial"/>
          <w:sz w:val="24"/>
          <w:szCs w:val="24"/>
        </w:rPr>
        <w:t xml:space="preserve">14. Трансграничные перевозки медицинских отходов осуществляются в соответствии с требованиями Базельской конвенции о контроле за трансграничной перевозкой опасных отходов и их удалением и Законом Кыргызской Республики «Общий технический регламент по обеспечению экологической безопасности в Кыргызской Республике».</w:t>
      </w:r>
    </w:p>
    <w:p>
      <w:pPr>
        <w:spacing w:after="120"/>
        <w:ind w:firstLine="709"/>
        <w:jc w:val="both"/>
      </w:pPr>
      <w:r>
        <w:rPr>
          <w:rFonts w:ascii="Arial" w:cs="Arial" w:eastAsia="Arial" w:hAnsi="Arial"/>
          <w:sz w:val="24"/>
          <w:szCs w:val="24"/>
        </w:rPr>
        <w:t xml:space="preserve">15. При обращении с медицинскими отходами необходимо обеспечить меры безопасности, которые включают:</w:t>
      </w:r>
    </w:p>
    <w:p>
      <w:pPr>
        <w:spacing w:after="120"/>
        <w:ind w:firstLine="709"/>
        <w:jc w:val="both"/>
      </w:pPr>
      <w:r>
        <w:rPr>
          <w:rFonts w:ascii="Arial" w:cs="Arial" w:eastAsia="Arial" w:hAnsi="Arial"/>
          <w:sz w:val="24"/>
          <w:szCs w:val="24"/>
        </w:rPr>
        <w:t xml:space="preserve">1) использование приемов и методов охраны труда, исключающих риск воздействия медицинских отходов на жизнь и здоровье человека, окружающую среду;</w:t>
      </w:r>
    </w:p>
    <w:p>
      <w:pPr>
        <w:spacing w:after="120"/>
        <w:ind w:firstLine="709"/>
        <w:jc w:val="both"/>
      </w:pPr>
      <w:r>
        <w:rPr>
          <w:rFonts w:ascii="Arial" w:cs="Arial" w:eastAsia="Arial" w:hAnsi="Arial"/>
          <w:sz w:val="24"/>
          <w:szCs w:val="24"/>
        </w:rPr>
        <w:t xml:space="preserve">2) предоставление в полном объеме необходимых средств личной гигиены, средств индивидуальной защиты и спецодежды персоналу;</w:t>
      </w:r>
    </w:p>
    <w:p>
      <w:pPr>
        <w:spacing w:after="120"/>
        <w:ind w:firstLine="709"/>
        <w:jc w:val="both"/>
      </w:pPr>
      <w:r>
        <w:rPr>
          <w:rFonts w:ascii="Arial" w:cs="Arial" w:eastAsia="Arial" w:hAnsi="Arial"/>
          <w:sz w:val="24"/>
          <w:szCs w:val="24"/>
        </w:rPr>
        <w:t xml:space="preserve">3) инструктаж и обучение персонала мерам безопасной работы с медицинскими отходами;</w:t>
      </w:r>
    </w:p>
    <w:p>
      <w:pPr>
        <w:spacing w:after="120"/>
        <w:ind w:firstLine="709"/>
        <w:jc w:val="both"/>
      </w:pPr>
      <w:r>
        <w:rPr>
          <w:rFonts w:ascii="Arial" w:cs="Arial" w:eastAsia="Arial" w:hAnsi="Arial"/>
          <w:sz w:val="24"/>
          <w:szCs w:val="24"/>
        </w:rPr>
        <w:t xml:space="preserve">4) наличие предупредительных знаков для маркировки емкостей при сборе медицинских отходов на предмет их опасности;</w:t>
      </w:r>
    </w:p>
    <w:p>
      <w:pPr>
        <w:spacing w:after="120"/>
        <w:ind w:firstLine="709"/>
        <w:jc w:val="both"/>
      </w:pPr>
      <w:r>
        <w:rPr>
          <w:rFonts w:ascii="Arial" w:cs="Arial" w:eastAsia="Arial" w:hAnsi="Arial"/>
          <w:sz w:val="24"/>
          <w:szCs w:val="24"/>
        </w:rPr>
        <w:t xml:space="preserve">5) уничтожение или утилизацию медицинских отходов на специализированных предприятиях, имеющих соответствующее разрешение (лицензию);</w:t>
      </w:r>
    </w:p>
    <w:p>
      <w:pPr>
        <w:spacing w:after="120"/>
        <w:ind w:firstLine="709"/>
        <w:jc w:val="both"/>
      </w:pPr>
      <w:r>
        <w:rPr>
          <w:rFonts w:ascii="Arial" w:cs="Arial" w:eastAsia="Arial" w:hAnsi="Arial"/>
          <w:sz w:val="24"/>
          <w:szCs w:val="24"/>
        </w:rPr>
        <w:t xml:space="preserve">6) разработку мер по предотвращению и ликвидации аварийных ситуаций.</w:t>
      </w:r>
    </w:p>
    <w:p>
      <w:pPr>
        <w:spacing w:after="120"/>
        <w:ind w:firstLine="709"/>
        <w:jc w:val="both"/>
      </w:pPr>
      <w:r>
        <w:rPr>
          <w:rFonts w:ascii="Arial" w:cs="Arial" w:eastAsia="Arial" w:hAnsi="Arial"/>
          <w:sz w:val="24"/>
          <w:szCs w:val="24"/>
        </w:rPr>
        <w:t xml:space="preserve">16. При временном хранении и размещении медицинских отходов должны соблюдаться специальные меры, исключающие пожарную опасность и самопроизвольное разложение, в том числе образование опасных продуктов и вступление их в опасную реакцию, которые могут вызвать:</w:t>
      </w:r>
    </w:p>
    <w:p>
      <w:pPr>
        <w:spacing w:after="120"/>
        <w:ind w:firstLine="709"/>
        <w:jc w:val="both"/>
      </w:pPr>
      <w:r>
        <w:rPr>
          <w:rFonts w:ascii="Arial" w:cs="Arial" w:eastAsia="Arial" w:hAnsi="Arial"/>
          <w:sz w:val="24"/>
          <w:szCs w:val="24"/>
        </w:rPr>
        <w:t xml:space="preserve">1) возгорание и/или выделение значительного количества тепла;</w:t>
      </w:r>
    </w:p>
    <w:p>
      <w:pPr>
        <w:spacing w:after="120"/>
        <w:ind w:firstLine="709"/>
        <w:jc w:val="both"/>
      </w:pPr>
      <w:r>
        <w:rPr>
          <w:rFonts w:ascii="Arial" w:cs="Arial" w:eastAsia="Arial" w:hAnsi="Arial"/>
          <w:sz w:val="24"/>
          <w:szCs w:val="24"/>
        </w:rPr>
        <w:t xml:space="preserve">2) выделение легковоспламеняющихся, токсичных или удушающих газов;</w:t>
      </w:r>
    </w:p>
    <w:p>
      <w:pPr>
        <w:spacing w:after="120"/>
        <w:ind w:firstLine="709"/>
        <w:jc w:val="both"/>
      </w:pPr>
      <w:r>
        <w:rPr>
          <w:rFonts w:ascii="Arial" w:cs="Arial" w:eastAsia="Arial" w:hAnsi="Arial"/>
          <w:sz w:val="24"/>
          <w:szCs w:val="24"/>
        </w:rPr>
        <w:t xml:space="preserve">3) образование других химически активных и опасных, в том числе корродирующих веществ;</w:t>
      </w:r>
    </w:p>
    <w:p>
      <w:pPr>
        <w:spacing w:after="120"/>
        <w:ind w:firstLine="709"/>
        <w:jc w:val="both"/>
      </w:pPr>
      <w:r>
        <w:rPr>
          <w:rFonts w:ascii="Arial" w:cs="Arial" w:eastAsia="Arial" w:hAnsi="Arial"/>
          <w:sz w:val="24"/>
          <w:szCs w:val="24"/>
        </w:rPr>
        <w:t xml:space="preserve">4) распространение эпидемиологического загрязнения.</w:t>
      </w:r>
    </w:p>
    <w:p>
      <w:pPr>
        <w:spacing w:after="120"/>
        <w:ind w:firstLine="709"/>
        <w:jc w:val="both"/>
      </w:pPr>
      <w:r>
        <w:rPr>
          <w:rFonts w:ascii="Arial" w:cs="Arial" w:eastAsia="Arial" w:hAnsi="Arial"/>
          <w:sz w:val="24"/>
          <w:szCs w:val="24"/>
        </w:rPr>
        <w:t xml:space="preserve">17. Размещение и складирование обеззараженных/обезвреженных медицинских отходов должно производиться на специально оборудованных и огороженных для этих целей участках/площадках с навесом.</w:t>
      </w:r>
    </w:p>
    <w:p>
      <w:pPr>
        <w:spacing w:after="120"/>
        <w:ind w:firstLine="709"/>
        <w:jc w:val="both"/>
      </w:pPr>
      <w:r>
        <w:rPr>
          <w:rFonts w:ascii="Arial" w:cs="Arial" w:eastAsia="Arial" w:hAnsi="Arial"/>
          <w:sz w:val="24"/>
          <w:szCs w:val="24"/>
        </w:rPr>
        <w:t xml:space="preserve">18. Запрещается смешение медицинских отходов различных классов опасности в местах их образования в общей емкости.</w:t>
      </w:r>
    </w:p>
    <w:p>
      <w:pPr>
        <w:spacing w:after="120"/>
        <w:jc w:val="both"/>
      </w:pPr>
      <w:r>
        <w:rPr>
          <w:rFonts w:ascii="Arial" w:cs="Arial" w:eastAsia="Arial" w:hAnsi="Arial"/>
          <w:sz w:val="24"/>
          <w:szCs w:val="24"/>
        </w:rPr>
        <w:t xml:space="preserve">В случае смешения опасных медицинских отходов и неопасных отходов все смешанные отходы относятся к категории опасных медицинских отходов и подлежат соответствующему обеззараживанию/обезвреживанию.</w:t>
      </w:r>
    </w:p>
    <w:p>
      <w:pPr>
        <w:spacing w:after="120"/>
        <w:ind w:firstLine="709"/>
        <w:jc w:val="both"/>
      </w:pPr>
      <w:r>
        <w:rPr>
          <w:rFonts w:ascii="Arial" w:cs="Arial" w:eastAsia="Arial" w:hAnsi="Arial"/>
          <w:sz w:val="24"/>
          <w:szCs w:val="24"/>
        </w:rPr>
        <w:t xml:space="preserve">19. Процессы перемещения медицинских отходов от мест образования к местам временного хранения, уничтожения или обеззараживания/обезвреживания, выгрузки и загрузки многоразовых контейнеров должны быть механизированы.</w:t>
      </w:r>
    </w:p>
    <w:p>
      <w:pPr>
        <w:spacing w:after="120"/>
        <w:ind w:firstLine="709"/>
        <w:jc w:val="both"/>
      </w:pPr>
      <w:r>
        <w:rPr>
          <w:rFonts w:ascii="Arial" w:cs="Arial" w:eastAsia="Arial" w:hAnsi="Arial"/>
          <w:sz w:val="24"/>
          <w:szCs w:val="24"/>
        </w:rPr>
        <w:t xml:space="preserve">20. При отсутствии в организации здравоохранения пункта обеззараживания/обезвреживания транспортирование отходов с территории организаций здравоохранения производится специализированным транспортом к месту ближайшего уничтожения или обеззараживания/обезвреживания на предприятиях, имеющих соответствующее разрешение на перевозку опасных грузов.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Требования к персоналу при работе с медицинскими отходами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К работе с медицинскими отходами не допускаются лица моложе 18 лет. Персонал проходит предварительные (при приеме на работу) и периодические медицинские осмотры в случаях, предусмотренных трудовым законодательством и законодательством в сфере общественного здравоохранения.</w:t>
      </w:r>
    </w:p>
    <w:p>
      <w:pPr>
        <w:spacing w:after="120"/>
        <w:ind w:firstLine="709"/>
        <w:jc w:val="both"/>
      </w:pPr>
      <w:r>
        <w:rPr>
          <w:rFonts w:ascii="Arial" w:cs="Arial" w:eastAsia="Arial" w:hAnsi="Arial"/>
          <w:sz w:val="24"/>
          <w:szCs w:val="24"/>
        </w:rPr>
        <w:t xml:space="preserve">22. Персонал должен быть привит в соответствии с национальным календарем профилактических прививок. Персонал, не иммунизированный против гепатита В и столбняка, не допускается к работам по обращению с медицинскими отходами классов Б и В.</w:t>
      </w:r>
    </w:p>
    <w:p>
      <w:pPr>
        <w:spacing w:after="120"/>
        <w:ind w:firstLine="709"/>
        <w:jc w:val="both"/>
      </w:pPr>
      <w:r>
        <w:rPr>
          <w:rFonts w:ascii="Arial" w:cs="Arial" w:eastAsia="Arial" w:hAnsi="Arial"/>
          <w:sz w:val="24"/>
          <w:szCs w:val="24"/>
        </w:rPr>
        <w:t xml:space="preserve">23. При приеме на работу и затем ежегодно персонал проходит обязательное обучение и инструктаж по правилам безопасного обращения с медицинскими отходами.</w:t>
      </w:r>
    </w:p>
    <w:p>
      <w:pPr>
        <w:spacing w:after="120"/>
        <w:ind w:firstLine="709"/>
        <w:jc w:val="both"/>
      </w:pPr>
      <w:r>
        <w:rPr>
          <w:rFonts w:ascii="Arial" w:cs="Arial" w:eastAsia="Arial" w:hAnsi="Arial"/>
          <w:sz w:val="24"/>
          <w:szCs w:val="24"/>
        </w:rPr>
        <w:t xml:space="preserve">24. Персонал обеспечивается комплектами спецодежды (халаты/комбинезоны, защитные фартуки, перчатки, маски/респираторы, защитные щитки/очки, специальная влаго- и проколостойкая обувь, нарукавники и другое).</w:t>
      </w:r>
    </w:p>
    <w:p>
      <w:pPr>
        <w:spacing w:after="120"/>
        <w:ind w:firstLine="709"/>
        <w:jc w:val="both"/>
      </w:pPr>
      <w:r>
        <w:rPr>
          <w:rFonts w:ascii="Arial" w:cs="Arial" w:eastAsia="Arial" w:hAnsi="Arial"/>
          <w:sz w:val="24"/>
          <w:szCs w:val="24"/>
        </w:rPr>
        <w:t xml:space="preserve">25. Персонал должен работать в спецодежде, в которой не допускается выходить за пределы рабочего помещения. Личную одежду и спецодежду необходимо хранить в разных шкафах.</w:t>
      </w:r>
    </w:p>
    <w:p>
      <w:pPr>
        <w:spacing w:after="120"/>
        <w:ind w:firstLine="709"/>
        <w:jc w:val="both"/>
      </w:pPr>
      <w:r>
        <w:rPr>
          <w:rFonts w:ascii="Arial" w:cs="Arial" w:eastAsia="Arial" w:hAnsi="Arial"/>
          <w:sz w:val="24"/>
          <w:szCs w:val="24"/>
        </w:rPr>
        <w:t xml:space="preserve">26. Стирка спецодежды осуществляется централизованно в организации здравоохранения. Запрещается стирка спецодежды на дому.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Сбор, упаковка и маркировка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Сбор эпидемиологически безопасных медицинских отходов (далее – отходы класса А) осуществляется в многоразовые контейнеры или одноразовые пакеты.</w:t>
      </w:r>
    </w:p>
    <w:p>
      <w:pPr>
        <w:spacing w:after="120"/>
        <w:ind w:firstLine="709"/>
        <w:jc w:val="both"/>
      </w:pPr>
      <w:r>
        <w:rPr>
          <w:rFonts w:ascii="Arial" w:cs="Arial" w:eastAsia="Arial" w:hAnsi="Arial"/>
          <w:sz w:val="24"/>
          <w:szCs w:val="24"/>
        </w:rPr>
        <w:t xml:space="preserve">28. Требуемая упаковка: одноразовые пластиковые пакеты (полиэтилен) или многоразовые контейнеры хорошего качества и достаточной емкости. Одноразовые пакеты располагаются на специальных тележках или внутри многоразовых контейнеров.</w:t>
      </w:r>
    </w:p>
    <w:p>
      <w:pPr>
        <w:spacing w:after="120"/>
        <w:ind w:firstLine="709"/>
        <w:jc w:val="both"/>
      </w:pPr>
      <w:r>
        <w:rPr>
          <w:rFonts w:ascii="Arial" w:cs="Arial" w:eastAsia="Arial" w:hAnsi="Arial"/>
          <w:sz w:val="24"/>
          <w:szCs w:val="24"/>
        </w:rPr>
        <w:t xml:space="preserve">29. Заполненные многоразовые контейнеры или одноразовые пакеты доставляются и перегружаются в маркированные контейнеры, предназначенные для сбора отходов данного класса, установленные на специальной площадке (в помещении). Контейнеры для сбора отходов должны быть промаркированы «Медицинские отходы. Класс А». Многоразовые контейнеры после опорожнения подлежат мытью и дезинфекции. Порядок мытья и дезинфекции многоразовых контейнеров определяется в соответствии со схемой обращения отходов в каждой конкретной организации здравоохранения.</w:t>
      </w:r>
    </w:p>
    <w:p>
      <w:pPr>
        <w:spacing w:after="120"/>
        <w:ind w:firstLine="709"/>
        <w:jc w:val="both"/>
      </w:pPr>
      <w:r>
        <w:rPr>
          <w:rFonts w:ascii="Arial" w:cs="Arial" w:eastAsia="Arial" w:hAnsi="Arial"/>
          <w:sz w:val="24"/>
          <w:szCs w:val="24"/>
        </w:rPr>
        <w:t xml:space="preserve">30. Транспортирование отходов класса А организуется с учетом схемы санитарной очистки, принятой для данной территории, в соответствии с требованиями законодательства в сфере обеспечения экологической безопасности.</w:t>
      </w:r>
    </w:p>
    <w:p>
      <w:pPr>
        <w:spacing w:after="120"/>
        <w:ind w:firstLine="709"/>
        <w:jc w:val="both"/>
      </w:pPr>
      <w:r>
        <w:rPr>
          <w:rFonts w:ascii="Arial" w:cs="Arial" w:eastAsia="Arial" w:hAnsi="Arial"/>
          <w:sz w:val="24"/>
          <w:szCs w:val="24"/>
        </w:rPr>
        <w:t xml:space="preserve">31. Крупногабаритные отходы класса А собираются в специальные контейнеры для крупногабаритных отходов. Поверхности и агрегаты крупногабаритных отходов, имевшие контакт с инфицированным материалом или больными, подвергаются обязательному обеззараживанию/обезвреживанию перед их помещением в накопительный контейнер.</w:t>
      </w:r>
    </w:p>
    <w:p>
      <w:pPr>
        <w:spacing w:after="120"/>
        <w:ind w:firstLine="709"/>
        <w:jc w:val="both"/>
      </w:pPr>
      <w:r>
        <w:rPr>
          <w:rFonts w:ascii="Arial" w:cs="Arial" w:eastAsia="Arial" w:hAnsi="Arial"/>
          <w:sz w:val="24"/>
          <w:szCs w:val="24"/>
        </w:rPr>
        <w:t xml:space="preserve">32. Эпидемиологически опасные медицинские отходы (далее – отходы класса Б) подлежат обеззараживанию/обезвреживанию и последующему уничтожению в зависимости от принятой системы управления медицинскими отходами (централизованная и децентрализованная). Выбор системы управления медицинскими отходами определяется возможностями организации здравоохранения при разработке схемы обращения с медицинскими отходами.</w:t>
      </w:r>
    </w:p>
    <w:p>
      <w:pPr>
        <w:spacing w:after="120"/>
        <w:ind w:firstLine="709"/>
        <w:jc w:val="both"/>
      </w:pPr>
      <w:r>
        <w:rPr>
          <w:rFonts w:ascii="Arial" w:cs="Arial" w:eastAsia="Arial" w:hAnsi="Arial"/>
          <w:sz w:val="24"/>
          <w:szCs w:val="24"/>
        </w:rPr>
        <w:t xml:space="preserve">33. В случае отсутствия в организации здравоохранения пункта по обеззараживанию/обезвреживанию отходов класса Б или централизованной системы обеззараживания/обезвреживания и уничтожения медицинских отходов, отходы класса Б обеззараживаются персоналом данной организации в местах их образования химическими методами.</w:t>
      </w:r>
    </w:p>
    <w:p>
      <w:pPr>
        <w:spacing w:after="120"/>
        <w:ind w:firstLine="709"/>
        <w:jc w:val="both"/>
      </w:pPr>
      <w:r>
        <w:rPr>
          <w:rFonts w:ascii="Arial" w:cs="Arial" w:eastAsia="Arial" w:hAnsi="Arial"/>
          <w:sz w:val="24"/>
          <w:szCs w:val="24"/>
        </w:rPr>
        <w:t xml:space="preserve">34. Отходы класса Б собираются в одноразовые пластиковые пакеты и/или контейнеры. Выбор пакета и/или контейнера зависит от морфологического состава отходов.</w:t>
      </w:r>
    </w:p>
    <w:p>
      <w:pPr>
        <w:spacing w:after="120"/>
        <w:ind w:firstLine="709"/>
        <w:jc w:val="both"/>
      </w:pPr>
      <w:r>
        <w:rPr>
          <w:rFonts w:ascii="Arial" w:cs="Arial" w:eastAsia="Arial" w:hAnsi="Arial"/>
          <w:sz w:val="24"/>
          <w:szCs w:val="24"/>
        </w:rPr>
        <w:t xml:space="preserve">35. Требуемая упаковка для сбора, временного хранения, обеззараживания и транспортировки отходов класса Б:</w:t>
      </w:r>
    </w:p>
    <w:p>
      <w:pPr>
        <w:spacing w:after="120"/>
        <w:ind w:firstLine="709"/>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120"/>
        <w:ind w:firstLine="709"/>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Б.</w:t>
      </w:r>
    </w:p>
    <w:p>
      <w:pPr>
        <w:spacing w:after="120"/>
        <w:ind w:firstLine="709"/>
        <w:jc w:val="both"/>
      </w:pPr>
      <w:r>
        <w:rPr>
          <w:rFonts w:ascii="Arial" w:cs="Arial" w:eastAsia="Arial" w:hAnsi="Arial"/>
          <w:sz w:val="24"/>
          <w:szCs w:val="24"/>
        </w:rPr>
        <w:t xml:space="preserve">36. В случае применения аппаратных методов обеззараживания в организации, осуществляющей медицинскую деятельность, на рабочих местах допускается сбор использованных шприцев в неразобранном виде с предварительным отделением игл (для отделения игл необходимо использовать иглосъемники, иглодеструкторы, иглоотсекатели), перчаток, перевязочного материала и других использованных медицинских изделий в одну емкость (контейнеры, пакеты).</w:t>
      </w:r>
    </w:p>
    <w:p>
      <w:pPr>
        <w:spacing w:after="120"/>
        <w:ind w:firstLine="709"/>
        <w:jc w:val="both"/>
      </w:pPr>
      <w:r>
        <w:rPr>
          <w:rFonts w:ascii="Arial" w:cs="Arial" w:eastAsia="Arial" w:hAnsi="Arial"/>
          <w:sz w:val="24"/>
          <w:szCs w:val="24"/>
        </w:rPr>
        <w:t xml:space="preserve">37. Пакеты для сбора отходов класса Б должны быть закреплены на специальных стойках-тележках или в контейнерах с педальной крышкой.</w:t>
      </w:r>
    </w:p>
    <w:p>
      <w:pPr>
        <w:spacing w:after="120"/>
        <w:ind w:firstLine="709"/>
        <w:jc w:val="both"/>
      </w:pPr>
      <w:r>
        <w:rPr>
          <w:rFonts w:ascii="Arial" w:cs="Arial" w:eastAsia="Arial" w:hAnsi="Arial"/>
          <w:sz w:val="24"/>
          <w:szCs w:val="24"/>
        </w:rPr>
        <w:t xml:space="preserve">38. После заполнения пакета не более чем на 3/4 объема сотрудник, ответственный за сбор отходов в данном подразделении организации здравоохранения, завязывает пакет стяжкой с биркой или другими приспособлениями, исключающими россыпь отходов класса Б. Хранение и перемещение отходов класса Б за пределами подразделения в открытых контейнерах не допускается.</w:t>
      </w:r>
    </w:p>
    <w:p>
      <w:pPr>
        <w:spacing w:after="120"/>
        <w:ind w:firstLine="709"/>
        <w:jc w:val="both"/>
      </w:pPr>
      <w:r>
        <w:rPr>
          <w:rFonts w:ascii="Arial" w:cs="Arial" w:eastAsia="Arial" w:hAnsi="Arial"/>
          <w:sz w:val="24"/>
          <w:szCs w:val="24"/>
        </w:rPr>
        <w:t xml:space="preserve">39. При окончательной упаковке отходов класса Б для удаления их из подразделения (организации) контейнеры с отходами класса Б маркируются надписью: «Опасно! Инфицированные отходы. Медицинские отходы. Класс Б» с нанесением названия подразделения, даты и фамилии ответственного за сбор отходов лица. Кодировочный цвет: желтый.</w:t>
      </w:r>
    </w:p>
    <w:p>
      <w:pPr>
        <w:spacing w:after="120"/>
        <w:ind w:firstLine="709"/>
        <w:jc w:val="both"/>
      </w:pPr>
      <w:r>
        <w:rPr>
          <w:rFonts w:ascii="Arial" w:cs="Arial" w:eastAsia="Arial" w:hAnsi="Arial"/>
          <w:sz w:val="24"/>
          <w:szCs w:val="24"/>
        </w:rPr>
        <w:t xml:space="preserve">40. Дезинфекция многоразовых транспортных контейнеров для сбора отходов класса Б проводится ежедневно в пункте обеззараживания/обезвреживания.</w:t>
      </w:r>
    </w:p>
    <w:p>
      <w:pPr>
        <w:spacing w:after="120"/>
        <w:ind w:firstLine="709"/>
        <w:jc w:val="both"/>
      </w:pPr>
      <w:r>
        <w:rPr>
          <w:rFonts w:ascii="Arial" w:cs="Arial" w:eastAsia="Arial" w:hAnsi="Arial"/>
          <w:sz w:val="24"/>
          <w:szCs w:val="24"/>
        </w:rPr>
        <w:t xml:space="preserve">41. Отходы класса Б, собранные в пакеты и помещенные в транспортные контейнеры или собранные в многоразовые контейнеры, из подразделений организации здравоохранения перемещают в пункт обеззараживания/обезвреживания организации здравоохранения или в помещение для временного хранения медицинских отходов с последующим вывозом специализированным транспортом к месту дальнейшего уничтожения или обеззараживания/обезвреживания на предприятие, имеющее соответствующее разрешение. Доступ посторонних лиц в помещения временного хранения отходов Б запрещается. При организации пунктов обеззараживания/обезвреживания медицинских отходов с использованием аппаратных методов разрешаются сбор, временное хранение, транспортирование отходов класса Б без предварительного обеззараживания в местах образования при условии обеспечения необходимых требований эпидемиологической безопасности.</w:t>
      </w:r>
    </w:p>
    <w:p>
      <w:pPr>
        <w:spacing w:after="120"/>
        <w:ind w:firstLine="850"/>
        <w:jc w:val="both"/>
      </w:pPr>
      <w:r>
        <w:rPr>
          <w:rFonts w:ascii="Arial" w:cs="Arial" w:eastAsia="Arial" w:hAnsi="Arial"/>
          <w:sz w:val="24"/>
          <w:szCs w:val="24"/>
        </w:rPr>
        <w:t xml:space="preserve">42.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120"/>
        <w:ind w:firstLine="850"/>
        <w:jc w:val="both"/>
      </w:pPr>
      <w:r>
        <w:rPr>
          <w:rFonts w:ascii="Arial" w:cs="Arial" w:eastAsia="Arial" w:hAnsi="Arial"/>
          <w:sz w:val="24"/>
          <w:szCs w:val="24"/>
        </w:rPr>
        <w:t xml:space="preserve">43. Патологоанатомические и органические операционные отходы класса Б подлежат кремации или уничтожению другим физическим высокотемпературным методом, или захоронению в специализированных ямах для биологических отходов либо на кладбищах в специальных могилах, на специально отведенном участке. Допускается перемещение необеззараженных отходов класса Б, упакованных в специальные контейнеры, из удаленных структурных подразделений и других мест оказания медицинской помощи организаций здравоохранения для обеспечения их последующего обеззараживания/обезвреживания в специализированных пунктах организаций здравоохранения.</w:t>
      </w:r>
    </w:p>
    <w:p>
      <w:pPr>
        <w:spacing w:after="120"/>
        <w:ind w:firstLine="709"/>
        <w:jc w:val="both"/>
      </w:pPr>
      <w:r>
        <w:rPr>
          <w:rFonts w:ascii="Arial" w:cs="Arial" w:eastAsia="Arial" w:hAnsi="Arial"/>
          <w:sz w:val="24"/>
          <w:szCs w:val="24"/>
        </w:rPr>
        <w:t xml:space="preserve">44. При сборе отходов класса Б запрещается:</w:t>
      </w:r>
    </w:p>
    <w:p>
      <w:pPr>
        <w:spacing w:after="120"/>
        <w:ind w:firstLine="709"/>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120"/>
        <w:ind w:firstLine="709"/>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120"/>
        <w:ind w:firstLine="709"/>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120"/>
        <w:ind w:firstLine="709"/>
        <w:jc w:val="both"/>
      </w:pPr>
      <w:r>
        <w:rPr>
          <w:rFonts w:ascii="Arial" w:cs="Arial" w:eastAsia="Arial" w:hAnsi="Arial"/>
          <w:sz w:val="24"/>
          <w:szCs w:val="24"/>
        </w:rPr>
        <w:t xml:space="preserve">4) утрамбовывать отходы;</w:t>
      </w:r>
    </w:p>
    <w:p>
      <w:pPr>
        <w:spacing w:after="120"/>
        <w:ind w:firstLine="709"/>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120"/>
        <w:ind w:firstLine="709"/>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120"/>
        <w:ind w:firstLine="709"/>
        <w:jc w:val="both"/>
      </w:pPr>
      <w:r>
        <w:rPr>
          <w:rFonts w:ascii="Arial" w:cs="Arial" w:eastAsia="Arial" w:hAnsi="Arial"/>
          <w:sz w:val="24"/>
          <w:szCs w:val="24"/>
        </w:rPr>
        <w:t xml:space="preserve">7) устанавливать одноразовые и многоразовые емкости для</w:t>
      </w:r>
    </w:p>
    <w:p>
      <w:pPr>
        <w:spacing w:after="120"/>
        <w:jc w:val="both"/>
      </w:pPr>
      <w:r>
        <w:rPr>
          <w:rFonts w:ascii="Arial" w:cs="Arial" w:eastAsia="Arial" w:hAnsi="Arial"/>
          <w:sz w:val="24"/>
          <w:szCs w:val="24"/>
        </w:rPr>
        <w:t xml:space="preserve">сбора отходов на расстоянии менее 1 метра от нагревательных приборов.</w:t>
      </w:r>
    </w:p>
    <w:p>
      <w:pPr>
        <w:spacing w:after="120"/>
        <w:ind w:firstLine="709"/>
        <w:jc w:val="both"/>
      </w:pPr>
      <w:r>
        <w:rPr>
          <w:rFonts w:ascii="Arial" w:cs="Arial" w:eastAsia="Arial" w:hAnsi="Arial"/>
          <w:sz w:val="24"/>
          <w:szCs w:val="24"/>
        </w:rPr>
        <w:t xml:space="preserve">45. Чрезвычайно эпидемиологически опасные медицинские отходы (далее – отходы класса В) подлежат обязательному обеззараживанию/обезвреживанию.</w:t>
      </w:r>
    </w:p>
    <w:p>
      <w:pPr>
        <w:spacing w:after="120"/>
        <w:ind w:firstLine="709"/>
        <w:jc w:val="both"/>
      </w:pPr>
      <w:r>
        <w:rPr>
          <w:rFonts w:ascii="Arial" w:cs="Arial" w:eastAsia="Arial" w:hAnsi="Arial"/>
          <w:sz w:val="24"/>
          <w:szCs w:val="24"/>
        </w:rPr>
        <w:t xml:space="preserve">46. Работа по обращению с отходами класса В организуется в соответствии с требованиями к работе с возбудителями 1 и 2 групп патогенности, санитарной охране территории.</w:t>
      </w:r>
    </w:p>
    <w:p>
      <w:pPr>
        <w:spacing w:after="120"/>
        <w:ind w:firstLine="709"/>
        <w:jc w:val="both"/>
      </w:pPr>
      <w:r>
        <w:rPr>
          <w:rFonts w:ascii="Arial" w:cs="Arial" w:eastAsia="Arial" w:hAnsi="Arial"/>
          <w:sz w:val="24"/>
          <w:szCs w:val="24"/>
        </w:rPr>
        <w:t xml:space="preserve">47. Отходы класса В собирают в одноразовые пластиковые пакеты или контейнеры. Выбор упаковки зависит от морфологического состава отходов. Требуемая упаковка для сбора, временного хранения, обеззараживания и транспортировки отходов класса В:</w:t>
      </w:r>
    </w:p>
    <w:p>
      <w:pPr>
        <w:spacing w:after="120"/>
        <w:ind w:firstLine="709"/>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120"/>
        <w:ind w:firstLine="709"/>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В.</w:t>
      </w:r>
    </w:p>
    <w:p>
      <w:pPr>
        <w:spacing w:after="120"/>
        <w:ind w:firstLine="709"/>
        <w:jc w:val="both"/>
      </w:pPr>
      <w:r>
        <w:rPr>
          <w:rFonts w:ascii="Arial" w:cs="Arial" w:eastAsia="Arial" w:hAnsi="Arial"/>
          <w:sz w:val="24"/>
          <w:szCs w:val="24"/>
        </w:rPr>
        <w:t xml:space="preserve">48. Отходы класса В подлежат обязательному обеззараживанию (дезинфекции) физическими (аппаратными) методами. Применение химических методов дезинфекции допускается только для обеззараживания пищевых отходов и выделений больных, а также при организации первичных противоэпидемических мероприятий в очагах. Выбор метода обеззараживания (дезинфекции) осуществляется при разработке схемы сбора и удаления отходов. Запрещается вывоз необеззараженных отходов класса В за пределы территории организации здравоохранения.</w:t>
      </w:r>
    </w:p>
    <w:p>
      <w:pPr>
        <w:spacing w:after="120"/>
        <w:ind w:firstLine="709"/>
        <w:jc w:val="both"/>
      </w:pPr>
      <w:r>
        <w:rPr>
          <w:rFonts w:ascii="Arial" w:cs="Arial" w:eastAsia="Arial" w:hAnsi="Arial"/>
          <w:sz w:val="24"/>
          <w:szCs w:val="24"/>
        </w:rPr>
        <w:t xml:space="preserve">49. Пакеты для сбора отходов класса В должны быть закреплены на специальных стойках-тележках или в контейнерах с педальной крышкой.</w:t>
      </w:r>
    </w:p>
    <w:p>
      <w:pPr>
        <w:spacing w:after="120"/>
        <w:ind w:firstLine="709"/>
        <w:jc w:val="both"/>
      </w:pPr>
      <w:r>
        <w:rPr>
          <w:rFonts w:ascii="Arial" w:cs="Arial" w:eastAsia="Arial" w:hAnsi="Arial"/>
          <w:sz w:val="24"/>
          <w:szCs w:val="24"/>
        </w:rPr>
        <w:t xml:space="preserve">50. После заполнения пакета не более чем на 3/4 объема сотрудник, ответственный за сбор отходов в данном подразделении организации здравоохранения, закрывает пакет стяжкой с биркой или другими приспособлениями, исключающими высыпание отходов класса В. Хранение и перемещение отходов класса В за пределами подразделения в открытых контейнерах не допускаются.</w:t>
      </w:r>
    </w:p>
    <w:p>
      <w:pPr>
        <w:spacing w:after="120"/>
        <w:ind w:firstLine="709"/>
        <w:jc w:val="both"/>
      </w:pPr>
      <w:r>
        <w:rPr>
          <w:rFonts w:ascii="Arial" w:cs="Arial" w:eastAsia="Arial" w:hAnsi="Arial"/>
          <w:sz w:val="24"/>
          <w:szCs w:val="24"/>
        </w:rPr>
        <w:t xml:space="preserve">51.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120"/>
        <w:ind w:firstLine="709"/>
        <w:jc w:val="both"/>
      </w:pPr>
      <w:r>
        <w:rPr>
          <w:rFonts w:ascii="Arial" w:cs="Arial" w:eastAsia="Arial" w:hAnsi="Arial"/>
          <w:sz w:val="24"/>
          <w:szCs w:val="24"/>
        </w:rPr>
        <w:t xml:space="preserve">52. При окончательной упаковке отходов класса В для удаления их из подразделения емкости (пакеты, контейнеры) с отходами класса В маркируются надписью «Опасно! Инфицированные отходы. Медицинские отходы. Класс В» с нанесением названия подразделения, даты и фамилии ответственного за сбор отходов лица. Кодировочный цвет: желтый.</w:t>
      </w:r>
    </w:p>
    <w:p>
      <w:pPr>
        <w:spacing w:after="120"/>
        <w:ind w:firstLine="709"/>
        <w:jc w:val="both"/>
      </w:pPr>
      <w:r>
        <w:rPr>
          <w:rFonts w:ascii="Arial" w:cs="Arial" w:eastAsia="Arial" w:hAnsi="Arial"/>
          <w:sz w:val="24"/>
          <w:szCs w:val="24"/>
        </w:rPr>
        <w:t xml:space="preserve">53. При сборе отходов класса В запрещается:</w:t>
      </w:r>
    </w:p>
    <w:p>
      <w:pPr>
        <w:spacing w:after="120"/>
        <w:ind w:firstLine="709"/>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120"/>
        <w:ind w:firstLine="709"/>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120"/>
        <w:ind w:firstLine="709"/>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120"/>
        <w:ind w:firstLine="709"/>
        <w:jc w:val="both"/>
      </w:pPr>
      <w:r>
        <w:rPr>
          <w:rFonts w:ascii="Arial" w:cs="Arial" w:eastAsia="Arial" w:hAnsi="Arial"/>
          <w:sz w:val="24"/>
          <w:szCs w:val="24"/>
        </w:rPr>
        <w:t xml:space="preserve">4) утрамбовывать отходы;</w:t>
      </w:r>
    </w:p>
    <w:p>
      <w:pPr>
        <w:spacing w:after="120"/>
        <w:ind w:firstLine="709"/>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120"/>
        <w:ind w:firstLine="709"/>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120"/>
        <w:ind w:firstLine="709"/>
        <w:jc w:val="both"/>
      </w:pPr>
      <w:r>
        <w:rPr>
          <w:rFonts w:ascii="Arial" w:cs="Arial" w:eastAsia="Arial" w:hAnsi="Arial"/>
          <w:sz w:val="24"/>
          <w:szCs w:val="24"/>
        </w:rPr>
        <w:t xml:space="preserve">7) устанавливать одноразовые и многоразовые емкости для сбора отходов на расстоянии менее 1 метра от нагревательных приборов.</w:t>
      </w:r>
    </w:p>
    <w:p>
      <w:pPr>
        <w:spacing w:after="120"/>
        <w:ind w:firstLine="709"/>
        <w:jc w:val="both"/>
      </w:pPr>
      <w:r>
        <w:rPr>
          <w:rFonts w:ascii="Arial" w:cs="Arial" w:eastAsia="Arial" w:hAnsi="Arial"/>
          <w:sz w:val="24"/>
          <w:szCs w:val="24"/>
        </w:rPr>
        <w:t xml:space="preserve">54. Использованные ртутьсодержащие приборы, лампы, оборудование, относящиеся к токсикологически опасным медицинским отходам I–IV классов опасности (далее – медицинские отходы класса Г), собираются в маркированные контейнеры с плотно прилегающими крышками, которые хранятся в специально выделенных помещениях.</w:t>
      </w:r>
    </w:p>
    <w:p>
      <w:pPr>
        <w:spacing w:after="120"/>
        <w:ind w:firstLine="709"/>
        <w:jc w:val="both"/>
      </w:pPr>
      <w:r>
        <w:rPr>
          <w:rFonts w:ascii="Arial" w:cs="Arial" w:eastAsia="Arial" w:hAnsi="Arial"/>
          <w:sz w:val="24"/>
          <w:szCs w:val="24"/>
        </w:rPr>
        <w:t xml:space="preserve">55. Требуемая упаковка: в зависимости от характера отходов и связанных с ними рисков используются специальные контейнеры или другая упаковка, обеспечивающая безопасное хранение и транспортировку отходов класса Г.</w:t>
      </w:r>
    </w:p>
    <w:p>
      <w:pPr>
        <w:spacing w:after="120"/>
        <w:ind w:firstLine="709"/>
        <w:jc w:val="both"/>
      </w:pPr>
      <w:r>
        <w:rPr>
          <w:rFonts w:ascii="Arial" w:cs="Arial" w:eastAsia="Arial" w:hAnsi="Arial"/>
          <w:sz w:val="24"/>
          <w:szCs w:val="24"/>
        </w:rPr>
        <w:t xml:space="preserve">56. Лекарственные, диагностические, дезинфицирующие средства, не подлежащие использованию, собираются в маркированную упаковку.</w:t>
      </w:r>
    </w:p>
    <w:p>
      <w:pPr>
        <w:spacing w:after="120"/>
        <w:ind w:firstLine="709"/>
        <w:jc w:val="both"/>
      </w:pPr>
      <w:r>
        <w:rPr>
          <w:rFonts w:ascii="Arial" w:cs="Arial" w:eastAsia="Arial" w:hAnsi="Arial"/>
          <w:sz w:val="24"/>
          <w:szCs w:val="24"/>
        </w:rPr>
        <w:t xml:space="preserve">57. Сбор и временное хранение отходов класса Г осуществляются в маркированные емкости («Опасно! Ртутьсодержащие отходы. Класс Г», «Опасно! Опасные фармацевтические отходы. Класс Г», «Опасно! Опасные цитотоксические отходы. Класс Г», «Опасно! Легковоспламеняющиеся отходы. Класс Г», «Опасно! Взрывоопасные отходы. Класс Г» с нанесением названия организации, подразделения, даты и фамилии ответственного за сбор отходов лица) в соответствии с требованиями нормативных документов, в зависимости от класса опасности отходов. Кодировочный цвет: коричневый.</w:t>
      </w:r>
    </w:p>
    <w:p>
      <w:pPr>
        <w:spacing w:after="120"/>
        <w:ind w:firstLine="709"/>
        <w:jc w:val="both"/>
      </w:pPr>
      <w:r>
        <w:rPr>
          <w:rFonts w:ascii="Arial" w:cs="Arial" w:eastAsia="Arial" w:hAnsi="Arial"/>
          <w:sz w:val="24"/>
          <w:szCs w:val="24"/>
        </w:rPr>
        <w:t xml:space="preserve">58. Все ртутьсодержащие медицинские отходы и вышедшие из строя приборы медицинского назначения подлежат сбору и возврату для последующей регенерации ртути на специализированные предприятия, имеющие соответствующее разрешение (лицензию).</w:t>
      </w:r>
    </w:p>
    <w:p>
      <w:pPr>
        <w:spacing w:after="120"/>
        <w:ind w:firstLine="709"/>
        <w:jc w:val="both"/>
      </w:pPr>
      <w:r>
        <w:rPr>
          <w:rFonts w:ascii="Arial" w:cs="Arial" w:eastAsia="Arial" w:hAnsi="Arial"/>
          <w:sz w:val="24"/>
          <w:szCs w:val="24"/>
        </w:rPr>
        <w:t xml:space="preserve">59. К работе по замене и сбору отработанных ртутьсодержащих ламп допускаются электромонтеры, электрослесари после проверки знаний и прохождения инструктажа о мерах безопасности при выполнении данного вида работ.</w:t>
      </w:r>
    </w:p>
    <w:p>
      <w:pPr>
        <w:spacing w:after="120"/>
        <w:ind w:firstLine="709"/>
        <w:jc w:val="both"/>
      </w:pPr>
      <w:r>
        <w:rPr>
          <w:rFonts w:ascii="Arial" w:cs="Arial" w:eastAsia="Arial" w:hAnsi="Arial"/>
          <w:sz w:val="24"/>
          <w:szCs w:val="24"/>
        </w:rPr>
        <w:t xml:space="preserve">60. Сбор и хранение ртутьсодержащих медицинских отходов следует выполнять в специально оборудованном помещении, отдельно расположенном от производственных помещений. Хранение ртутьсодержащих отходов должно осуществляться с соблюдением правил техники безопасности и санитарных норм.</w:t>
      </w:r>
    </w:p>
    <w:p>
      <w:pPr>
        <w:spacing w:after="120"/>
        <w:ind w:firstLine="709"/>
        <w:jc w:val="both"/>
      </w:pPr>
      <w:r>
        <w:rPr>
          <w:rFonts w:ascii="Arial" w:cs="Arial" w:eastAsia="Arial" w:hAnsi="Arial"/>
          <w:sz w:val="24"/>
          <w:szCs w:val="24"/>
        </w:rPr>
        <w:t xml:space="preserve">61. Главным условием при замене и сборе отработанных ртутьсодержащих ламп является сохранение их герметичности.</w:t>
      </w:r>
    </w:p>
    <w:p>
      <w:pPr>
        <w:spacing w:after="120"/>
        <w:ind w:firstLine="709"/>
        <w:jc w:val="both"/>
      </w:pPr>
      <w:r>
        <w:rPr>
          <w:rFonts w:ascii="Arial" w:cs="Arial" w:eastAsia="Arial" w:hAnsi="Arial"/>
          <w:sz w:val="24"/>
          <w:szCs w:val="24"/>
        </w:rPr>
        <w:t xml:space="preserve">62. Упаковкой для сбора и хранения ламп являются целые картонные коробки от люминесцентных ламп, картонные, фанерные коробки, коробки из древесно-стружечных плит, полиэтиленовые и бумажные пакеты.</w:t>
      </w:r>
    </w:p>
    <w:p>
      <w:pPr>
        <w:spacing w:after="120"/>
        <w:ind w:firstLine="709"/>
        <w:jc w:val="both"/>
      </w:pPr>
      <w:r>
        <w:rPr>
          <w:rFonts w:ascii="Arial" w:cs="Arial" w:eastAsia="Arial" w:hAnsi="Arial"/>
          <w:sz w:val="24"/>
          <w:szCs w:val="24"/>
        </w:rPr>
        <w:t xml:space="preserve">63. Упакованные отработанные лампы и другие ртутьсодержащие медицинские отходы следует хранить на стеллажах, исключая повреждение упаковок.</w:t>
      </w:r>
    </w:p>
    <w:p>
      <w:pPr>
        <w:spacing w:after="120"/>
        <w:ind w:firstLine="709"/>
        <w:jc w:val="both"/>
      </w:pPr>
      <w:r>
        <w:rPr>
          <w:rFonts w:ascii="Arial" w:cs="Arial" w:eastAsia="Arial" w:hAnsi="Arial"/>
          <w:sz w:val="24"/>
          <w:szCs w:val="24"/>
        </w:rPr>
        <w:t xml:space="preserve">64. Сбор и хранение битых ртутьсодержащих ламп должны производиться в герметичной стальной емкости с ручками для переноса и маркировкой «Для битых ртутьсодержащих отходов».</w:t>
      </w:r>
    </w:p>
    <w:p>
      <w:pPr>
        <w:spacing w:after="120"/>
        <w:ind w:firstLine="709"/>
        <w:jc w:val="both"/>
      </w:pPr>
      <w:r>
        <w:rPr>
          <w:rFonts w:ascii="Arial" w:cs="Arial" w:eastAsia="Arial" w:hAnsi="Arial"/>
          <w:sz w:val="24"/>
          <w:szCs w:val="24"/>
        </w:rPr>
        <w:t xml:space="preserve">65. Запрещается бой, вынос медицинских отходов, содержащих ртуть, на свалку и в другие места, не предназначенные для размещения опасных отходов.</w:t>
      </w:r>
    </w:p>
    <w:p>
      <w:pPr>
        <w:spacing w:after="120"/>
        <w:ind w:firstLine="709"/>
        <w:jc w:val="both"/>
      </w:pPr>
      <w:r>
        <w:rPr>
          <w:rFonts w:ascii="Arial" w:cs="Arial" w:eastAsia="Arial" w:hAnsi="Arial"/>
          <w:sz w:val="24"/>
          <w:szCs w:val="24"/>
        </w:rPr>
        <w:t xml:space="preserve">66. Удаление ртути из металлической емкости для битых ртутьсодержащих медицинских отходов осуществляется предприятиями, организациями и учреждениями по производству и применению ртути, имеющими соответствующее разрешение (лицензию).</w:t>
      </w:r>
    </w:p>
    <w:p>
      <w:pPr>
        <w:spacing w:after="120"/>
        <w:ind w:firstLine="709"/>
        <w:jc w:val="both"/>
      </w:pPr>
      <w:r>
        <w:rPr>
          <w:rFonts w:ascii="Arial" w:cs="Arial" w:eastAsia="Arial" w:hAnsi="Arial"/>
          <w:sz w:val="24"/>
          <w:szCs w:val="24"/>
        </w:rPr>
        <w:t xml:space="preserve">67. При транспортировании ртутьсодержащих медицинских отходов необходимо обеспечивать их обязательную укладку правильными рядами во избежание повреждения упаковки в пути, потери ртути и заражения транспортных средств и местности ртутью.</w:t>
      </w:r>
    </w:p>
    <w:p>
      <w:pPr>
        <w:spacing w:after="120"/>
        <w:ind w:firstLine="709"/>
        <w:jc w:val="both"/>
      </w:pPr>
      <w:r>
        <w:rPr>
          <w:rFonts w:ascii="Arial" w:cs="Arial" w:eastAsia="Arial" w:hAnsi="Arial"/>
          <w:sz w:val="24"/>
          <w:szCs w:val="24"/>
        </w:rPr>
        <w:t xml:space="preserve">68. Битые ртутьсодержащие лампы должны транспортироваться в герметичных контейнерах с ручками для переноса.</w:t>
      </w:r>
    </w:p>
    <w:p>
      <w:pPr>
        <w:spacing w:after="120"/>
        <w:ind w:firstLine="709"/>
        <w:jc w:val="both"/>
      </w:pPr>
      <w:r>
        <w:rPr>
          <w:rFonts w:ascii="Arial" w:cs="Arial" w:eastAsia="Arial" w:hAnsi="Arial"/>
          <w:sz w:val="24"/>
          <w:szCs w:val="24"/>
        </w:rPr>
        <w:t xml:space="preserve">69. Загрузка, транспортирование и разгрузка ртутьсодержащих медицинских отходов должны осуществляться в присутствии ответственного лица предприятия. Бросать упаковки при загрузке запрещается. Укладка упаковок должна производиться таким образом, чтобы более прочная упаковка была в нижних рядах.</w:t>
      </w:r>
    </w:p>
    <w:p>
      <w:pPr>
        <w:spacing w:after="120"/>
        <w:ind w:firstLine="709"/>
        <w:jc w:val="both"/>
      </w:pPr>
      <w:r>
        <w:rPr>
          <w:rFonts w:ascii="Arial" w:cs="Arial" w:eastAsia="Arial" w:hAnsi="Arial"/>
          <w:sz w:val="24"/>
          <w:szCs w:val="24"/>
        </w:rPr>
        <w:t xml:space="preserve">70. В организациях здравоохранения должен вестись количественный учет образования и сбора отработанных ртутьсодержащих ламп, термометров и других изделий медицинского назначения, содержащих ртуть.</w:t>
      </w:r>
    </w:p>
    <w:p>
      <w:pPr>
        <w:spacing w:after="120"/>
        <w:ind w:firstLine="709"/>
        <w:jc w:val="both"/>
      </w:pPr>
      <w:r>
        <w:rPr>
          <w:rFonts w:ascii="Arial" w:cs="Arial" w:eastAsia="Arial" w:hAnsi="Arial"/>
          <w:sz w:val="24"/>
          <w:szCs w:val="24"/>
        </w:rPr>
        <w:t xml:space="preserve">71. Сбор, хранение, удаление радиоактивных медицинских отходов (далее – отходы класса Д) осуществляются в соответствии с Законом Кыргызской Республики «Технический регламент «О радиационной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Обеззараживание/обезвреживание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72. Вывоз и обезвреживание отходов класса Д осуществляются специализированными предприятиями по обращению с радиоактивными отходами, имеющими лицензию на данный вид деятельности.</w:t>
      </w:r>
    </w:p>
    <w:p>
      <w:pPr>
        <w:spacing w:after="120"/>
        <w:ind w:firstLine="709"/>
        <w:jc w:val="both"/>
      </w:pPr>
      <w:r>
        <w:rPr>
          <w:rFonts w:ascii="Arial" w:cs="Arial" w:eastAsia="Arial" w:hAnsi="Arial"/>
          <w:sz w:val="24"/>
          <w:szCs w:val="24"/>
        </w:rPr>
        <w:t xml:space="preserve">73. Уничтожение или обеззараживание/обезвреживание отходов класса Б могут осуществляться централизованным или децентрализованным способами.</w:t>
      </w:r>
    </w:p>
    <w:p>
      <w:pPr>
        <w:spacing w:after="120"/>
        <w:ind w:firstLine="709"/>
        <w:jc w:val="both"/>
      </w:pPr>
      <w:r>
        <w:rPr>
          <w:rFonts w:ascii="Arial" w:cs="Arial" w:eastAsia="Arial" w:hAnsi="Arial"/>
          <w:sz w:val="24"/>
          <w:szCs w:val="24"/>
        </w:rPr>
        <w:t xml:space="preserve">74. При децентрализованном способе пункт по обеззараживанию/обезвреживанию медицинских отходов располагается в пределах территории организации здравоохранения.</w:t>
      </w:r>
    </w:p>
    <w:p>
      <w:pPr>
        <w:spacing w:after="120"/>
        <w:ind w:firstLine="709"/>
        <w:jc w:val="both"/>
      </w:pPr>
      <w:r>
        <w:rPr>
          <w:rFonts w:ascii="Arial" w:cs="Arial" w:eastAsia="Arial" w:hAnsi="Arial"/>
          <w:sz w:val="24"/>
          <w:szCs w:val="24"/>
        </w:rPr>
        <w:t xml:space="preserve">75. При централизованном способе пункты по обеззараживанию/обезвреживанию медицинских отходов или предприятия по уничтожению или обеззараживанию/обезвреживанию располагаются за пределами территории организации здравоохранения, при этом организуется транспортирование отходов специализированным транспортом в соответствии с правилами перевозки опасных грузов автомобильным транспортом.</w:t>
      </w:r>
    </w:p>
    <w:p>
      <w:pPr>
        <w:spacing w:after="120"/>
        <w:ind w:firstLine="709"/>
        <w:jc w:val="both"/>
      </w:pPr>
      <w:r>
        <w:rPr>
          <w:rFonts w:ascii="Arial" w:cs="Arial" w:eastAsia="Arial" w:hAnsi="Arial"/>
          <w:sz w:val="24"/>
          <w:szCs w:val="24"/>
        </w:rPr>
        <w:t xml:space="preserve">76. Выбор методов безопасного уничтожения или обеззараживания/обезвреживания отходов класса Б зависит от мощности и профиля организации здравоохранения, наличия установок по аппаратному обеззараживанию/обезвреживанию медицинских отходов и предприятий по уничтожению или обеззараживанию/обезвреживанию. При выборе методов безопасного уничтожения или обеззараживания/обезвреживания медицинских отходов приоритетным является экологически безопасный высокотемпературный метод уничтожения, позволяющий полностью уничтожать медицинские отходы класса Б со значительным уменьшением объема без предварительного обеззараживания/обезвреживания на предприятиях, имеющих соответствующее разрешение.</w:t>
      </w:r>
    </w:p>
    <w:p>
      <w:pPr>
        <w:spacing w:after="120"/>
        <w:ind w:firstLine="709"/>
        <w:jc w:val="both"/>
      </w:pPr>
      <w:r>
        <w:rPr>
          <w:rFonts w:ascii="Arial" w:cs="Arial" w:eastAsia="Arial" w:hAnsi="Arial"/>
          <w:sz w:val="24"/>
          <w:szCs w:val="24"/>
        </w:rPr>
        <w:t xml:space="preserve">77. Отходы класса В обеззараживаются только децентрализованным способом, хранение и транспортирование необеззараженных отходов класса В не допускаются.</w:t>
      </w:r>
    </w:p>
    <w:p>
      <w:pPr>
        <w:spacing w:after="120"/>
        <w:ind w:firstLine="709"/>
        <w:jc w:val="both"/>
      </w:pPr>
      <w:r>
        <w:rPr>
          <w:rFonts w:ascii="Arial" w:cs="Arial" w:eastAsia="Arial" w:hAnsi="Arial"/>
          <w:sz w:val="24"/>
          <w:szCs w:val="24"/>
        </w:rPr>
        <w:t xml:space="preserve">78. Физический (аппаратный) метод обеззараживания или уничтожения медицинских отходов классов Б и В, включающий воздействие водяным насыщенным паром под избыточным давлением, температурой, радиационным, электромагнитным излучением, применяется при наличии специального оборудования – установок для обеззараживания медицинских отходов, прошедших соответствующую экологическую экспертизу.</w:t>
      </w:r>
    </w:p>
    <w:p>
      <w:pPr>
        <w:spacing w:after="120"/>
        <w:ind w:firstLine="709"/>
        <w:jc w:val="both"/>
      </w:pPr>
      <w:r>
        <w:rPr>
          <w:rFonts w:ascii="Arial" w:cs="Arial" w:eastAsia="Arial" w:hAnsi="Arial"/>
          <w:sz w:val="24"/>
          <w:szCs w:val="24"/>
        </w:rPr>
        <w:t xml:space="preserve">79. Химический метод обеззараживания отходов классов Б и В, включающий воздействие растворами дезинфицирующих средств, обладающих бактерицидным, вирулицидным, фунгицидным и спороцидным (по мере необходимости) действием в соответствующих режимах, проводится способом погружения медицинских отходов в промаркированные емкости с дезинфицирующим раствором в местах их образования.</w:t>
      </w:r>
    </w:p>
    <w:p>
      <w:pPr>
        <w:spacing w:after="120"/>
        <w:ind w:firstLine="709"/>
        <w:jc w:val="both"/>
      </w:pPr>
      <w:r>
        <w:rPr>
          <w:rFonts w:ascii="Arial" w:cs="Arial" w:eastAsia="Arial" w:hAnsi="Arial"/>
          <w:sz w:val="24"/>
          <w:szCs w:val="24"/>
        </w:rPr>
        <w:t xml:space="preserve">80. Химическое обеззараживание отходов класса Б в местах их образования используется как обязательная временная мера при отсутствии пункта по обеззараживанию/обезвреживанию медицинских отходов в организации здравоохранения или при отсутствии централизованной системы обезвреживания медицинских отходов.</w:t>
      </w:r>
    </w:p>
    <w:p>
      <w:pPr>
        <w:spacing w:after="120"/>
        <w:ind w:firstLine="709"/>
        <w:jc w:val="both"/>
      </w:pPr>
      <w:r>
        <w:rPr>
          <w:rFonts w:ascii="Arial" w:cs="Arial" w:eastAsia="Arial" w:hAnsi="Arial"/>
          <w:sz w:val="24"/>
          <w:szCs w:val="24"/>
        </w:rPr>
        <w:t xml:space="preserve">81. Жидкие отходы класса Б и аналогичные биологические жидкости не допускается сливать без предварительного обеззараживания в систему централизованной канализации.</w:t>
      </w:r>
    </w:p>
    <w:p>
      <w:pPr>
        <w:spacing w:after="120"/>
        <w:ind w:firstLine="709"/>
        <w:jc w:val="both"/>
      </w:pPr>
      <w:r>
        <w:rPr>
          <w:rFonts w:ascii="Arial" w:cs="Arial" w:eastAsia="Arial" w:hAnsi="Arial"/>
          <w:sz w:val="24"/>
          <w:szCs w:val="24"/>
        </w:rPr>
        <w:t xml:space="preserve">82. При любом методе обеззараживания медицинских отходов классов Б и В используют зарегистрированные в Кыргызской Республике дезинфицирующие средства и оборудование в соответствии с инструкциями по их применению.</w:t>
      </w:r>
    </w:p>
    <w:p>
      <w:pPr>
        <w:spacing w:after="120"/>
        <w:ind w:firstLine="709"/>
        <w:jc w:val="both"/>
      </w:pPr>
      <w:r>
        <w:rPr>
          <w:rFonts w:ascii="Arial" w:cs="Arial" w:eastAsia="Arial" w:hAnsi="Arial"/>
          <w:sz w:val="24"/>
          <w:szCs w:val="24"/>
        </w:rPr>
        <w:t xml:space="preserve">83. При децентрализованном способе обезвреживания/обезвреживания медицинских отходов классов Б и В специальные установки размещаются на территории организации здравоохранения.</w:t>
      </w:r>
    </w:p>
    <w:p>
      <w:pPr>
        <w:spacing w:after="120"/>
        <w:ind w:firstLine="709"/>
        <w:jc w:val="both"/>
      </w:pPr>
      <w:r>
        <w:rPr>
          <w:rFonts w:ascii="Arial" w:cs="Arial" w:eastAsia="Arial" w:hAnsi="Arial"/>
          <w:sz w:val="24"/>
          <w:szCs w:val="24"/>
        </w:rPr>
        <w:t xml:space="preserve">84. Применение технологий утилизации, в том числе с сортировкой отходов, возможно только после предварительного аппаратного обеззараживания/обезвреживания отходов классов Б и В физическими методами.</w:t>
      </w:r>
    </w:p>
    <w:p>
      <w:pPr>
        <w:spacing w:after="120"/>
        <w:ind w:firstLine="709"/>
        <w:jc w:val="both"/>
      </w:pPr>
      <w:r>
        <w:rPr>
          <w:rFonts w:ascii="Arial" w:cs="Arial" w:eastAsia="Arial" w:hAnsi="Arial"/>
          <w:sz w:val="24"/>
          <w:szCs w:val="24"/>
        </w:rPr>
        <w:t xml:space="preserve">85. Захоронение обезвреженных отходов классов Б и В на полигоне твердых бытовых отходов допускается только при изменении их внешнего вида (измельчение, спекание, прессование) и невозможности их идентификации и повторного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Требования к пункту обеззараживания/обезвреживания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86. Пункт обеззараживания/обезвреживания медицинских отходов располагается в специально оборудованных помещениях организации здравоохранения или на самостоятельной территории и осуществляет сбор, накопление, аппаратное обеззараживание/обезвреживание отходов классов Б и В.</w:t>
      </w:r>
    </w:p>
    <w:p>
      <w:pPr>
        <w:spacing w:after="120"/>
        <w:ind w:firstLine="709"/>
        <w:jc w:val="both"/>
      </w:pPr>
      <w:r>
        <w:rPr>
          <w:rFonts w:ascii="Arial" w:cs="Arial" w:eastAsia="Arial" w:hAnsi="Arial"/>
          <w:sz w:val="24"/>
          <w:szCs w:val="24"/>
        </w:rPr>
        <w:t xml:space="preserve">87. Пункт по обеззараживанию/обезвреживанию медицинских отходов может располагаться как в отдельно стоящем здании в хозяйственной зоне с подъездными путями, так и в составе корпуса, в том числе в подвальных помещениях с автономной приточно-вытяжной вентиляцией.</w:t>
      </w:r>
    </w:p>
    <w:p>
      <w:pPr>
        <w:spacing w:after="120"/>
        <w:ind w:firstLine="709"/>
        <w:jc w:val="both"/>
      </w:pPr>
      <w:r>
        <w:rPr>
          <w:rFonts w:ascii="Arial" w:cs="Arial" w:eastAsia="Arial" w:hAnsi="Arial"/>
          <w:sz w:val="24"/>
          <w:szCs w:val="24"/>
        </w:rPr>
        <w:t xml:space="preserve">88. Пункт по обеззараживанию/обезвреживанию медицинских отходов должен быть обеспечен канализацией, водопроводом, электричеством, отоплением и автономной приточно-вытяжной вентиляцией.</w:t>
      </w:r>
    </w:p>
    <w:p>
      <w:pPr>
        <w:spacing w:after="120"/>
        <w:ind w:firstLine="709"/>
        <w:jc w:val="both"/>
      </w:pPr>
      <w:r>
        <w:rPr>
          <w:rFonts w:ascii="Arial" w:cs="Arial" w:eastAsia="Arial" w:hAnsi="Arial"/>
          <w:sz w:val="24"/>
          <w:szCs w:val="24"/>
        </w:rPr>
        <w:t xml:space="preserve">89. Объемно-планировочные и конструктивные решения помещения пункта должны обеспечивать поточность технологического процесса и возможность соблюдения принципа разделения на «чистую» и «грязную» зоны.</w:t>
      </w:r>
    </w:p>
    <w:p>
      <w:pPr>
        <w:spacing w:after="120"/>
        <w:ind w:firstLine="709"/>
        <w:jc w:val="both"/>
      </w:pPr>
      <w:r>
        <w:rPr>
          <w:rFonts w:ascii="Arial" w:cs="Arial" w:eastAsia="Arial" w:hAnsi="Arial"/>
          <w:sz w:val="24"/>
          <w:szCs w:val="24"/>
        </w:rPr>
        <w:t xml:space="preserve">90. На территории пункта по обеззараживанию/обезвреживанию медицинских отходов осуществляются прием, обработка (обезвреживание/обеззараживание), временное хранение (накопление) отходов, мойка и дезинфекция стоек-тележек, транспортных контейнеров и другого оборудования, применяемого для перемещения отходов.</w:t>
      </w:r>
    </w:p>
    <w:p>
      <w:pPr>
        <w:spacing w:after="120"/>
        <w:ind w:firstLine="709"/>
        <w:jc w:val="both"/>
      </w:pPr>
      <w:r>
        <w:rPr>
          <w:rFonts w:ascii="Arial" w:cs="Arial" w:eastAsia="Arial" w:hAnsi="Arial"/>
          <w:sz w:val="24"/>
          <w:szCs w:val="24"/>
        </w:rPr>
        <w:t xml:space="preserve">91. Помещения пункта по обеззараживанию/обезвреживанию медицинских отходов предусматривают разделение на зоны:</w:t>
      </w:r>
    </w:p>
    <w:p>
      <w:pPr>
        <w:spacing w:after="120"/>
        <w:jc w:val="both"/>
      </w:pPr>
      <w:r>
        <w:rPr>
          <w:rFonts w:ascii="Arial" w:cs="Arial" w:eastAsia="Arial" w:hAnsi="Arial"/>
          <w:sz w:val="24"/>
          <w:szCs w:val="24"/>
        </w:rPr>
        <w:t xml:space="preserve">1) «грязную», к которой относятся помещение приема и временного хранения поступающих медицинских отходов, помещение обработки отходов, оборудованное установками по обеззараживанию/обезвреживанию отходов классов Б и В, помещение мойки и дезинфекции. При небольших объемах возможно временное хранение поступающих отходов и их обеззараживание/обезвреживание в одном помещении. При хранении необеззараженных медицинских отходов классов Б и В более 24 часов предусматривается холодильное оборудование;</w:t>
      </w:r>
    </w:p>
    <w:p>
      <w:pPr>
        <w:spacing w:after="120"/>
        <w:jc w:val="both"/>
      </w:pPr>
      <w:r>
        <w:rPr>
          <w:rFonts w:ascii="Arial" w:cs="Arial" w:eastAsia="Arial" w:hAnsi="Arial"/>
          <w:sz w:val="24"/>
          <w:szCs w:val="24"/>
        </w:rPr>
        <w:t xml:space="preserve">2) «чистую», к которой относятся помещения хранения обеззараженных/обезвреженных отходов, вымытых и обеззараженных средств перемещения отходов (возможно совместное временное хранение в одном помещении), склад расходных материалов, комната персонала, санузел, душевая.</w:t>
      </w:r>
    </w:p>
    <w:p>
      <w:pPr>
        <w:spacing w:after="120"/>
        <w:ind w:firstLine="709"/>
        <w:jc w:val="both"/>
      </w:pPr>
      <w:r>
        <w:rPr>
          <w:rFonts w:ascii="Arial" w:cs="Arial" w:eastAsia="Arial" w:hAnsi="Arial"/>
          <w:sz w:val="24"/>
          <w:szCs w:val="24"/>
        </w:rPr>
        <w:t xml:space="preserve">92. Поверхность стен, пола и потолков пункта по обеззараживанию/обезвреживанию медицинских отходов должна быть гладкой, устойчивой к воздействию влаги, моющих и дезинфицирующих средств. Полы покрываются влагостойким материалом, не скользящим и устойчивым к механическому воздействию.</w:t>
      </w:r>
    </w:p>
    <w:p>
      <w:pPr>
        <w:spacing w:after="120"/>
        <w:ind w:firstLine="709"/>
        <w:jc w:val="both"/>
      </w:pPr>
      <w:r>
        <w:rPr>
          <w:rFonts w:ascii="Arial" w:cs="Arial" w:eastAsia="Arial" w:hAnsi="Arial"/>
          <w:sz w:val="24"/>
          <w:szCs w:val="24"/>
        </w:rPr>
        <w:t xml:space="preserve">93. Во всех помещениях пункта по обеззараживанию/обезвреживанию медицинских отходов предусматривается совмещенное или искусственное освещение в соответствии с гигиеническими требованиями к естественному, искусственному и совмещенному освещению жилых и общественных зданий.</w:t>
      </w:r>
    </w:p>
    <w:p>
      <w:pPr>
        <w:spacing w:after="120"/>
        <w:ind w:firstLine="709"/>
        <w:jc w:val="both"/>
      </w:pPr>
      <w:r>
        <w:rPr>
          <w:rFonts w:ascii="Arial" w:cs="Arial" w:eastAsia="Arial" w:hAnsi="Arial"/>
          <w:sz w:val="24"/>
          <w:szCs w:val="24"/>
        </w:rPr>
        <w:t xml:space="preserve">94. Воздухообмен помещений пункта по обеззараживанию/обезвреживанию медицинских отходов должен обеспечивать поддержание допустимых параметров микроклимата, соблюдение гигиенических нормативов содержания загрязняющих веществ в воздухе рабочей зоны.</w:t>
      </w:r>
    </w:p>
    <w:p>
      <w:pPr>
        <w:spacing w:after="120"/>
        <w:ind w:firstLine="709"/>
        <w:jc w:val="both"/>
      </w:pPr>
      <w:r>
        <w:rPr>
          <w:rFonts w:ascii="Arial" w:cs="Arial" w:eastAsia="Arial" w:hAnsi="Arial"/>
          <w:sz w:val="24"/>
          <w:szCs w:val="24"/>
        </w:rPr>
        <w:t xml:space="preserve">95. В помещениях пункта по обеззараживанию/обезвреживанию медицинских отходов предусматривается автономная приточно-вытяжная вентиляция с механическим побуждением. Схема воздухообмена определяется технологическим заданием. Кратность воздухообмена по вытяжке и необходимость установки местных отсосов определяются по расчету, в зависимости от вида, количества и мощности технологического оборудования.</w:t>
      </w:r>
    </w:p>
    <w:p>
      <w:pPr>
        <w:spacing w:after="120"/>
        <w:ind w:firstLine="709"/>
        <w:jc w:val="both"/>
      </w:pPr>
      <w:r>
        <w:rPr>
          <w:rFonts w:ascii="Arial" w:cs="Arial" w:eastAsia="Arial" w:hAnsi="Arial"/>
          <w:sz w:val="24"/>
          <w:szCs w:val="24"/>
        </w:rPr>
        <w:t xml:space="preserve">96. Температура воздуха и его влажность в производственных помещениях должны соответствовать гигиеническим нормативам и обеспечивать допустимые параметры микроклимата рабочей зоны.</w:t>
      </w:r>
    </w:p>
    <w:p>
      <w:pPr>
        <w:spacing w:after="120"/>
        <w:ind w:firstLine="709"/>
        <w:jc w:val="both"/>
      </w:pPr>
      <w:r>
        <w:rPr>
          <w:rFonts w:ascii="Arial" w:cs="Arial" w:eastAsia="Arial" w:hAnsi="Arial"/>
          <w:sz w:val="24"/>
          <w:szCs w:val="24"/>
        </w:rPr>
        <w:t xml:space="preserve">97. Основные производственные помещения (для приема и временного хранения отходов, обеззараживания, мойки и дезинфекции инвентаря и оборудования) должны оснащаться поливочным краном, трапами в полу (поддонами). В помещении обеззараживания и/или обезвреживания отходов предусматривается раковина для мытья рук.</w:t>
      </w:r>
    </w:p>
    <w:p>
      <w:pPr>
        <w:spacing w:after="120"/>
        <w:ind w:firstLine="709"/>
        <w:jc w:val="both"/>
      </w:pPr>
      <w:r>
        <w:rPr>
          <w:rFonts w:ascii="Arial" w:cs="Arial" w:eastAsia="Arial" w:hAnsi="Arial"/>
          <w:sz w:val="24"/>
          <w:szCs w:val="24"/>
        </w:rPr>
        <w:t xml:space="preserve">98. Расстановка оборудования должна производиться с учетом обеспечения свободного доступа ко всему оборудованию и соответствовать гигиеническим нормативам.</w:t>
      </w:r>
    </w:p>
    <w:p>
      <w:pPr>
        <w:spacing w:after="120"/>
        <w:ind w:firstLine="709"/>
        <w:jc w:val="both"/>
      </w:pPr>
      <w:r>
        <w:rPr>
          <w:rFonts w:ascii="Arial" w:cs="Arial" w:eastAsia="Arial" w:hAnsi="Arial"/>
          <w:sz w:val="24"/>
          <w:szCs w:val="24"/>
        </w:rPr>
        <w:t xml:space="preserve">99. Помещения для приема и временного хранения отходов оснащаются весами.</w:t>
      </w:r>
    </w:p>
    <w:p>
      <w:pPr>
        <w:spacing w:after="120"/>
        <w:ind w:firstLine="709"/>
        <w:jc w:val="both"/>
      </w:pPr>
      <w:r>
        <w:rPr>
          <w:rFonts w:ascii="Arial" w:cs="Arial" w:eastAsia="Arial" w:hAnsi="Arial"/>
          <w:sz w:val="24"/>
          <w:szCs w:val="24"/>
        </w:rPr>
        <w:t xml:space="preserve">100. Сбор отходов в местах их образования осуществляется в течение рабочей смены. Контейнеры для острого и/или колющего инструментария не должны храниться в отделении более 24 часов.</w:t>
      </w:r>
    </w:p>
    <w:p>
      <w:pPr>
        <w:spacing w:after="120"/>
        <w:ind w:firstLine="709"/>
        <w:jc w:val="both"/>
      </w:pPr>
      <w:r>
        <w:rPr>
          <w:rFonts w:ascii="Arial" w:cs="Arial" w:eastAsia="Arial" w:hAnsi="Arial"/>
          <w:sz w:val="24"/>
          <w:szCs w:val="24"/>
        </w:rPr>
        <w:t xml:space="preserve">101. При наличии холодильных и морозильных установок в организациях здравоохранения допускается хранение (накопление) необеззараженных отходов класса Б более 24 часов в холодильных или морозильных камерах.</w:t>
      </w:r>
    </w:p>
    <w:p>
      <w:pPr>
        <w:spacing w:after="120"/>
        <w:ind w:firstLine="709"/>
        <w:jc w:val="both"/>
      </w:pPr>
      <w:r>
        <w:rPr>
          <w:rFonts w:ascii="Arial" w:cs="Arial" w:eastAsia="Arial" w:hAnsi="Arial"/>
          <w:sz w:val="24"/>
          <w:szCs w:val="24"/>
        </w:rPr>
        <w:t xml:space="preserve">102. Одноразовые полипропиленовые пакеты, используемые для сбора отходов классов Б и В, должны обеспечивать возможность безопасного сбора в них не более 10 кг отходов.</w:t>
      </w:r>
    </w:p>
    <w:p>
      <w:pPr>
        <w:spacing w:after="120"/>
        <w:ind w:firstLine="709"/>
        <w:jc w:val="both"/>
      </w:pPr>
      <w:r>
        <w:rPr>
          <w:rFonts w:ascii="Arial" w:cs="Arial" w:eastAsia="Arial" w:hAnsi="Arial"/>
          <w:sz w:val="24"/>
          <w:szCs w:val="24"/>
        </w:rPr>
        <w:t xml:space="preserve">103. Накопление и временное хранение необеззараженных отходов классов Б и В осуществляются раздельно от отходов других классов в специальных помещениях, исключающих доступ посторонних лиц. В небольших организациях здравоохранения допускаются временное хранение и накопление отходов классов Б и В в емкостях, размещенных в подсобных помещениях.</w:t>
      </w:r>
    </w:p>
    <w:p>
      <w:pPr>
        <w:spacing w:after="120"/>
        <w:ind w:firstLine="709"/>
        <w:jc w:val="both"/>
      </w:pPr>
      <w:r>
        <w:rPr>
          <w:rFonts w:ascii="Arial" w:cs="Arial" w:eastAsia="Arial" w:hAnsi="Arial"/>
          <w:sz w:val="24"/>
          <w:szCs w:val="24"/>
        </w:rPr>
        <w:t xml:space="preserve">104. Применение холодильного оборудования, предназначенного для накопления отходов, для других целей не допускается.</w:t>
      </w:r>
    </w:p>
    <w:p>
      <w:pPr>
        <w:spacing w:after="120"/>
        <w:ind w:firstLine="709"/>
        <w:jc w:val="both"/>
      </w:pPr>
      <w:r>
        <w:rPr>
          <w:rFonts w:ascii="Arial" w:cs="Arial" w:eastAsia="Arial" w:hAnsi="Arial"/>
          <w:sz w:val="24"/>
          <w:szCs w:val="24"/>
        </w:rPr>
        <w:t xml:space="preserve">105. Контейнеры с отходами класса А хранятся на специальной площадке. Контейнерная площадка должна располагаться на территории хозяйственной зоны не менее чем в 25 м от лечебных корпусов и пищеблока, иметь твердое покрытие. Размер контейнерной площадки должен превышать площадь основания контейнеров на 1,5 метра во все стороны. Площадка должна быть ограждена и иметь навес.</w:t>
      </w:r>
    </w:p>
    <w:p>
      <w:pPr>
        <w:spacing w:after="120"/>
        <w:ind w:firstLine="709"/>
        <w:jc w:val="both"/>
      </w:pPr>
      <w:r>
        <w:rPr>
          <w:rFonts w:ascii="Arial" w:cs="Arial" w:eastAsia="Arial" w:hAnsi="Arial"/>
          <w:sz w:val="24"/>
          <w:szCs w:val="24"/>
        </w:rPr>
        <w:t xml:space="preserve">106. Для временного хранения ртутьсодержащих отходов должно быть выделено отдельное закрытое помещение, исключающее доступ в него посторонних лиц. Место хранения необходимо проверять каждый месяц для контроля утечки, наличия сломанных контейнеров, используемых методов хранения, наличия работающей вентиляции, спецодежды у персонала, состава комплекта для ликвидации утечек, учетных записей.</w:t>
      </w:r>
    </w:p>
    <w:p>
      <w:pPr>
        <w:spacing w:after="120"/>
        <w:ind w:firstLine="709"/>
        <w:jc w:val="both"/>
      </w:pPr>
      <w:r>
        <w:rPr>
          <w:rFonts w:ascii="Arial" w:cs="Arial" w:eastAsia="Arial" w:hAnsi="Arial"/>
          <w:sz w:val="24"/>
          <w:szCs w:val="24"/>
        </w:rPr>
        <w:t xml:space="preserve">107. Помещение для хранения ртутьсодержащих отходов должно иметь активную систему вентиляции для вывода воздуха из мест хранения ртутьсодержащих отходов, а также недопущения попадания воздуха из мест хранения ртутьсодержащих отходов во внутренние помещения здания.</w:t>
      </w:r>
    </w:p>
    <w:p>
      <w:pPr>
        <w:spacing w:after="120"/>
        <w:ind w:firstLine="709"/>
        <w:jc w:val="both"/>
      </w:pPr>
      <w:r>
        <w:rPr>
          <w:rFonts w:ascii="Arial" w:cs="Arial" w:eastAsia="Arial" w:hAnsi="Arial"/>
          <w:sz w:val="24"/>
          <w:szCs w:val="24"/>
        </w:rPr>
        <w:t xml:space="preserve">108. Помещение для хранения должно быть прохладным и сухим (температура не должна превышать 25 ºС, чтобы минимизировать летучесть, влажность должна быть меньше 40 %, чтобы минимизировать коррозию, если для хранения используются контейнеры и полки).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Учет и контроль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109. Учет и контроль движения медицинских отходов осуществляются на основании следующих документов:</w:t>
      </w:r>
    </w:p>
    <w:p>
      <w:pPr>
        <w:spacing w:after="120"/>
        <w:ind w:firstLine="709"/>
        <w:jc w:val="both"/>
      </w:pPr>
      <w:r>
        <w:rPr>
          <w:rFonts w:ascii="Arial" w:cs="Arial" w:eastAsia="Arial" w:hAnsi="Arial"/>
          <w:sz w:val="24"/>
          <w:szCs w:val="24"/>
        </w:rPr>
        <w:t xml:space="preserve">1) журнал учета всех медицинских отходов организации. В журнале указываются количество вывозимых единиц упаковки и/или вес отходов, а также сведения об их вывозе с указанием организации, производящей вывоз;</w:t>
      </w:r>
    </w:p>
    <w:p>
      <w:pPr>
        <w:spacing w:after="120"/>
        <w:ind w:firstLine="709"/>
        <w:jc w:val="both"/>
      </w:pPr>
      <w:r>
        <w:rPr>
          <w:rFonts w:ascii="Arial" w:cs="Arial" w:eastAsia="Arial" w:hAnsi="Arial"/>
          <w:sz w:val="24"/>
          <w:szCs w:val="24"/>
        </w:rPr>
        <w:t xml:space="preserve">2) документы, подтверждающие разрешение на вывоз и обезвреживание и/или обеззараживание медицинских отходов, выданные специализированным организациям, осуществляющим транспортирование и обезвреживание отходов;</w:t>
      </w:r>
    </w:p>
    <w:p>
      <w:pPr>
        <w:spacing w:after="120"/>
        <w:ind w:firstLine="709"/>
        <w:jc w:val="both"/>
      </w:pPr>
      <w:r>
        <w:rPr>
          <w:rFonts w:ascii="Arial" w:cs="Arial" w:eastAsia="Arial" w:hAnsi="Arial"/>
          <w:sz w:val="24"/>
          <w:szCs w:val="24"/>
        </w:rPr>
        <w:t xml:space="preserve">3) журнал учета медицинских отходов пункта обеззараживания и/или обезвреживания медицинских отходов, являющийся основным учетным и отчетным документом данного пункта. В журнале указываются вес поступивших медицинских отходов, из какого подразделения организации здравоохранения они поступили, класс отходов, данные о лице, доставившем медицинские отходы (Фамилия, имя, отчество).</w:t>
      </w:r>
    </w:p>
    <w:p>
      <w:pPr>
        <w:spacing w:after="120"/>
        <w:ind w:firstLine="709"/>
        <w:jc w:val="both"/>
      </w:pPr>
      <w:r>
        <w:rPr>
          <w:rFonts w:ascii="Arial" w:cs="Arial" w:eastAsia="Arial" w:hAnsi="Arial"/>
          <w:sz w:val="24"/>
          <w:szCs w:val="24"/>
        </w:rPr>
        <w:t xml:space="preserve">110. Организации здравоохранения организуют и осуществляют производственный контроль за соблюдением требований законодательства Кыргызской Республики в области экологического и санитарно-эпидемиологического контроля.</w:t>
      </w:r>
    </w:p>
    <w:p>
      <w:pPr>
        <w:spacing w:after="120"/>
        <w:ind w:firstLine="709"/>
        <w:jc w:val="both"/>
      </w:pPr>
      <w:r>
        <w:rPr>
          <w:rFonts w:ascii="Arial" w:cs="Arial" w:eastAsia="Arial" w:hAnsi="Arial"/>
          <w:sz w:val="24"/>
          <w:szCs w:val="24"/>
        </w:rPr>
        <w:t xml:space="preserve">111. Производственный контроль за сбором, временным хранением, обезвреживанием медицинских отходов включает:</w:t>
      </w:r>
    </w:p>
    <w:p>
      <w:pPr>
        <w:spacing w:after="120"/>
        <w:ind w:firstLine="709"/>
        <w:jc w:val="both"/>
      </w:pPr>
      <w:r>
        <w:rPr>
          <w:rFonts w:ascii="Arial" w:cs="Arial" w:eastAsia="Arial" w:hAnsi="Arial"/>
          <w:sz w:val="24"/>
          <w:szCs w:val="24"/>
        </w:rPr>
        <w:t xml:space="preserve">1) визуальную и документальную проверку (не реже 1 раза в месяц):</w:t>
      </w:r>
    </w:p>
    <w:p>
      <w:pPr>
        <w:spacing w:after="120"/>
        <w:ind w:firstLine="709"/>
        <w:jc w:val="both"/>
      </w:pPr>
      <w:r>
        <w:rPr>
          <w:rFonts w:ascii="Arial" w:cs="Arial" w:eastAsia="Arial" w:hAnsi="Arial"/>
          <w:sz w:val="24"/>
          <w:szCs w:val="24"/>
        </w:rPr>
        <w:t xml:space="preserve">– количества расходных материалов (запас пакетов, контейнеров и другое), средств малой механизации, дезинфицирующих средств;</w:t>
      </w:r>
    </w:p>
    <w:p>
      <w:pPr>
        <w:spacing w:after="120"/>
        <w:ind w:firstLine="709"/>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ее регулярной смены;</w:t>
      </w:r>
    </w:p>
    <w:p>
      <w:pPr>
        <w:spacing w:after="120"/>
        <w:ind w:firstLine="709"/>
        <w:jc w:val="both"/>
      </w:pPr>
      <w:r>
        <w:rPr>
          <w:rFonts w:ascii="Arial" w:cs="Arial" w:eastAsia="Arial" w:hAnsi="Arial"/>
          <w:sz w:val="24"/>
          <w:szCs w:val="24"/>
        </w:rPr>
        <w:t xml:space="preserve">– санитарного состояния и режима дезинфекции помещений временного хранения и/или участков по обращению с медицинскими отходами, контейнеров, контейнерных площадок;</w:t>
      </w:r>
    </w:p>
    <w:p>
      <w:pPr>
        <w:spacing w:after="120"/>
        <w:ind w:firstLine="709"/>
        <w:jc w:val="both"/>
      </w:pPr>
      <w:r>
        <w:rPr>
          <w:rFonts w:ascii="Arial" w:cs="Arial" w:eastAsia="Arial" w:hAnsi="Arial"/>
          <w:sz w:val="24"/>
          <w:szCs w:val="24"/>
        </w:rPr>
        <w:t xml:space="preserve">– соблюдения режимов обеззараживания и/или обезвреживания;</w:t>
      </w:r>
    </w:p>
    <w:p>
      <w:pPr>
        <w:spacing w:after="120"/>
        <w:ind w:firstLine="709"/>
        <w:jc w:val="both"/>
      </w:pPr>
      <w:r>
        <w:rPr>
          <w:rFonts w:ascii="Arial" w:cs="Arial" w:eastAsia="Arial" w:hAnsi="Arial"/>
          <w:sz w:val="24"/>
          <w:szCs w:val="24"/>
        </w:rPr>
        <w:t xml:space="preserve">– регулярности вывоза отходов;</w:t>
      </w:r>
    </w:p>
    <w:p>
      <w:pPr>
        <w:spacing w:after="120"/>
        <w:ind w:firstLine="709"/>
        <w:jc w:val="both"/>
      </w:pPr>
      <w:r>
        <w:rPr>
          <w:rFonts w:ascii="Arial" w:cs="Arial" w:eastAsia="Arial" w:hAnsi="Arial"/>
          <w:sz w:val="24"/>
          <w:szCs w:val="24"/>
        </w:rPr>
        <w:t xml:space="preserve">2) лабораторно-инструментальную проверку:</w:t>
      </w:r>
    </w:p>
    <w:p>
      <w:pPr>
        <w:spacing w:after="120"/>
        <w:ind w:firstLine="709"/>
        <w:jc w:val="both"/>
      </w:pPr>
      <w:r>
        <w:rPr>
          <w:rFonts w:ascii="Arial" w:cs="Arial" w:eastAsia="Arial" w:hAnsi="Arial"/>
          <w:sz w:val="24"/>
          <w:szCs w:val="24"/>
        </w:rPr>
        <w:t xml:space="preserve">– микробиологического контроля эффективности обеззараживания и/или обезвреживания отходов на установках (не реже 1 раза в год);</w:t>
      </w:r>
    </w:p>
    <w:p>
      <w:pPr>
        <w:spacing w:after="120"/>
        <w:ind w:firstLine="709"/>
        <w:jc w:val="both"/>
      </w:pPr>
      <w:r>
        <w:rPr>
          <w:rFonts w:ascii="Arial" w:cs="Arial" w:eastAsia="Arial" w:hAnsi="Arial"/>
          <w:sz w:val="24"/>
          <w:szCs w:val="24"/>
        </w:rPr>
        <w:t xml:space="preserve">– контроля параметров микроклимата (не реже 1 раза в год);</w:t>
      </w:r>
    </w:p>
    <w:p>
      <w:pPr>
        <w:spacing w:after="120"/>
        <w:ind w:firstLine="709"/>
        <w:jc w:val="both"/>
      </w:pPr>
      <w:r>
        <w:rPr>
          <w:rFonts w:ascii="Arial" w:cs="Arial" w:eastAsia="Arial" w:hAnsi="Arial"/>
          <w:sz w:val="24"/>
          <w:szCs w:val="24"/>
        </w:rPr>
        <w:t xml:space="preserve">– контроля воздуха рабочей зоны в пунктах обеззараживания и/или обезвреживания отходов на содержание летучих токсичных веществ (проводится в соответствии с технологическим регламентом оборудования).</w:t>
      </w:r>
    </w:p>
    <w:p>
      <w:pPr>
        <w:spacing w:after="120"/>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своей компетенции.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Транспортировка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112. Системы сбора отходов по частоте могут быть разделены на следующие категории:</w:t>
      </w:r>
    </w:p>
    <w:p>
      <w:pPr>
        <w:spacing w:after="120"/>
        <w:ind w:firstLine="709"/>
        <w:jc w:val="both"/>
      </w:pPr>
      <w:r>
        <w:rPr>
          <w:rFonts w:ascii="Arial" w:cs="Arial" w:eastAsia="Arial" w:hAnsi="Arial"/>
          <w:sz w:val="24"/>
          <w:szCs w:val="24"/>
        </w:rPr>
        <w:t xml:space="preserve">1) системы регулярного сбора отходов для контаминированных медицинских отходов и/или отходов, производимых в больших объемах. Такие системы предусматривают графики регулярного сбора отходов и их транспортировки к пунктам обеззараживания и промежуточного хранения;</w:t>
      </w:r>
    </w:p>
    <w:p>
      <w:pPr>
        <w:spacing w:after="120"/>
        <w:ind w:firstLine="709"/>
        <w:jc w:val="both"/>
      </w:pPr>
      <w:r>
        <w:rPr>
          <w:rFonts w:ascii="Arial" w:cs="Arial" w:eastAsia="Arial" w:hAnsi="Arial"/>
          <w:sz w:val="24"/>
          <w:szCs w:val="24"/>
        </w:rPr>
        <w:t xml:space="preserve">2) системы сбора отходов по требованию для отходов, производимых в небольших количествах, а также особо опасных отходов. Такие системы предусматривают сбор и транспортировку отходов по необходимости (требованию).</w:t>
      </w:r>
    </w:p>
    <w:p>
      <w:pPr>
        <w:spacing w:after="120"/>
        <w:ind w:firstLine="709"/>
        <w:jc w:val="both"/>
      </w:pPr>
      <w:r>
        <w:rPr>
          <w:rFonts w:ascii="Arial" w:cs="Arial" w:eastAsia="Arial" w:hAnsi="Arial"/>
          <w:sz w:val="24"/>
          <w:szCs w:val="24"/>
        </w:rPr>
        <w:t xml:space="preserve">113. Системы транспортировки отходов по способу разделяются на следующие категории:</w:t>
      </w:r>
    </w:p>
    <w:p>
      <w:pPr>
        <w:spacing w:after="120"/>
        <w:ind w:firstLine="709"/>
        <w:jc w:val="both"/>
      </w:pPr>
      <w:r>
        <w:rPr>
          <w:rFonts w:ascii="Arial" w:cs="Arial" w:eastAsia="Arial" w:hAnsi="Arial"/>
          <w:sz w:val="24"/>
          <w:szCs w:val="24"/>
        </w:rPr>
        <w:t xml:space="preserve">1) системы прямой транспортировки отходов. Отходы транспортируются самим персоналом организации здравоохранения непосредственно:</w:t>
      </w:r>
    </w:p>
    <w:p>
      <w:pPr>
        <w:spacing w:after="120"/>
        <w:ind w:firstLine="709"/>
        <w:jc w:val="both"/>
      </w:pPr>
      <w:r>
        <w:rPr>
          <w:rFonts w:ascii="Arial" w:cs="Arial" w:eastAsia="Arial" w:hAnsi="Arial"/>
          <w:sz w:val="24"/>
          <w:szCs w:val="24"/>
        </w:rPr>
        <w:t xml:space="preserve">– в пункт временного хранения отходов (площадки с контейнерами для отходов) класса А, неопасных общих отходов со всех отделений;</w:t>
      </w:r>
    </w:p>
    <w:p>
      <w:pPr>
        <w:spacing w:after="120"/>
        <w:ind w:firstLine="709"/>
        <w:jc w:val="both"/>
      </w:pPr>
      <w:r>
        <w:rPr>
          <w:rFonts w:ascii="Arial" w:cs="Arial" w:eastAsia="Arial" w:hAnsi="Arial"/>
          <w:sz w:val="24"/>
          <w:szCs w:val="24"/>
        </w:rPr>
        <w:t xml:space="preserve">– в пункт обеззараживания/обезвреживания отходов классов Б и В из отделений;</w:t>
      </w:r>
    </w:p>
    <w:p>
      <w:pPr>
        <w:spacing w:after="120"/>
        <w:ind w:firstLine="709"/>
        <w:jc w:val="both"/>
      </w:pPr>
      <w:r>
        <w:rPr>
          <w:rFonts w:ascii="Arial" w:cs="Arial" w:eastAsia="Arial" w:hAnsi="Arial"/>
          <w:sz w:val="24"/>
          <w:szCs w:val="24"/>
        </w:rPr>
        <w:t xml:space="preserve">2) системы транспортировки отходов санитарным транспортом (автомобиль или специальная тележка). Отходы класса Б из отделений организаций здравоохранения вывозятся санитарным транспортом в пакетах, помещенных в специальные транспортные контейнеры. Из отделений медицинские отходы класса Б к санитарному транспорту выносятся персоналом отделений согласно графику.</w:t>
      </w:r>
    </w:p>
    <w:p>
      <w:pPr>
        <w:spacing w:after="120"/>
        <w:ind w:firstLine="709"/>
        <w:jc w:val="both"/>
      </w:pPr>
      <w:r>
        <w:rPr>
          <w:rFonts w:ascii="Arial" w:cs="Arial" w:eastAsia="Arial" w:hAnsi="Arial"/>
          <w:sz w:val="24"/>
          <w:szCs w:val="24"/>
        </w:rPr>
        <w:t xml:space="preserve">114. В организациях здравоохранения, расположенных в густонаселенных пунктах (городах), опасные и неопасные медицинские отходы не разрешается уничтожать (закапывать, сжигать) на территории организации здравоохранения.</w:t>
      </w:r>
    </w:p>
    <w:p>
      <w:pPr>
        <w:spacing w:after="120"/>
        <w:ind w:firstLine="709"/>
        <w:jc w:val="both"/>
      </w:pPr>
      <w:r>
        <w:rPr>
          <w:rFonts w:ascii="Arial" w:cs="Arial" w:eastAsia="Arial" w:hAnsi="Arial"/>
          <w:sz w:val="24"/>
          <w:szCs w:val="24"/>
        </w:rPr>
        <w:t xml:space="preserve">115. Неопасные отходы класса А удаляются и/или уничтожаются вместе с твердыми бытовыми отходами за пределами организации здравоохранения в соответствии с законодательством Кыргызской Республики в сфере обращения с отходами производства и потребления.</w:t>
      </w:r>
    </w:p>
    <w:p>
      <w:pPr>
        <w:spacing w:after="120"/>
        <w:ind w:firstLine="709"/>
        <w:jc w:val="both"/>
      </w:pPr>
      <w:r>
        <w:rPr>
          <w:rFonts w:ascii="Arial" w:cs="Arial" w:eastAsia="Arial" w:hAnsi="Arial"/>
          <w:sz w:val="24"/>
          <w:szCs w:val="24"/>
        </w:rPr>
        <w:t xml:space="preserve">116. Неопасные отходы следует удалять не менее двух раз в неделю, чтобы предотвратить распространение неприятных запахов на территории организации здравоохранения.</w:t>
      </w:r>
    </w:p>
    <w:p>
      <w:pPr>
        <w:spacing w:after="120"/>
        <w:ind w:firstLine="709"/>
        <w:jc w:val="both"/>
      </w:pPr>
      <w:r>
        <w:rPr>
          <w:rFonts w:ascii="Arial" w:cs="Arial" w:eastAsia="Arial" w:hAnsi="Arial"/>
          <w:sz w:val="24"/>
          <w:szCs w:val="24"/>
        </w:rPr>
        <w:t xml:space="preserve">117. Опасные отходы класса Б, без предварительного обеззараживания/обезвреживания, а отходы класса В, после предварительной химической дезинфекции, кроме жидких отходов обоих классов, можно удалять и уничтожать с привлечением специализированных предприятий, если имеется полная информация о методах, используемых данным специализированным предприятием при удалении и уничтожении опасных отходов класса Б и В, а также если эти методы в полной мере соответствуют экологическим и санитарным требованиям на территории Кыргызской Республики.</w:t>
      </w:r>
    </w:p>
    <w:p>
      <w:pPr>
        <w:spacing w:after="120"/>
        <w:ind w:firstLine="709"/>
        <w:jc w:val="both"/>
      </w:pPr>
      <w:r>
        <w:rPr>
          <w:rFonts w:ascii="Arial" w:cs="Arial" w:eastAsia="Arial" w:hAnsi="Arial"/>
          <w:sz w:val="24"/>
          <w:szCs w:val="24"/>
        </w:rPr>
        <w:t xml:space="preserve">118. Опасные отходы классов Б и В при децентрализованной системе после обеззараживания/обезвреживания помещаются в общий поток неопасных отходов класса А и удаляются с территории организации здравоохранения муниципальными коммунальными службами или иными предприятиями. Из потока обеззараженных отходов класса Б выделяется поток отходов для переработки – это использованные и обеззараженные/обезвреженные пластиковые части шприцев, которые вывозятся по договору со специализированным предприятием, занимающимся переработкой пластмассовых изделий. Запрещается использовать переработанные части шприцев для производства игрушек и изделий для пищевого использования.</w:t>
      </w:r>
    </w:p>
    <w:p>
      <w:pPr>
        <w:spacing w:after="120"/>
        <w:ind w:firstLine="709"/>
        <w:jc w:val="both"/>
      </w:pPr>
      <w:r>
        <w:rPr>
          <w:rFonts w:ascii="Arial" w:cs="Arial" w:eastAsia="Arial" w:hAnsi="Arial"/>
          <w:sz w:val="24"/>
          <w:szCs w:val="24"/>
        </w:rPr>
        <w:t xml:space="preserve">119. Жидкие отходы классов Б и В обеззараживаются перемешиванием с дезинфицирующими средствами на месте и после требуемой экспозиции сливаются в канализационную сеть, за исключением крови и ее компонентов.</w:t>
      </w:r>
    </w:p>
    <w:p>
      <w:pPr>
        <w:spacing w:after="120"/>
        <w:ind w:firstLine="709"/>
        <w:jc w:val="both"/>
      </w:pPr>
      <w:r>
        <w:rPr>
          <w:rFonts w:ascii="Arial" w:cs="Arial" w:eastAsia="Arial" w:hAnsi="Arial"/>
          <w:sz w:val="24"/>
          <w:szCs w:val="24"/>
        </w:rPr>
        <w:t xml:space="preserve">120. При выборе технологий обработки и уничтожения опасных медицинских отходов классов Б и В необходимо основываться на принципах безопасности для населения, персонала и окружающей среды, надежности обработки и уничтожения, доступности и эффективности. Приоритетными являются экологически и эпидемиологически безопасные технологии высокотемпературного уничтожения (разложения), позволяющие проводить полное уничтожение опасных медицинских отходов классов Б и В со значительным уменьшением объема без предварительного обеззараживания/обезвреживания на предприятиях, имеющих соответствующее разрешение. Для уничтожения медицинских отходов классов Б и В не допускается использование сжигающих технологий с одной или двумя камерами сжигания с принудительной подачей воздуха, ввиду их экологической опасности для окружающей среды и населения.</w:t>
      </w:r>
    </w:p>
    <w:p>
      <w:pPr>
        <w:spacing w:after="120"/>
        <w:ind w:firstLine="709"/>
        <w:jc w:val="both"/>
      </w:pPr>
      <w:r>
        <w:rPr>
          <w:rFonts w:ascii="Arial" w:cs="Arial" w:eastAsia="Arial" w:hAnsi="Arial"/>
          <w:sz w:val="24"/>
          <w:szCs w:val="24"/>
        </w:rPr>
        <w:t xml:space="preserve">121. Производитель медицинских отходов обязан контролировать порядок удаления и уничтожения медицинских отходов, соответствие санитарно-эпидемиологическим требованиям используемых транспортных средств и оборудования специализированного предприятия, имеющего соответствующее разрешение и занимающегося удалением и уничтожением медицинских отходов.</w:t>
      </w:r>
    </w:p>
    <w:p>
      <w:pPr>
        <w:spacing w:after="120"/>
        <w:ind w:firstLine="709"/>
        <w:jc w:val="both"/>
      </w:pPr>
      <w:r>
        <w:rPr>
          <w:rFonts w:ascii="Arial" w:cs="Arial" w:eastAsia="Arial" w:hAnsi="Arial"/>
          <w:sz w:val="24"/>
          <w:szCs w:val="24"/>
        </w:rPr>
        <w:t xml:space="preserve">122. Транспортирование отходов класса А организуется в соответствии с требованиями законодательства Кыргызской Республики в сфере обращения с отходами производства и потребления.</w:t>
      </w:r>
    </w:p>
    <w:p>
      <w:pPr>
        <w:spacing w:after="120"/>
        <w:ind w:firstLine="709"/>
        <w:jc w:val="both"/>
      </w:pPr>
      <w:r>
        <w:rPr>
          <w:rFonts w:ascii="Arial" w:cs="Arial" w:eastAsia="Arial" w:hAnsi="Arial"/>
          <w:sz w:val="24"/>
          <w:szCs w:val="24"/>
        </w:rPr>
        <w:t xml:space="preserve">123. При транспортировании отходов класса А разрешается применение транспорта, используемого для перевозки твердых бытовых отходов.</w:t>
      </w:r>
    </w:p>
    <w:p>
      <w:pPr>
        <w:spacing w:after="120"/>
        <w:ind w:firstLine="709"/>
        <w:jc w:val="both"/>
      </w:pPr>
      <w:r>
        <w:rPr>
          <w:rFonts w:ascii="Arial" w:cs="Arial" w:eastAsia="Arial" w:hAnsi="Arial"/>
          <w:sz w:val="24"/>
          <w:szCs w:val="24"/>
        </w:rPr>
        <w:t xml:space="preserve">124. Многоразовые контейнеры для транспортировки отходов класса А подлежат мытью и дезинфекции не реже 1 раза в неделю, для отходов класса Б – после каждого опорожнения.</w:t>
      </w:r>
    </w:p>
    <w:p>
      <w:pPr>
        <w:spacing w:after="120"/>
        <w:ind w:firstLine="709"/>
        <w:jc w:val="both"/>
      </w:pPr>
      <w:r>
        <w:rPr>
          <w:rFonts w:ascii="Arial" w:cs="Arial" w:eastAsia="Arial" w:hAnsi="Arial"/>
          <w:sz w:val="24"/>
          <w:szCs w:val="24"/>
        </w:rPr>
        <w:t xml:space="preserve">125. Организация, осуществляющая транспортирование отходов, должна иметь участок для мытья, дезинфекции и дезинсекции контейнеров и транспортных средств.</w:t>
      </w:r>
    </w:p>
    <w:p>
      <w:pPr>
        <w:spacing w:after="120"/>
        <w:ind w:firstLine="709"/>
        <w:jc w:val="both"/>
      </w:pPr>
      <w:r>
        <w:rPr>
          <w:rFonts w:ascii="Arial" w:cs="Arial" w:eastAsia="Arial" w:hAnsi="Arial"/>
          <w:sz w:val="24"/>
          <w:szCs w:val="24"/>
        </w:rPr>
        <w:t xml:space="preserve">126. Для перевозки необеззараженных отходов класса Б используются специализированные транспортные средства, использование их для других целей не допускается.</w:t>
      </w:r>
    </w:p>
    <w:p>
      <w:pPr>
        <w:spacing w:after="120"/>
        <w:ind w:firstLine="709"/>
        <w:jc w:val="both"/>
      </w:pPr>
      <w:r>
        <w:rPr>
          <w:rFonts w:ascii="Arial" w:cs="Arial" w:eastAsia="Arial" w:hAnsi="Arial"/>
          <w:sz w:val="24"/>
          <w:szCs w:val="24"/>
        </w:rPr>
        <w:t xml:space="preserve">127. Санитарно-эпидемиологические требования к транспортным средствам, предназначенным для перевозки необеззараженных отходов класса Б:</w:t>
      </w:r>
    </w:p>
    <w:p>
      <w:pPr>
        <w:spacing w:after="120"/>
        <w:ind w:firstLine="709"/>
        <w:jc w:val="both"/>
      </w:pPr>
      <w:r>
        <w:rPr>
          <w:rFonts w:ascii="Arial" w:cs="Arial" w:eastAsia="Arial" w:hAnsi="Arial"/>
          <w:sz w:val="24"/>
          <w:szCs w:val="24"/>
        </w:rPr>
        <w:t xml:space="preserve">1) кабина водителя должна быть отделена от кузова автомобиля;</w:t>
      </w:r>
    </w:p>
    <w:p>
      <w:pPr>
        <w:spacing w:after="120"/>
        <w:ind w:firstLine="709"/>
        <w:jc w:val="both"/>
      </w:pPr>
      <w:r>
        <w:rPr>
          <w:rFonts w:ascii="Arial" w:cs="Arial" w:eastAsia="Arial" w:hAnsi="Arial"/>
          <w:sz w:val="24"/>
          <w:szCs w:val="24"/>
        </w:rPr>
        <w:t xml:space="preserve">2) кузов автомобиля должен быть выполнен из материалов, устойчивых к обработке моющими и дезинфекционными средствами, механическому воздействию, иметь гладкую внутреннюю поверхность и хорошо различимую маркировку в виде международного знака «Биологическая опасность», надписи «Медицинские отходы» с внешней стороны;</w:t>
      </w:r>
    </w:p>
    <w:p>
      <w:pPr>
        <w:spacing w:after="120"/>
        <w:ind w:firstLine="709"/>
        <w:jc w:val="both"/>
      </w:pPr>
      <w:r>
        <w:rPr>
          <w:rFonts w:ascii="Arial" w:cs="Arial" w:eastAsia="Arial" w:hAnsi="Arial"/>
          <w:sz w:val="24"/>
          <w:szCs w:val="24"/>
        </w:rPr>
        <w:t xml:space="preserve">3) при продолжительности более 4 часов транспортировки отходов, хранившихся в морозильных камерах, предусматривается охлаждаемый транспорт;</w:t>
      </w:r>
    </w:p>
    <w:p>
      <w:pPr>
        <w:spacing w:after="120"/>
        <w:ind w:firstLine="709"/>
        <w:jc w:val="both"/>
      </w:pPr>
      <w:r>
        <w:rPr>
          <w:rFonts w:ascii="Arial" w:cs="Arial" w:eastAsia="Arial" w:hAnsi="Arial"/>
          <w:sz w:val="24"/>
          <w:szCs w:val="24"/>
        </w:rPr>
        <w:t xml:space="preserve">4) в кузове должны быть предусмотрены приспособления для фиксации контейнеров, их погрузки и выгрузки;</w:t>
      </w:r>
    </w:p>
    <w:p>
      <w:pPr>
        <w:spacing w:after="120"/>
        <w:ind w:firstLine="709"/>
        <w:jc w:val="both"/>
      </w:pPr>
      <w:r>
        <w:rPr>
          <w:rFonts w:ascii="Arial" w:cs="Arial" w:eastAsia="Arial" w:hAnsi="Arial"/>
          <w:sz w:val="24"/>
          <w:szCs w:val="24"/>
        </w:rPr>
        <w:t xml:space="preserve">5) транспортное средство должно быть обеспечено комплектом средств для проведения экстренной дезинфекции в случае рассыпания, разливания медицинских отходов (пакеты, перчатки, вода, дезинфицирующие средства, ветошь);</w:t>
      </w:r>
    </w:p>
    <w:p>
      <w:pPr>
        <w:spacing w:after="120"/>
        <w:ind w:firstLine="709"/>
        <w:jc w:val="both"/>
      </w:pPr>
      <w:r>
        <w:rPr>
          <w:rFonts w:ascii="Arial" w:cs="Arial" w:eastAsia="Arial" w:hAnsi="Arial"/>
          <w:sz w:val="24"/>
          <w:szCs w:val="24"/>
        </w:rPr>
        <w:t xml:space="preserve">6) транспорт, занятый перевозкой отходов, не реже 1 раза в неделю подлежит мытью и дезинфекции. Обеззараживание проводится способом орошения из гидропульта, распылителей или способом протирания растворами дезинфицирующих средств с использованием ветоши, щеток. При этом необходимо соблюдать меры предосторожности, предусмотренные инструкцией/методическими указаниями по применению конкретного дезинфицирующего средства (защитная одежда, респираторы, защитные очки, резиновые перчатки);</w:t>
      </w:r>
    </w:p>
    <w:p>
      <w:pPr>
        <w:spacing w:after="120"/>
        <w:ind w:firstLine="709"/>
        <w:jc w:val="both"/>
      </w:pPr>
      <w:r>
        <w:rPr>
          <w:rFonts w:ascii="Arial" w:cs="Arial" w:eastAsia="Arial" w:hAnsi="Arial"/>
          <w:sz w:val="24"/>
          <w:szCs w:val="24"/>
        </w:rPr>
        <w:t xml:space="preserve">7) транспортное средство оснащается средствами мобильной связи.</w:t>
      </w:r>
    </w:p>
    <w:p>
      <w:pPr>
        <w:spacing w:after="120"/>
        <w:ind w:firstLine="709"/>
        <w:jc w:val="both"/>
      </w:pPr>
      <w:r>
        <w:rPr>
          <w:rFonts w:ascii="Arial" w:cs="Arial" w:eastAsia="Arial" w:hAnsi="Arial"/>
          <w:sz w:val="24"/>
          <w:szCs w:val="24"/>
        </w:rPr>
        <w:t xml:space="preserve">128. Транспортирование, обезвреживание и захоронение отходов класса Г осуществляются в соответствии с гигиеническими требованиями, предъявляемыми к порядку накопления, транспортирования, обезвреживания и захоронения токсичных промышленных отходов.</w:t>
      </w:r>
    </w:p>
    <w:p>
      <w:pPr>
        <w:spacing w:after="120"/>
        <w:ind w:firstLine="709"/>
        <w:jc w:val="both"/>
      </w:pPr>
      <w:r>
        <w:rPr>
          <w:rFonts w:ascii="Arial" w:cs="Arial" w:eastAsia="Arial" w:hAnsi="Arial"/>
          <w:sz w:val="24"/>
          <w:szCs w:val="24"/>
        </w:rPr>
        <w:t xml:space="preserve">129. Транспортировка приборов с ртутным заполнением должна производиться специализированным транспортом. В случае его отсутствия допускается транспортировка другими транспортными средствами с соответствующей маркировкой, исключающими возможность создания аварийных ситуаций, причинения вреда здоровью людей, окружающей среде.</w:t>
      </w:r>
    </w:p>
    <w:p>
      <w:pPr>
        <w:spacing w:after="120"/>
        <w:ind w:firstLine="709"/>
        <w:jc w:val="both"/>
      </w:pPr>
      <w:r>
        <w:rPr>
          <w:rFonts w:ascii="Arial" w:cs="Arial" w:eastAsia="Arial" w:hAnsi="Arial"/>
          <w:sz w:val="24"/>
          <w:szCs w:val="24"/>
        </w:rPr>
        <w:t xml:space="preserve">130. Транспортировка отходов с ртутным заполнением должна проводиться в герметичной упаковке, обеспечивающей сохранность материала. Материал тары должен быть инертным в отношении составляющих отходов.</w:t>
      </w:r>
    </w:p>
    <w:p>
      <w:pPr>
        <w:spacing w:after="120"/>
        <w:ind w:firstLine="709"/>
        <w:jc w:val="both"/>
      </w:pPr>
      <w:r>
        <w:rPr>
          <w:rFonts w:ascii="Arial" w:cs="Arial" w:eastAsia="Arial" w:hAnsi="Arial"/>
          <w:sz w:val="24"/>
          <w:szCs w:val="24"/>
        </w:rPr>
        <w:t xml:space="preserve">131. Транспортировка люминесцентных ламп должна проводиться в заводской упаковке или специальном контейнере емкостью не более 100 штук с обязательной укладкой мест правильными рядами во избежание боя.</w:t>
      </w:r>
    </w:p>
    <w:p>
      <w:pPr>
        <w:spacing w:after="120"/>
        <w:ind w:firstLine="709"/>
        <w:jc w:val="both"/>
      </w:pPr>
      <w:r>
        <w:rPr>
          <w:rFonts w:ascii="Arial" w:cs="Arial" w:eastAsia="Arial" w:hAnsi="Arial"/>
          <w:sz w:val="24"/>
          <w:szCs w:val="24"/>
        </w:rPr>
        <w:t xml:space="preserve">132. На каждый рейс машины, перевозящей ртутьсодержащие отходы и металлическую ртуть, должен представляться сопроводительный документ с указанием вида продукции. Загрузка и разгрузка ртутьсодержащих отходов должны осуществляться в присутствии ответственного лица.</w:t>
      </w:r>
    </w:p>
    <w:p>
      <w:pPr>
        <w:spacing w:after="120"/>
        <w:ind w:firstLine="709"/>
        <w:jc w:val="both"/>
      </w:pPr>
      <w:r>
        <w:rPr>
          <w:rFonts w:ascii="Arial" w:cs="Arial" w:eastAsia="Arial" w:hAnsi="Arial"/>
          <w:sz w:val="24"/>
          <w:szCs w:val="24"/>
        </w:rPr>
        <w:t xml:space="preserve">133. При приеме ртутьсодержащих отходов и металлической ртути специализированным предприятием по утилизации и переработке отходов должны выдаваться документы, подтверждающие факт сдачи на переработку.</w:t>
      </w:r>
    </w:p>
    <w:p>
      <w:pPr>
        <w:spacing w:after="120"/>
        <w:ind w:firstLine="709"/>
        <w:jc w:val="both"/>
      </w:pPr>
      <w:r>
        <w:rPr>
          <w:rFonts w:ascii="Arial" w:cs="Arial" w:eastAsia="Arial" w:hAnsi="Arial"/>
          <w:sz w:val="24"/>
          <w:szCs w:val="24"/>
        </w:rPr>
        <w:t xml:space="preserve">134. Транспортирование отходов класса Д осуществляется в соответствии с законодательством Кыргызской Республики в сфере радиационной безопасности.</w:t>
      </w:r>
    </w:p>
    <w:p>
      <w:pPr>
        <w:spacing w:after="120"/>
        <w:ind w:firstLine="709"/>
        <w:jc w:val="both"/>
      </w:pPr>
      <w:r>
        <w:rPr>
          <w:rFonts w:ascii="Arial" w:cs="Arial" w:eastAsia="Arial" w:hAnsi="Arial"/>
          <w:sz w:val="24"/>
          <w:szCs w:val="24"/>
        </w:rPr>
        <w:t xml:space="preserve">135. Персонал, занятый транспортированием медицинских отходов, должен проходить предварительные (при приеме на работу) и периодические медицинские осмотры, а также подлежит профилактической иммунизации.</w:t>
      </w:r>
    </w:p>
    <w:p>
      <w:pPr>
        <w:spacing w:after="120"/>
        <w:ind w:firstLine="709"/>
        <w:jc w:val="both"/>
      </w:pPr>
      <w:r>
        <w:rPr>
          <w:rFonts w:ascii="Arial" w:cs="Arial" w:eastAsia="Arial" w:hAnsi="Arial"/>
          <w:sz w:val="24"/>
          <w:szCs w:val="24"/>
        </w:rPr>
        <w:t xml:space="preserve">136. Водитель транспортного средства должен пройти инструктаж по технике безопасности.</w:t>
      </w:r>
    </w:p>
    <w:p>
      <w:pPr>
        <w:spacing w:after="120"/>
        <w:ind w:firstLine="709"/>
        <w:jc w:val="both"/>
      </w:pPr>
      <w:r>
        <w:rPr>
          <w:rFonts w:ascii="Arial" w:cs="Arial" w:eastAsia="Arial" w:hAnsi="Arial"/>
          <w:sz w:val="24"/>
          <w:szCs w:val="24"/>
        </w:rPr>
        <w:t xml:space="preserve">137. Персонал, занятый транспортированием медицинских отходов, обеспечивается комплектами спецодежды и средствами индивидуальной защиты (перчатки, маски/респираторы/защитные щитки, специальная обувь, фартуки).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Учет и регистрация аварийных ситуации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138. Извещение, учет и расследование случаев инфицирования персонала возбудителями инфекционных заболеваний, связанных с профессиональной деятельностью, проводятся в соответствии с постановлением Кабинета Министров Кыргызской Республики «Об утверждении порядка учета, регистрации и оповещения об инфекционных заболеваниях и раннего выявления чрезвычайных ситуаций в области общественного здравоохранения на территории Кыргызской Республики» от 29 октября 2024 года № 650.</w:t>
      </w:r>
    </w:p>
    <w:p>
      <w:pPr>
        <w:spacing w:after="120"/>
        <w:ind w:firstLine="709"/>
        <w:jc w:val="both"/>
      </w:pPr>
      <w:r>
        <w:rPr>
          <w:rFonts w:ascii="Arial" w:cs="Arial" w:eastAsia="Arial" w:hAnsi="Arial"/>
          <w:sz w:val="24"/>
          <w:szCs w:val="24"/>
        </w:rPr>
        <w:t xml:space="preserve">139. В организации здравоохранения должен быть разработан порядок проведения и обеспечения безопасности при следующих инцидентах и несчастных случаях:</w:t>
      </w:r>
    </w:p>
    <w:p>
      <w:pPr>
        <w:spacing w:after="120"/>
        <w:ind w:firstLine="709"/>
        <w:jc w:val="both"/>
      </w:pPr>
      <w:r>
        <w:rPr>
          <w:rFonts w:ascii="Arial" w:cs="Arial" w:eastAsia="Arial" w:hAnsi="Arial"/>
          <w:sz w:val="24"/>
          <w:szCs w:val="24"/>
        </w:rPr>
        <w:t xml:space="preserve">1) разливы крови и жидких биологических субстанций;</w:t>
      </w:r>
    </w:p>
    <w:p>
      <w:pPr>
        <w:spacing w:after="120"/>
        <w:ind w:firstLine="709"/>
        <w:jc w:val="both"/>
      </w:pPr>
      <w:r>
        <w:rPr>
          <w:rFonts w:ascii="Arial" w:cs="Arial" w:eastAsia="Arial" w:hAnsi="Arial"/>
          <w:sz w:val="24"/>
          <w:szCs w:val="24"/>
        </w:rPr>
        <w:t xml:space="preserve">2) уколы и порезы;</w:t>
      </w:r>
    </w:p>
    <w:p>
      <w:pPr>
        <w:spacing w:after="120"/>
        <w:ind w:firstLine="709"/>
        <w:jc w:val="both"/>
      </w:pPr>
      <w:r>
        <w:rPr>
          <w:rFonts w:ascii="Arial" w:cs="Arial" w:eastAsia="Arial" w:hAnsi="Arial"/>
          <w:sz w:val="24"/>
          <w:szCs w:val="24"/>
        </w:rPr>
        <w:t xml:space="preserve">3) разливы/россыпи инфицированных отходов при перевозке.</w:t>
      </w:r>
    </w:p>
    <w:p>
      <w:pPr>
        <w:spacing w:after="120"/>
        <w:ind w:firstLine="709"/>
        <w:jc w:val="both"/>
      </w:pPr>
      <w:r>
        <w:rPr>
          <w:rFonts w:ascii="Arial" w:cs="Arial" w:eastAsia="Arial" w:hAnsi="Arial"/>
          <w:sz w:val="24"/>
          <w:szCs w:val="24"/>
        </w:rPr>
        <w:t xml:space="preserve">140. Для регистрации и учета инцидентов и несчастных случаев в каждом отделении организаций здравоохранения имеется специальный журнал учета аварийных ситуаций. Каждый несчастный случай (разлив/россыпь опасных отходов, укол, порез и разливы крови и жидких биологических субстанций) отражается в данном журнале в виде соответствующей записи. В журнале должны быть указаны все необходимые сведения о несчастном случае: место, время, фамилия, имя, отчество медработника, связанного с данным случаем, характер травмы, подробное описание ситуации, использование средств индивидуальной защиты, соблюдение правил техники безопасности, указание лиц, находившихся на месте травмы, а также примененный метод экстренной профилактики.</w:t>
      </w:r>
    </w:p>
    <w:p>
      <w:pPr>
        <w:spacing w:after="120"/>
        <w:ind w:firstLine="709"/>
        <w:jc w:val="both"/>
      </w:pPr>
      <w:r>
        <w:rPr>
          <w:rFonts w:ascii="Arial" w:cs="Arial" w:eastAsia="Arial" w:hAnsi="Arial"/>
          <w:sz w:val="24"/>
          <w:szCs w:val="24"/>
        </w:rPr>
        <w:t xml:space="preserve">141. Данные об инцидентах и несчастных случаях с последствиями или без последствий должны отражаться в отчетах расследования инцидентов и несчастных случаев с последующим анализом причин и принятием мер для недопущения таких случаев в будущем. Все работники организации здравоохранения обязаны сообщать о таких случаях своим руководителям и специалисту инфекционного контроля организации здравоохранения. Отчет представляется сотруднику, ответственному за работу с медицинскими отходами, для регистрации и дальнейшего анализа.</w:t>
      </w:r>
    </w:p>
    <w:p>
      <w:pPr>
        <w:spacing w:after="120"/>
        <w:ind w:firstLine="709"/>
        <w:jc w:val="both"/>
      </w:pPr>
      <w:r>
        <w:rPr>
          <w:rFonts w:ascii="Arial" w:cs="Arial" w:eastAsia="Arial" w:hAnsi="Arial"/>
          <w:sz w:val="24"/>
          <w:szCs w:val="24"/>
        </w:rPr>
        <w:t xml:space="preserve">142. В случае повреждения иглами и другими остроконечными медицинскими изделиями особое внимание следует уделить выявлению источника возможной инфекции и оценке вероятности инфицирования пострадавшего.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Порядок действий при аварийных ситуациях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143. При возникновении аварийной ситуации (разлив медицинских отходов, нарушение герметичности пакета с опасными отходами) необходимо руководствоваться следующими принципами по ее ликвидации:</w:t>
      </w:r>
    </w:p>
    <w:p>
      <w:pPr>
        <w:spacing w:after="120"/>
        <w:ind w:firstLine="709"/>
        <w:jc w:val="both"/>
      </w:pPr>
      <w:r>
        <w:rPr>
          <w:rFonts w:ascii="Arial" w:cs="Arial" w:eastAsia="Arial" w:hAnsi="Arial"/>
          <w:sz w:val="24"/>
          <w:szCs w:val="24"/>
        </w:rPr>
        <w:t xml:space="preserve">1) удалить людей из зоны, подверженной аварийной ситуации, и отвести их в безопасное место;</w:t>
      </w:r>
    </w:p>
    <w:p>
      <w:pPr>
        <w:spacing w:after="120"/>
        <w:ind w:firstLine="709"/>
        <w:jc w:val="both"/>
      </w:pPr>
      <w:r>
        <w:rPr>
          <w:rFonts w:ascii="Arial" w:cs="Arial" w:eastAsia="Arial" w:hAnsi="Arial"/>
          <w:sz w:val="24"/>
          <w:szCs w:val="24"/>
        </w:rPr>
        <w:t xml:space="preserve">2) если разлив удалить самостоятельно невозможно, то изолировать данное помещение/зону, вывесить предупредительный знак;</w:t>
      </w:r>
    </w:p>
    <w:p>
      <w:pPr>
        <w:spacing w:after="120"/>
        <w:ind w:firstLine="709"/>
        <w:jc w:val="both"/>
      </w:pPr>
      <w:r>
        <w:rPr>
          <w:rFonts w:ascii="Arial" w:cs="Arial" w:eastAsia="Arial" w:hAnsi="Arial"/>
          <w:sz w:val="24"/>
          <w:szCs w:val="24"/>
        </w:rPr>
        <w:t xml:space="preserve">3) применить средства индивидуальной защиты;</w:t>
      </w:r>
    </w:p>
    <w:p>
      <w:pPr>
        <w:spacing w:after="120"/>
        <w:ind w:firstLine="709"/>
        <w:jc w:val="both"/>
      </w:pPr>
      <w:r>
        <w:rPr>
          <w:rFonts w:ascii="Arial" w:cs="Arial" w:eastAsia="Arial" w:hAnsi="Arial"/>
          <w:sz w:val="24"/>
          <w:szCs w:val="24"/>
        </w:rPr>
        <w:t xml:space="preserve">4) информировать сотрудника, ответственного за работу с медицинскими отходами, или другое ответственное лицо (руководителя);</w:t>
      </w:r>
    </w:p>
    <w:p>
      <w:pPr>
        <w:spacing w:after="120"/>
        <w:ind w:firstLine="709"/>
        <w:jc w:val="both"/>
      </w:pPr>
      <w:r>
        <w:rPr>
          <w:rFonts w:ascii="Arial" w:cs="Arial" w:eastAsia="Arial" w:hAnsi="Arial"/>
          <w:sz w:val="24"/>
          <w:szCs w:val="24"/>
        </w:rPr>
        <w:t xml:space="preserve">5) зарегистрировать данный случай в специальном журнале учета.</w:t>
      </w:r>
    </w:p>
    <w:p>
      <w:pPr>
        <w:spacing w:after="120"/>
        <w:ind w:firstLine="709"/>
        <w:jc w:val="both"/>
      </w:pPr>
      <w:r>
        <w:rPr>
          <w:rFonts w:ascii="Arial" w:cs="Arial" w:eastAsia="Arial" w:hAnsi="Arial"/>
          <w:sz w:val="24"/>
          <w:szCs w:val="24"/>
        </w:rPr>
        <w:t xml:space="preserve">144. Порядок действий при инцидентах с участием людей, повреждении кожных покровов, внутренних органов в результате уколов, порезов, царапин, вдыхания опасных субстанций:</w:t>
      </w:r>
    </w:p>
    <w:p>
      <w:pPr>
        <w:spacing w:after="120"/>
        <w:ind w:firstLine="709"/>
        <w:jc w:val="both"/>
      </w:pPr>
      <w:r>
        <w:rPr>
          <w:rFonts w:ascii="Arial" w:cs="Arial" w:eastAsia="Arial" w:hAnsi="Arial"/>
          <w:sz w:val="24"/>
          <w:szCs w:val="24"/>
        </w:rPr>
        <w:t xml:space="preserve">1) при незначительных повреждениях следует оказать первую медицинскую помощь;</w:t>
      </w:r>
    </w:p>
    <w:p>
      <w:pPr>
        <w:spacing w:after="120"/>
        <w:ind w:firstLine="709"/>
        <w:jc w:val="both"/>
      </w:pPr>
      <w:r>
        <w:rPr>
          <w:rFonts w:ascii="Arial" w:cs="Arial" w:eastAsia="Arial" w:hAnsi="Arial"/>
          <w:sz w:val="24"/>
          <w:szCs w:val="24"/>
        </w:rPr>
        <w:t xml:space="preserve">2) при значительных повреждениях и травмах следует обратиться к врачу;</w:t>
      </w:r>
    </w:p>
    <w:p>
      <w:pPr>
        <w:spacing w:after="120"/>
        <w:ind w:firstLine="709"/>
        <w:jc w:val="both"/>
      </w:pPr>
      <w:r>
        <w:rPr>
          <w:rFonts w:ascii="Arial" w:cs="Arial" w:eastAsia="Arial" w:hAnsi="Arial"/>
          <w:sz w:val="24"/>
          <w:szCs w:val="24"/>
        </w:rPr>
        <w:t xml:space="preserve">3)  в тяжелых случаях пострадавшего доставить в организацию здравоохранения соответствующего уровня для лечения;</w:t>
      </w:r>
    </w:p>
    <w:p>
      <w:pPr>
        <w:spacing w:after="120"/>
        <w:ind w:firstLine="709"/>
        <w:jc w:val="both"/>
      </w:pPr>
      <w:r>
        <w:rPr>
          <w:rFonts w:ascii="Arial" w:cs="Arial" w:eastAsia="Arial" w:hAnsi="Arial"/>
          <w:sz w:val="24"/>
          <w:szCs w:val="24"/>
        </w:rPr>
        <w:t xml:space="preserve">4) составить отчет о несчастном случае;</w:t>
      </w:r>
    </w:p>
    <w:p>
      <w:pPr>
        <w:spacing w:after="120"/>
        <w:ind w:firstLine="709"/>
        <w:jc w:val="both"/>
      </w:pPr>
      <w:r>
        <w:rPr>
          <w:rFonts w:ascii="Arial" w:cs="Arial" w:eastAsia="Arial" w:hAnsi="Arial"/>
          <w:sz w:val="24"/>
          <w:szCs w:val="24"/>
        </w:rPr>
        <w:t xml:space="preserve">5) при уколах иглами и порезах медицинскими инструментами медицинская помощь должна оказываться в соответствии с требованиями по профилактике и лечению ВИЧ/СПИД и вирусных гепатитов, клиническими протоколами уполномоченного органа в области здравоохранения;</w:t>
      </w:r>
    </w:p>
    <w:p>
      <w:pPr>
        <w:spacing w:after="120"/>
        <w:ind w:firstLine="709"/>
        <w:jc w:val="both"/>
      </w:pPr>
      <w:r>
        <w:rPr>
          <w:rFonts w:ascii="Arial" w:cs="Arial" w:eastAsia="Arial" w:hAnsi="Arial"/>
          <w:sz w:val="24"/>
          <w:szCs w:val="24"/>
        </w:rPr>
        <w:t xml:space="preserve">6) проводится периодическое медицинское наблюдение за пострадавшим в соответствии с требованиями по профилактике и лечению ВИЧ/СПИД и вирусных гепатитов, клиническими протоколами уполномоченного государственного органа в сфере здравоохранения.</w:t>
      </w:r>
    </w:p>
    <w:p>
      <w:pPr>
        <w:spacing w:after="120"/>
        <w:ind w:firstLine="709"/>
        <w:jc w:val="both"/>
      </w:pPr>
      <w:r>
        <w:rPr>
          <w:rFonts w:ascii="Arial" w:cs="Arial" w:eastAsia="Arial" w:hAnsi="Arial"/>
          <w:sz w:val="24"/>
          <w:szCs w:val="24"/>
        </w:rPr>
        <w:t xml:space="preserve">145. Действия медицинского работника, персонала, занятого транспортированием медицинских отходов организаций здравоохранения при разливе крови и биологических жидкостей:</w:t>
      </w:r>
    </w:p>
    <w:p>
      <w:pPr>
        <w:spacing w:after="120"/>
        <w:ind w:firstLine="709"/>
        <w:jc w:val="both"/>
      </w:pPr>
      <w:r>
        <w:rPr>
          <w:rFonts w:ascii="Arial" w:cs="Arial" w:eastAsia="Arial" w:hAnsi="Arial"/>
          <w:sz w:val="24"/>
          <w:szCs w:val="24"/>
        </w:rPr>
        <w:t xml:space="preserve">1) надеть средства индивидуальной защиты: технические перчатки, фартук, защитный лицевой щиток или очки;</w:t>
      </w:r>
    </w:p>
    <w:p>
      <w:pPr>
        <w:spacing w:after="120"/>
        <w:ind w:firstLine="709"/>
        <w:jc w:val="both"/>
      </w:pPr>
      <w:r>
        <w:rPr>
          <w:rFonts w:ascii="Arial" w:cs="Arial" w:eastAsia="Arial" w:hAnsi="Arial"/>
          <w:sz w:val="24"/>
          <w:szCs w:val="24"/>
        </w:rPr>
        <w:t xml:space="preserve">2) осторожно собрать биологические отходы в специально предназначенную и маркированную емкость, с плотно закрывающейся крышкой или полипропиленовый пакет для медицинских отходов;</w:t>
      </w:r>
    </w:p>
    <w:p>
      <w:pPr>
        <w:spacing w:after="120"/>
        <w:ind w:firstLine="709"/>
        <w:jc w:val="both"/>
      </w:pPr>
      <w:r>
        <w:rPr>
          <w:rFonts w:ascii="Arial" w:cs="Arial" w:eastAsia="Arial" w:hAnsi="Arial"/>
          <w:sz w:val="24"/>
          <w:szCs w:val="24"/>
        </w:rPr>
        <w:t xml:space="preserve">3) участок пролива накрыть влагопоглощающим материалом (бумажными салфетками или ватой) и провести дезинфекцию 1 % раствором гипохлорита кальция (на 20 минут) или другим дезинфицирующим средством, предназначенным для этих целей и разрешенным к применению в Кыргызской Республике;</w:t>
      </w:r>
    </w:p>
    <w:p>
      <w:pPr>
        <w:spacing w:after="120"/>
        <w:ind w:firstLine="709"/>
        <w:jc w:val="both"/>
      </w:pPr>
      <w:r>
        <w:rPr>
          <w:rFonts w:ascii="Arial" w:cs="Arial" w:eastAsia="Arial" w:hAnsi="Arial"/>
          <w:sz w:val="24"/>
          <w:szCs w:val="24"/>
        </w:rPr>
        <w:t xml:space="preserve">4) затем удалить впитавшие салфетки или вату в ту же емкость, или полипропиленовый пакет для инфицированных отходов и отправить на стерилизацию;</w:t>
      </w:r>
    </w:p>
    <w:p>
      <w:pPr>
        <w:spacing w:after="120"/>
        <w:ind w:firstLine="709"/>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146. Действия при уколе/порезе острым предметом (игла, скальпели):</w:t>
      </w:r>
    </w:p>
    <w:p>
      <w:pPr>
        <w:spacing w:after="120"/>
        <w:ind w:firstLine="709"/>
        <w:jc w:val="both"/>
      </w:pPr>
      <w:r>
        <w:rPr>
          <w:rFonts w:ascii="Arial" w:cs="Arial" w:eastAsia="Arial" w:hAnsi="Arial"/>
          <w:sz w:val="24"/>
          <w:szCs w:val="24"/>
        </w:rPr>
        <w:t xml:space="preserve">1) сразу вымыть поврежденное место с мылом;</w:t>
      </w:r>
    </w:p>
    <w:p>
      <w:pPr>
        <w:spacing w:after="120"/>
        <w:ind w:firstLine="709"/>
        <w:jc w:val="both"/>
      </w:pPr>
      <w:r>
        <w:rPr>
          <w:rFonts w:ascii="Arial" w:cs="Arial" w:eastAsia="Arial" w:hAnsi="Arial"/>
          <w:sz w:val="24"/>
          <w:szCs w:val="24"/>
        </w:rPr>
        <w:t xml:space="preserve">2) подержать раневую поверхность под струей проточной воды (несколько минут или пока кровотечение не прекратится), чтобы дать крови свободно вытекать из раны;</w:t>
      </w:r>
    </w:p>
    <w:p>
      <w:pPr>
        <w:spacing w:after="120"/>
        <w:ind w:firstLine="709"/>
        <w:jc w:val="both"/>
      </w:pPr>
      <w:r>
        <w:rPr>
          <w:rFonts w:ascii="Arial" w:cs="Arial" w:eastAsia="Arial" w:hAnsi="Arial"/>
          <w:sz w:val="24"/>
          <w:szCs w:val="24"/>
        </w:rPr>
        <w:t xml:space="preserve">3) нельзя использовать сильнодействующие средства: спирт, отбеливающие жидкости и йод, так как они могут вызвать раздражение раневой поверхности и ухудшить состояние раны;</w:t>
      </w:r>
    </w:p>
    <w:p>
      <w:pPr>
        <w:spacing w:after="120"/>
        <w:ind w:firstLine="709"/>
        <w:jc w:val="both"/>
      </w:pPr>
      <w:r>
        <w:rPr>
          <w:rFonts w:ascii="Arial" w:cs="Arial" w:eastAsia="Arial" w:hAnsi="Arial"/>
          <w:sz w:val="24"/>
          <w:szCs w:val="24"/>
        </w:rPr>
        <w:t xml:space="preserve">4) нельзя сдавливать или тереть поврежденное место;</w:t>
      </w:r>
    </w:p>
    <w:p>
      <w:pPr>
        <w:spacing w:after="120"/>
        <w:ind w:firstLine="709"/>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147. Действия при попадании биологических жидкостей на поврежденные кожные покровы, слизистые оболочки глаз:</w:t>
      </w:r>
    </w:p>
    <w:p>
      <w:pPr>
        <w:spacing w:after="120"/>
        <w:ind w:firstLine="709"/>
        <w:jc w:val="both"/>
      </w:pPr>
      <w:r>
        <w:rPr>
          <w:rFonts w:ascii="Arial" w:cs="Arial" w:eastAsia="Arial" w:hAnsi="Arial"/>
          <w:sz w:val="24"/>
          <w:szCs w:val="24"/>
        </w:rPr>
        <w:t xml:space="preserve">1) сразу промыть глаза или поврежденные кожные покровы водой или физиологическим раствором;</w:t>
      </w:r>
    </w:p>
    <w:p>
      <w:pPr>
        <w:spacing w:after="120"/>
        <w:ind w:firstLine="709"/>
        <w:jc w:val="both"/>
      </w:pPr>
      <w:r>
        <w:rPr>
          <w:rFonts w:ascii="Arial" w:cs="Arial" w:eastAsia="Arial" w:hAnsi="Arial"/>
          <w:sz w:val="24"/>
          <w:szCs w:val="24"/>
        </w:rPr>
        <w:t xml:space="preserve">2) сесть, запрокинуть голову и осторожно лить на глаза воду или физиологический раствор, чтобы вода или раствор затекали и под веки, их время от времени осторожно оттягивают;</w:t>
      </w:r>
    </w:p>
    <w:p>
      <w:pPr>
        <w:spacing w:after="120"/>
        <w:ind w:firstLine="709"/>
        <w:jc w:val="both"/>
      </w:pPr>
      <w:r>
        <w:rPr>
          <w:rFonts w:ascii="Arial" w:cs="Arial" w:eastAsia="Arial" w:hAnsi="Arial"/>
          <w:sz w:val="24"/>
          <w:szCs w:val="24"/>
        </w:rPr>
        <w:t xml:space="preserve">3) в случае наличия контактных линз не снимать их во время промывания, так как они создают защитный барьер;</w:t>
      </w:r>
    </w:p>
    <w:p>
      <w:pPr>
        <w:spacing w:after="120"/>
        <w:ind w:firstLine="709"/>
        <w:jc w:val="both"/>
      </w:pPr>
      <w:r>
        <w:rPr>
          <w:rFonts w:ascii="Arial" w:cs="Arial" w:eastAsia="Arial" w:hAnsi="Arial"/>
          <w:sz w:val="24"/>
          <w:szCs w:val="24"/>
        </w:rPr>
        <w:t xml:space="preserve">4) после того как глаза промыли, контактные линзы снять и обработать как обычно;</w:t>
      </w:r>
    </w:p>
    <w:p>
      <w:pPr>
        <w:spacing w:after="120"/>
        <w:ind w:firstLine="709"/>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148. Действия при попадании биологических жидкостей на неповрежденные кожные покровы:</w:t>
      </w:r>
    </w:p>
    <w:p>
      <w:pPr>
        <w:spacing w:after="120"/>
        <w:ind w:firstLine="709"/>
        <w:jc w:val="both"/>
      </w:pPr>
      <w:r>
        <w:rPr>
          <w:rFonts w:ascii="Arial" w:cs="Arial" w:eastAsia="Arial" w:hAnsi="Arial"/>
          <w:sz w:val="24"/>
          <w:szCs w:val="24"/>
        </w:rPr>
        <w:t xml:space="preserve">1) немедленно вымыть загрязненный участок;</w:t>
      </w:r>
    </w:p>
    <w:p>
      <w:pPr>
        <w:spacing w:after="120"/>
        <w:ind w:firstLine="709"/>
        <w:jc w:val="both"/>
      </w:pPr>
      <w:r>
        <w:rPr>
          <w:rFonts w:ascii="Arial" w:cs="Arial" w:eastAsia="Arial" w:hAnsi="Arial"/>
          <w:sz w:val="24"/>
          <w:szCs w:val="24"/>
        </w:rPr>
        <w:t xml:space="preserve">2)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149. Действия при попадании биологических жидкостей на слизистые оболочки ротовой полости:</w:t>
      </w:r>
    </w:p>
    <w:p>
      <w:pPr>
        <w:spacing w:after="120"/>
        <w:ind w:firstLine="709"/>
        <w:jc w:val="both"/>
      </w:pPr>
      <w:r>
        <w:rPr>
          <w:rFonts w:ascii="Arial" w:cs="Arial" w:eastAsia="Arial" w:hAnsi="Arial"/>
          <w:sz w:val="24"/>
          <w:szCs w:val="24"/>
        </w:rPr>
        <w:t xml:space="preserve">1) немедленно выплюнуть попавшую в рот жидкость;</w:t>
      </w:r>
    </w:p>
    <w:p>
      <w:pPr>
        <w:spacing w:after="120"/>
        <w:ind w:firstLine="709"/>
        <w:jc w:val="both"/>
      </w:pPr>
      <w:r>
        <w:rPr>
          <w:rFonts w:ascii="Arial" w:cs="Arial" w:eastAsia="Arial" w:hAnsi="Arial"/>
          <w:sz w:val="24"/>
          <w:szCs w:val="24"/>
        </w:rPr>
        <w:t xml:space="preserve">2) тщательно прополоскать рот водой или физиологическим раствором и снова выплюнуть. Повторить полоскание несколько раз;</w:t>
      </w:r>
    </w:p>
    <w:p>
      <w:pPr>
        <w:spacing w:after="120"/>
        <w:ind w:firstLine="709"/>
        <w:jc w:val="both"/>
      </w:pPr>
      <w:r>
        <w:rPr>
          <w:rFonts w:ascii="Arial" w:cs="Arial" w:eastAsia="Arial" w:hAnsi="Arial"/>
          <w:sz w:val="24"/>
          <w:szCs w:val="24"/>
        </w:rPr>
        <w:t xml:space="preserve">3)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150. Действия при разливе/россыпи инфицированных отходов при транспортировке:</w:t>
      </w:r>
    </w:p>
    <w:p>
      <w:pPr>
        <w:spacing w:after="120"/>
        <w:ind w:firstLine="709"/>
        <w:jc w:val="both"/>
      </w:pPr>
      <w:r>
        <w:rPr>
          <w:rFonts w:ascii="Arial" w:cs="Arial" w:eastAsia="Arial" w:hAnsi="Arial"/>
          <w:sz w:val="24"/>
          <w:szCs w:val="24"/>
        </w:rPr>
        <w:t xml:space="preserve">1) надеть средства индивидуальной защиты: технические перчатки, фартук, лицевой щиток или очки;</w:t>
      </w:r>
    </w:p>
    <w:p>
      <w:pPr>
        <w:spacing w:after="120"/>
        <w:ind w:firstLine="709"/>
        <w:jc w:val="both"/>
      </w:pPr>
      <w:r>
        <w:rPr>
          <w:rFonts w:ascii="Arial" w:cs="Arial" w:eastAsia="Arial" w:hAnsi="Arial"/>
          <w:sz w:val="24"/>
          <w:szCs w:val="24"/>
        </w:rPr>
        <w:t xml:space="preserve">2) 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p>
      <w:pPr>
        <w:spacing w:after="120"/>
        <w:ind w:firstLine="709"/>
        <w:jc w:val="both"/>
      </w:pPr>
      <w:r>
        <w:rPr>
          <w:rFonts w:ascii="Arial" w:cs="Arial" w:eastAsia="Arial" w:hAnsi="Arial"/>
          <w:sz w:val="24"/>
          <w:szCs w:val="24"/>
        </w:rPr>
        <w:t xml:space="preserve">3) провести химическую дезинфекцию участка пролива;</w:t>
      </w:r>
    </w:p>
    <w:p>
      <w:pPr>
        <w:spacing w:after="120"/>
        <w:ind w:firstLine="709"/>
        <w:jc w:val="both"/>
      </w:pPr>
      <w:r>
        <w:rPr>
          <w:rFonts w:ascii="Arial" w:cs="Arial" w:eastAsia="Arial" w:hAnsi="Arial"/>
          <w:sz w:val="24"/>
          <w:szCs w:val="24"/>
        </w:rPr>
        <w:t xml:space="preserve">4) накрыть участок пролива поглощающим материалом;</w:t>
      </w:r>
    </w:p>
    <w:p>
      <w:pPr>
        <w:spacing w:after="120"/>
        <w:ind w:firstLine="709"/>
        <w:jc w:val="both"/>
      </w:pPr>
      <w:r>
        <w:rPr>
          <w:rFonts w:ascii="Arial" w:cs="Arial" w:eastAsia="Arial" w:hAnsi="Arial"/>
          <w:sz w:val="24"/>
          <w:szCs w:val="24"/>
        </w:rPr>
        <w:t xml:space="preserve">5) удалить впитавшийся слой абсорбирующего материала, а также разбитое стекло, используя веник и совок, в емкость для сбора «Опасные медицинские отходы»;</w:t>
      </w:r>
    </w:p>
    <w:p>
      <w:pPr>
        <w:spacing w:after="120"/>
        <w:ind w:firstLine="709"/>
        <w:jc w:val="both"/>
      </w:pPr>
      <w:r>
        <w:rPr>
          <w:rFonts w:ascii="Arial" w:cs="Arial" w:eastAsia="Arial" w:hAnsi="Arial"/>
          <w:sz w:val="24"/>
          <w:szCs w:val="24"/>
        </w:rPr>
        <w:t xml:space="preserve">6)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151. Действия при аварийных ситуациях (аварии), связанных с обращением медицинских отходов, содержащих ртуть:</w:t>
      </w:r>
    </w:p>
    <w:p>
      <w:pPr>
        <w:spacing w:after="120"/>
        <w:ind w:firstLine="709"/>
        <w:jc w:val="both"/>
      </w:pPr>
      <w:r>
        <w:rPr>
          <w:rFonts w:ascii="Arial" w:cs="Arial" w:eastAsia="Arial" w:hAnsi="Arial"/>
          <w:sz w:val="24"/>
          <w:szCs w:val="24"/>
        </w:rPr>
        <w:t xml:space="preserve">1) визуально определить объем и размер утечки ртути;</w:t>
      </w:r>
    </w:p>
    <w:p>
      <w:pPr>
        <w:spacing w:after="120"/>
        <w:ind w:firstLine="709"/>
        <w:jc w:val="both"/>
      </w:pPr>
      <w:r>
        <w:rPr>
          <w:rFonts w:ascii="Arial" w:cs="Arial" w:eastAsia="Arial" w:hAnsi="Arial"/>
          <w:sz w:val="24"/>
          <w:szCs w:val="24"/>
        </w:rPr>
        <w:t xml:space="preserve">2) принять меры по предотвращению попадания ртути в канализацию или щели стен;</w:t>
      </w:r>
    </w:p>
    <w:p>
      <w:pPr>
        <w:spacing w:after="120"/>
        <w:ind w:firstLine="709"/>
        <w:jc w:val="both"/>
      </w:pPr>
      <w:r>
        <w:rPr>
          <w:rFonts w:ascii="Arial" w:cs="Arial" w:eastAsia="Arial" w:hAnsi="Arial"/>
          <w:sz w:val="24"/>
          <w:szCs w:val="24"/>
        </w:rPr>
        <w:t xml:space="preserve">3) осмотреть кожу, обувь или одежду находящихся в помещении людей. В случае загрязнения одежды и/или обуви необходимо снять одежду и/или обувь. Кожу, на которую попала ртуть, необходимо промыть щелочным мылом;</w:t>
      </w:r>
    </w:p>
    <w:p>
      <w:pPr>
        <w:spacing w:after="120"/>
        <w:ind w:firstLine="709"/>
        <w:jc w:val="both"/>
      </w:pPr>
      <w:r>
        <w:rPr>
          <w:rFonts w:ascii="Arial" w:cs="Arial" w:eastAsia="Arial" w:hAnsi="Arial"/>
          <w:sz w:val="24"/>
          <w:szCs w:val="24"/>
        </w:rPr>
        <w:t xml:space="preserve">4) эвакуировать людей и персонал из места утечки, предотвратить возможность распространения утечки в радиусе 2 м от центра утечки;</w:t>
      </w:r>
    </w:p>
    <w:p>
      <w:pPr>
        <w:spacing w:after="120"/>
        <w:ind w:firstLine="709"/>
        <w:jc w:val="both"/>
      </w:pPr>
      <w:r>
        <w:rPr>
          <w:rFonts w:ascii="Arial" w:cs="Arial" w:eastAsia="Arial" w:hAnsi="Arial"/>
          <w:sz w:val="24"/>
          <w:szCs w:val="24"/>
        </w:rPr>
        <w:t xml:space="preserve">5) остановить распространение утечки, используя ткань или плотный материал;</w:t>
      </w:r>
    </w:p>
    <w:p>
      <w:pPr>
        <w:spacing w:after="120"/>
        <w:ind w:firstLine="709"/>
        <w:jc w:val="both"/>
      </w:pPr>
      <w:r>
        <w:rPr>
          <w:rFonts w:ascii="Arial" w:cs="Arial" w:eastAsia="Arial" w:hAnsi="Arial"/>
          <w:sz w:val="24"/>
          <w:szCs w:val="24"/>
        </w:rPr>
        <w:t xml:space="preserve">6) уменьшить распространение паров во внутренних помещениях, закрыть все внутренние двери, которые ведут в другие внутренние помещения, обеспечить усиленное проветривание указанного помещения через оконные проемы. Выключить центральную вентиляционную систему, систему отопления или кондиционирования воздуха;</w:t>
      </w:r>
    </w:p>
    <w:p>
      <w:pPr>
        <w:spacing w:after="120"/>
        <w:ind w:firstLine="709"/>
        <w:jc w:val="both"/>
      </w:pPr>
      <w:r>
        <w:rPr>
          <w:rFonts w:ascii="Arial" w:cs="Arial" w:eastAsia="Arial" w:hAnsi="Arial"/>
          <w:sz w:val="24"/>
          <w:szCs w:val="24"/>
        </w:rPr>
        <w:t xml:space="preserve">7) подготовить комплект сбора утечек ртути, снять украшения, часы, мобильный телефон и другие вещи, содержащие металл;</w:t>
      </w:r>
    </w:p>
    <w:p>
      <w:pPr>
        <w:spacing w:after="120"/>
        <w:ind w:firstLine="709"/>
        <w:jc w:val="both"/>
      </w:pPr>
      <w:r>
        <w:rPr>
          <w:rFonts w:ascii="Arial" w:cs="Arial" w:eastAsia="Arial" w:hAnsi="Arial"/>
          <w:sz w:val="24"/>
          <w:szCs w:val="24"/>
        </w:rPr>
        <w:t xml:space="preserve">8) надеть спецодежду перед входом в место утечки, надеть передник или накидку, чехлы для обуви одноразового пользования, нитриловые или резиновые перчатки, защитные очки и маску для лица. Убедиться в том, что металлические вещи, например, оправа очков, закрыты средствами индивидуальной защиты;</w:t>
      </w:r>
    </w:p>
    <w:p>
      <w:pPr>
        <w:spacing w:after="120"/>
        <w:ind w:firstLine="709"/>
        <w:jc w:val="both"/>
      </w:pPr>
      <w:r>
        <w:rPr>
          <w:rFonts w:ascii="Arial" w:cs="Arial" w:eastAsia="Arial" w:hAnsi="Arial"/>
          <w:sz w:val="24"/>
          <w:szCs w:val="24"/>
        </w:rPr>
        <w:t xml:space="preserve">9) собрать видные капли ртути и разбитое стекло. Поставить емкость и контейнер на пластмассовый поднос. Начиная с наружного края места утечки и перемещаясь в центр, осторожно собрать видимые капли ртути и разбитое стекло. При сборе использовать пинцет, чтобы собрать разбитое стекло и положить его в емкость или в контейнер с широким отверстием, который поставлен на поднос. При сборе движения должны быть медленными, короткими и подметающими. Осторожно положить капли ртути в пластмассовый контейнер, который частично наполнен водой или веществом, связывающим пары. Работы выполнять над подносом, чтобы предотвратить любую утечку. Для сбора маленьких капель использовать пипетку или шприц. Держать пипетку или шприц почти параллельно полу, вбирать капли и, держа пипетку или шприц горизонтально, чтобы ртуть не могла выпасть, переместить капли в пластмассовый контейнер;</w:t>
      </w:r>
    </w:p>
    <w:p>
      <w:pPr>
        <w:spacing w:after="120"/>
        <w:ind w:firstLine="709"/>
        <w:jc w:val="both"/>
      </w:pPr>
      <w:r>
        <w:rPr>
          <w:rFonts w:ascii="Arial" w:cs="Arial" w:eastAsia="Arial" w:hAnsi="Arial"/>
          <w:sz w:val="24"/>
          <w:szCs w:val="24"/>
        </w:rPr>
        <w:t xml:space="preserve">10) проверить, не осталось ли мелких капель ртути или мелких осколков стекла. В случае очень мелких капель сбор можно облегчить с помощью клейкой ленты. Положить клейкую ленту после использования в закрываемый пластмассовый мешок;</w:t>
      </w:r>
    </w:p>
    <w:p>
      <w:pPr>
        <w:spacing w:after="120"/>
        <w:ind w:firstLine="709"/>
        <w:jc w:val="both"/>
      </w:pPr>
      <w:r>
        <w:rPr>
          <w:rFonts w:ascii="Arial" w:cs="Arial" w:eastAsia="Arial" w:hAnsi="Arial"/>
          <w:sz w:val="24"/>
          <w:szCs w:val="24"/>
        </w:rPr>
        <w:t xml:space="preserve">11) засыпать порошок серы на щели и трещины, а также на твердые поверхности (плитку, линолеум, древесину), которые попали в контакт с ртутью. При изменении цвета порошка с желтого на бурый необходимо продолжить сбор. Высыпать цинковые или медные хлопья, чтобы амальгамировать всю оставшуюся ртуть. Использовать щетку, чтобы собрать порошок и/или хлопья, и положить их в закрываемый пластмассовый мешок;</w:t>
      </w:r>
    </w:p>
    <w:p>
      <w:pPr>
        <w:spacing w:after="120"/>
        <w:ind w:firstLine="709"/>
        <w:jc w:val="both"/>
      </w:pPr>
      <w:r>
        <w:rPr>
          <w:rFonts w:ascii="Arial" w:cs="Arial" w:eastAsia="Arial" w:hAnsi="Arial"/>
          <w:sz w:val="24"/>
          <w:szCs w:val="24"/>
        </w:rPr>
        <w:t xml:space="preserve">12) снять загрязненные ртутью мягкие материалы: ковры, подкладки ковров, набивки, шторы, паласы, дорожки, пледы, постельное белье и другие мягкие материалы, которые нельзя легко почистить. Использовать нож, для того чтобы вырезать куски из ковра, подкладок и из других мягких материалов, загрязненных ртутью. Положить засоренные материалы в закрываемый пластмассовый мешок;</w:t>
      </w:r>
    </w:p>
    <w:p>
      <w:pPr>
        <w:spacing w:after="120"/>
        <w:ind w:firstLine="709"/>
        <w:jc w:val="both"/>
      </w:pPr>
      <w:r>
        <w:rPr>
          <w:rFonts w:ascii="Arial" w:cs="Arial" w:eastAsia="Arial" w:hAnsi="Arial"/>
          <w:sz w:val="24"/>
          <w:szCs w:val="24"/>
        </w:rPr>
        <w:t xml:space="preserve">13) почистить засоренную канализацию. Если ртуть утекла в канализацию, раковину или ванну, в сотрудничестве с инженером учреждения снять и заменить сифоны. Положить пластмассовую планку или пластмассовый поднос под зоной действий, чтобы подхватить ртуть, которая может утечь. Во время перемещения ртути в герметический контейнер держать старый сифон над подносом. Ликвидировать старый сифон как опасные отходы;</w:t>
      </w:r>
    </w:p>
    <w:p>
      <w:pPr>
        <w:spacing w:after="120"/>
        <w:ind w:firstLine="709"/>
        <w:jc w:val="both"/>
      </w:pPr>
      <w:r>
        <w:rPr>
          <w:rFonts w:ascii="Arial" w:cs="Arial" w:eastAsia="Arial" w:hAnsi="Arial"/>
          <w:sz w:val="24"/>
          <w:szCs w:val="24"/>
        </w:rPr>
        <w:t xml:space="preserve">14) очистить материалы, использованные при сборе. Положить использованные при сборе материалы (в том числе пластмассовые планки, картон, бумагу, средства для протирания, хлопчатобумажные метлы, бумажные полотенца, клейкую ленту, мыло, щетку или метлу) в непроницаемый, закрываемый пластмассовый мешок. Другие вещи (пинцет, пластмассовый совок, поднос, пипетку, нож) собрать для хранения вместе с загрязненными вещами в закрываемом мешке, либо тщательно очистить очищающим раствором;</w:t>
      </w:r>
    </w:p>
    <w:p>
      <w:pPr>
        <w:spacing w:after="120"/>
        <w:ind w:firstLine="709"/>
        <w:jc w:val="both"/>
      </w:pPr>
      <w:r>
        <w:rPr>
          <w:rFonts w:ascii="Arial" w:cs="Arial" w:eastAsia="Arial" w:hAnsi="Arial"/>
          <w:sz w:val="24"/>
          <w:szCs w:val="24"/>
        </w:rPr>
        <w:t xml:space="preserve">15) промаркировать и закрыть загрязненные материалы. Убедиться, что в герметичной емкости и контейнере достаточно много воды, которая закрывает ртуть и разбитую стеклянную посуду, крепко закрыть емкость и контейнер, промаркировать и поместить каждую в закрываемый пластиковый мешок. Емкость и контейнер необходимо надежно хранить для дальнейшего использования. Поместить закрытые пластиковые мешки с ртутными отходами во второй пластиковый мешок, закрыть внешний мешок, используя широкую клейкую ленту, снабдить его соответствующей маркировкой и добавить краткое описание содержимого. Ртутные отходы можно временно хранить на месте, в лечебном учреждении, специальном помещении временного хранения;</w:t>
      </w:r>
    </w:p>
    <w:p>
      <w:pPr>
        <w:spacing w:after="120"/>
        <w:ind w:firstLine="709"/>
        <w:jc w:val="both"/>
      </w:pPr>
      <w:r>
        <w:rPr>
          <w:rFonts w:ascii="Arial" w:cs="Arial" w:eastAsia="Arial" w:hAnsi="Arial"/>
          <w:sz w:val="24"/>
          <w:szCs w:val="24"/>
        </w:rPr>
        <w:t xml:space="preserve">16) снять средство индивидуальной защиты, начиная с чехлов на обуви, которые необходимо поместить в другой закрывающийся мешок. Снять перчатки, взяв одной рукой за перчатку на второй руке, затем, засунув пальцы свободной руки во вторую перчатку возле запястья, снять вторую перчатку и положить обе перчатки в закрывающийся пластиковый мешок. Затем снять очки, держа за ленты или дужки. Снять фартук или передник, не прикасаясь к верхней стороне, и снять изнутри наружу. Затем снять маску для лица или респиратор, не прикасаясь к наружной стороне. Поместить перчатки, чехлы с обуви, фартук (и обычную маску для лица, если она использовалась вместо специальной маски) в закрываемый пластиковый мешок, который должен храниться вместе с ртутными отходами. Очистить очки и респираторы или специальную маску для лица, используя очищающую жидкость;</w:t>
      </w:r>
    </w:p>
    <w:p>
      <w:pPr>
        <w:spacing w:after="120"/>
        <w:ind w:firstLine="709"/>
        <w:jc w:val="both"/>
      </w:pPr>
      <w:r>
        <w:rPr>
          <w:rFonts w:ascii="Arial" w:cs="Arial" w:eastAsia="Arial" w:hAnsi="Arial"/>
          <w:sz w:val="24"/>
          <w:szCs w:val="24"/>
        </w:rPr>
        <w:t xml:space="preserve">17) промыть руки и все подверженные риску участки кожи мылом и водой;</w:t>
      </w:r>
    </w:p>
    <w:p>
      <w:pPr>
        <w:spacing w:after="120"/>
        <w:ind w:firstLine="709"/>
        <w:jc w:val="both"/>
      </w:pPr>
      <w:r>
        <w:rPr>
          <w:rFonts w:ascii="Arial" w:cs="Arial" w:eastAsia="Arial" w:hAnsi="Arial"/>
          <w:sz w:val="24"/>
          <w:szCs w:val="24"/>
        </w:rPr>
        <w:t xml:space="preserve">18) после очистки места утечки проветрить помещение. Если это невозможно из-за центрального отопления или кондиционирования воздуха, повысить уровень обмена воздуха в здании на несколько дней, чтобы уменьшить концентрацию паров ртути.</w:t>
      </w:r>
    </w:p>
    <w:p>
      <w:pPr>
        <w:spacing w:after="120"/>
        <w:ind w:firstLine="709"/>
        <w:jc w:val="both"/>
      </w:pPr>
      <w:r>
        <w:rPr>
          <w:rFonts w:ascii="Arial" w:cs="Arial" w:eastAsia="Arial" w:hAnsi="Arial"/>
          <w:sz w:val="24"/>
          <w:szCs w:val="24"/>
        </w:rPr>
        <w:t xml:space="preserve">152. Если в результате утечки ртути возникло острое отравление пациента или медицинского работника, необходимо сделать анализ крови или мочи, обеспечить поддержку функций дыхательной и сердечно-сосудистой систем, в случае необходимости начать терапию для очистки от тяжелых металлов.</w:t>
      </w:r>
    </w:p>
    <w:p>
      <w:pPr>
        <w:spacing w:after="120"/>
        <w:ind w:firstLine="709"/>
        <w:jc w:val="both"/>
      </w:pPr>
      <w:r>
        <w:rPr>
          <w:rFonts w:ascii="Arial" w:cs="Arial" w:eastAsia="Arial" w:hAnsi="Arial"/>
          <w:sz w:val="24"/>
          <w:szCs w:val="24"/>
        </w:rPr>
        <w:t xml:space="preserve">153. Задокументировать острое отравление ртутью в соответствии с процедурами организаций здравоохранения. Рапорт должен использоваться для улучшения безопасности организации.</w:t>
      </w:r>
    </w:p>
    <w:p>
      <w:pPr>
        <w:spacing w:after="120"/>
        <w:ind w:firstLine="709"/>
        <w:jc w:val="both"/>
      </w:pPr>
      <w:r>
        <w:rPr>
          <w:rFonts w:ascii="Arial" w:cs="Arial" w:eastAsia="Arial" w:hAnsi="Arial"/>
          <w:sz w:val="24"/>
          <w:szCs w:val="24"/>
        </w:rPr>
        <w:t xml:space="preserve">154. В случае утечки ртути категорически запрещается:</w:t>
      </w:r>
    </w:p>
    <w:p>
      <w:pPr>
        <w:spacing w:after="120"/>
        <w:ind w:firstLine="709"/>
        <w:jc w:val="both"/>
      </w:pPr>
      <w:r>
        <w:rPr>
          <w:rFonts w:ascii="Arial" w:cs="Arial" w:eastAsia="Arial" w:hAnsi="Arial"/>
          <w:sz w:val="24"/>
          <w:szCs w:val="24"/>
        </w:rPr>
        <w:t xml:space="preserve">1) использование бытового пылесоса для сбора ртути и загрязненных ртутью единиц;</w:t>
      </w:r>
    </w:p>
    <w:p>
      <w:pPr>
        <w:spacing w:after="120"/>
        <w:ind w:firstLine="709"/>
        <w:jc w:val="both"/>
      </w:pPr>
      <w:r>
        <w:rPr>
          <w:rFonts w:ascii="Arial" w:cs="Arial" w:eastAsia="Arial" w:hAnsi="Arial"/>
          <w:sz w:val="24"/>
          <w:szCs w:val="24"/>
        </w:rPr>
        <w:t xml:space="preserve">2) стирка одежды, загрязненной ртутью, изделий из ткани в бытовой стиральной машине;</w:t>
      </w:r>
    </w:p>
    <w:p>
      <w:pPr>
        <w:spacing w:after="120"/>
        <w:ind w:firstLine="709"/>
        <w:jc w:val="both"/>
      </w:pPr>
      <w:r>
        <w:rPr>
          <w:rFonts w:ascii="Arial" w:cs="Arial" w:eastAsia="Arial" w:hAnsi="Arial"/>
          <w:sz w:val="24"/>
          <w:szCs w:val="24"/>
        </w:rPr>
        <w:t xml:space="preserve">3) использовать веник для сбора ртути;</w:t>
      </w:r>
    </w:p>
    <w:p>
      <w:pPr>
        <w:spacing w:after="120"/>
        <w:ind w:firstLine="709"/>
        <w:jc w:val="both"/>
      </w:pPr>
      <w:r>
        <w:rPr>
          <w:rFonts w:ascii="Arial" w:cs="Arial" w:eastAsia="Arial" w:hAnsi="Arial"/>
          <w:sz w:val="24"/>
          <w:szCs w:val="24"/>
        </w:rPr>
        <w:t xml:space="preserve">4) сливать ртуть в канализацию или местную водоочистительную установку;</w:t>
      </w:r>
    </w:p>
    <w:p>
      <w:pPr>
        <w:spacing w:after="120"/>
        <w:ind w:firstLine="709"/>
        <w:jc w:val="both"/>
      </w:pPr>
      <w:r>
        <w:rPr>
          <w:rFonts w:ascii="Arial" w:cs="Arial" w:eastAsia="Arial" w:hAnsi="Arial"/>
          <w:sz w:val="24"/>
          <w:szCs w:val="24"/>
        </w:rPr>
        <w:t xml:space="preserve">5) чистить обувь без использования специальной очищающей жидкости.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1s90xchstdctge7cbh3">
      <w:r>
        <w:rPr>
          <w:rFonts w:ascii="Arial" w:cs="Arial" w:eastAsia="Arial" w:hAnsi="Arial"/>
          <w:color w:val="132D3F"/>
          <w:sz w:val="16"/>
          <w:szCs w:val="16"/>
          <w:u w:val="single"/>
        </w:rPr>
        <w:t xml:space="preserve">dalil.kg/document/230029556</w:t>
      </w:r>
    </w:hyperlink>
  </w:p>
  <w:p>
    <w:pPr>
      <w:spacing w:after="0" w:before="40"/>
      <w:jc w:val="center"/>
    </w:pPr>
    <w:hyperlink w:history="1" r:id="rIdmevjzakvyyuhptllxhx9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ef64v00hbvdv9cn1jcs" Type="http://schemas.openxmlformats.org/officeDocument/2006/relationships/hyperlink" Target="https://dalil.kg/document/2300295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1s90xchstdctge7cbh3" Type="http://schemas.openxmlformats.org/officeDocument/2006/relationships/hyperlink" Target="https://dalil.kg/document/230029556" TargetMode="External"/><Relationship Id="rIdmevjzakvyyuhptllxhx9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2026-09-27T08:56:06.225Z</dcterms:created>
  <dcterms:modified xsi:type="dcterms:W3CDTF">2026-09-27T08:56:06.225Z</dcterms:modified>
</cp:coreProperties>
</file>

<file path=docProps/custom.xml><?xml version="1.0" encoding="utf-8"?>
<Properties xmlns="http://schemas.openxmlformats.org/officeDocument/2006/custom-properties" xmlns:vt="http://schemas.openxmlformats.org/officeDocument/2006/docPropsVTypes"/>
</file>