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КЫЗЫЛ-ТУУСКОГО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2023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Устава местного сообщества Кызыл-Тууского айыльного аймака”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2p6amduzqxbejyy4kr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обсудив проект </w:t>
      </w:r>
      <w:r>
        <w:rPr>
          <w:rFonts w:ascii="Arial" w:cs="Arial" w:eastAsia="Arial" w:hAnsi="Arial"/>
          <w:sz w:val="24"/>
          <w:szCs w:val="24"/>
        </w:rPr>
        <w:t xml:space="preserve">Устава местного сообщества Кызыл-Тууского айыльного аймака Сокулукского района Чуйской области </w:t>
      </w:r>
      <w:r>
        <w:rPr>
          <w:rFonts w:ascii="Arial" w:cs="Arial" w:eastAsia="Arial" w:hAnsi="Arial"/>
          <w:sz w:val="24"/>
          <w:szCs w:val="24"/>
        </w:rPr>
        <w:t xml:space="preserve">Кызыл-Тууский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местного сообщества Кызыл-Тууского айыльного аймака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М.Б. Суюналиев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kkpgg2ferqzqvoqad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dalil.kg/document/230031444</w:t>
      </w:r>
    </w:hyperlink>
  </w:p>
  <w:p>
    <w:pPr>
      <w:spacing w:after="0" w:before="40"/>
      <w:jc w:val="center"/>
    </w:pPr>
    <w:hyperlink w:history="1" r:id="rId1ksumizpbfukho8m7ex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p6amduzqxbejyy4krdr" Type="http://schemas.openxmlformats.org/officeDocument/2006/relationships/hyperlink" Target="https://dalil.kg/document/112302#st_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kkpgg2ferqzqvoqadat" Type="http://schemas.openxmlformats.org/officeDocument/2006/relationships/hyperlink" Target="https://dalil.kg/document/230031444" TargetMode="External"/><Relationship Id="rId1ksumizpbfukho8m7ex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2026-09-28T17:31:29.520Z</dcterms:created>
  <dcterms:modified xsi:type="dcterms:W3CDTF">2026-09-28T17:31:29.520Z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