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2025 года № 493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Меморандума о взаимопонимании о создании совместной комиссии по сотрудничеству между Кабинетом Министров Кыргызской Республики и Правительством Государства Кувейт, подписанного 20 февраля 2025 года в г.Эль-Кувейт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bubeixpng_exnrbhpfe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rh7e81nwvtfq9akvhg2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bjyt3-vtbjqp16hdjr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r>
        <w:rPr>
          <w:rFonts w:ascii="Arial" w:cs="Arial" w:eastAsia="Arial" w:hAnsi="Arial"/>
          <w:sz w:val="24"/>
          <w:szCs w:val="24"/>
        </w:rPr>
        <w:t xml:space="preserve">Меморандум</w:t>
      </w:r>
      <w:r>
        <w:rPr>
          <w:rFonts w:ascii="Arial" w:cs="Arial" w:eastAsia="Arial" w:hAnsi="Arial"/>
          <w:sz w:val="24"/>
          <w:szCs w:val="24"/>
        </w:rPr>
        <w:t xml:space="preserve"> о взаимопонимании о создании совместной комиссии по сотрудничеству между Кабинетом Министров Кыргызской Республики и Правительством Государства Кувейт, подписанный 20 февраля 2025 года в г.Эль-Кувейт.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иностранных дел Кыргызской Республики уполномоченным органом, ответственным за реализацию вышеуказанного Меморандума.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кувейтскую сторону о выполнении Кыргызской Республикой внутригосударственных процедур, необходимых для вступления в силу указанного Меморандума.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августа 2025 года № 62 (3718)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wrjmnz1t5ipapkrm3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dalil.kg/document/230031906</w:t>
      </w:r>
    </w:hyperlink>
  </w:p>
  <w:p>
    <w:pPr>
      <w:spacing w:after="0" w:before="40"/>
      <w:jc w:val="center"/>
    </w:pPr>
    <w:hyperlink w:history="1" r:id="rIdcygvf56prgkqomntcjf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beixpng_exnrbhpfebd" Type="http://schemas.openxmlformats.org/officeDocument/2006/relationships/hyperlink" Target="https://dalil.kg/document/205286#st_18" TargetMode="External"/><Relationship Id="rIdrh7e81nwvtfq9akvhg2tb" Type="http://schemas.openxmlformats.org/officeDocument/2006/relationships/hyperlink" Target="https://dalil.kg/document/112301#st_13" TargetMode="External"/><Relationship Id="rIdvbjyt3-vtbjqp16hdjryd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wrjmnz1t5ipapkrm3fa" Type="http://schemas.openxmlformats.org/officeDocument/2006/relationships/hyperlink" Target="https://dalil.kg/document/230031906" TargetMode="External"/><Relationship Id="rIdcygvf56prgkqomntcjf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2026-09-27T08:21:26.475Z</dcterms:created>
  <dcterms:modified xsi:type="dcterms:W3CDTF">2026-09-27T08:21:26.475Z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